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FED45" w14:textId="77777777" w:rsidR="00F34F7F" w:rsidRDefault="0085195C">
      <w:pPr>
        <w:jc w:val="center"/>
      </w:pPr>
      <w:r>
        <w:rPr>
          <w:b/>
          <w:bCs/>
        </w:rPr>
        <w:t>T.C.</w:t>
      </w:r>
    </w:p>
    <w:p w14:paraId="69AE25A3" w14:textId="77777777" w:rsidR="00F34F7F" w:rsidRDefault="0085195C">
      <w:pPr>
        <w:jc w:val="center"/>
      </w:pPr>
      <w:r>
        <w:rPr>
          <w:b/>
          <w:bCs/>
        </w:rPr>
        <w:t>MİLLİ EĞİTİM BAKANLIĞI</w:t>
      </w:r>
    </w:p>
    <w:p w14:paraId="58E6D98C" w14:textId="77777777" w:rsidR="00F34F7F" w:rsidRDefault="00487237">
      <w:pPr>
        <w:jc w:val="center"/>
      </w:pPr>
      <w:r>
        <w:rPr>
          <w:b/>
          <w:color w:val="C00000"/>
        </w:rPr>
        <w:t>[OKUL ADI]</w:t>
      </w:r>
      <w:r>
        <w:rPr>
          <w:b/>
        </w:rPr>
        <w:t xml:space="preserve"> MÜDÜRLÜĞÜ’NE</w:t>
      </w:r>
    </w:p>
    <w:p w14:paraId="2B34A8F3" w14:textId="77777777" w:rsidR="00F34F7F" w:rsidRDefault="00F34F7F"/>
    <w:p w14:paraId="1E424AFF" w14:textId="77777777" w:rsidR="00F34F7F" w:rsidRDefault="0085195C">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7043CE82" w14:textId="77777777" w:rsidR="00F34F7F" w:rsidRDefault="00F34F7F"/>
    <w:p w14:paraId="74564211" w14:textId="77777777" w:rsidR="00F34F7F" w:rsidRDefault="00F34F7F"/>
    <w:p w14:paraId="2C31754C" w14:textId="77777777" w:rsidR="00F34F7F" w:rsidRDefault="00F34F7F"/>
    <w:tbl>
      <w:tblPr>
        <w:tblW w:w="0" w:type="auto"/>
        <w:tblInd w:w="10" w:type="dxa"/>
        <w:tblCellMar>
          <w:left w:w="10" w:type="dxa"/>
          <w:right w:w="10" w:type="dxa"/>
        </w:tblCellMar>
        <w:tblLook w:val="04A0" w:firstRow="1" w:lastRow="0" w:firstColumn="1" w:lastColumn="0" w:noHBand="0" w:noVBand="1"/>
      </w:tblPr>
      <w:tblGrid>
        <w:gridCol w:w="6171"/>
        <w:gridCol w:w="4524"/>
      </w:tblGrid>
      <w:tr w:rsidR="00F34F7F" w14:paraId="30629F28" w14:textId="77777777">
        <w:tc>
          <w:tcPr>
            <w:tcW w:w="7000" w:type="dxa"/>
          </w:tcPr>
          <w:p w14:paraId="006DA67A" w14:textId="77777777" w:rsidR="00F34F7F" w:rsidRDefault="00F34F7F"/>
        </w:tc>
        <w:tc>
          <w:tcPr>
            <w:tcW w:w="5000" w:type="dxa"/>
          </w:tcPr>
          <w:p w14:paraId="09983CD6" w14:textId="77777777" w:rsidR="00F34F7F" w:rsidRDefault="0085195C">
            <w:pPr>
              <w:jc w:val="center"/>
            </w:pPr>
            <w:r>
              <w:rPr>
                <w:color w:val="C00000"/>
              </w:rPr>
              <w:t>[ZÜMRE BAŞKANI ADI SOYADI]</w:t>
            </w:r>
          </w:p>
        </w:tc>
      </w:tr>
      <w:tr w:rsidR="00F34F7F" w14:paraId="1F6095AA" w14:textId="77777777">
        <w:tc>
          <w:tcPr>
            <w:tcW w:w="7000" w:type="dxa"/>
          </w:tcPr>
          <w:p w14:paraId="52809676" w14:textId="77777777" w:rsidR="00F34F7F" w:rsidRDefault="00F34F7F"/>
        </w:tc>
        <w:tc>
          <w:tcPr>
            <w:tcW w:w="5000" w:type="dxa"/>
          </w:tcPr>
          <w:p w14:paraId="2A1915A8" w14:textId="77777777" w:rsidR="00F34F7F" w:rsidRDefault="0085195C">
            <w:pPr>
              <w:jc w:val="center"/>
            </w:pPr>
            <w:r>
              <w:rPr>
                <w:b/>
                <w:bCs/>
              </w:rPr>
              <w:t>Zümre Başkanı</w:t>
            </w:r>
          </w:p>
        </w:tc>
      </w:tr>
    </w:tbl>
    <w:p w14:paraId="575A671C" w14:textId="77777777" w:rsidR="00F34F7F" w:rsidRDefault="00F34F7F"/>
    <w:p w14:paraId="42327A88" w14:textId="77777777" w:rsidR="00F34F7F" w:rsidRDefault="00F34F7F"/>
    <w:p w14:paraId="259399AF" w14:textId="77777777" w:rsidR="00F34F7F" w:rsidRDefault="00F34F7F"/>
    <w:p w14:paraId="2A7BA618" w14:textId="77777777" w:rsidR="00F34F7F" w:rsidRDefault="0085195C">
      <w:pPr>
        <w:jc w:val="center"/>
      </w:pPr>
      <w:r>
        <w:rPr>
          <w:b/>
          <w:bCs/>
        </w:rPr>
        <w:t>GÜNDEM MADDELERİ</w:t>
      </w:r>
    </w:p>
    <w:p w14:paraId="649FA030" w14:textId="77777777" w:rsidR="00F34F7F" w:rsidRDefault="00F34F7F"/>
    <w:p w14:paraId="5AD1377D" w14:textId="77777777" w:rsidR="00F34F7F" w:rsidRDefault="00F34F7F"/>
    <w:p w14:paraId="274A9F63" w14:textId="77777777" w:rsidR="00F34F7F" w:rsidRDefault="0085195C">
      <w:pPr>
        <w:numPr>
          <w:ilvl w:val="0"/>
          <w:numId w:val="2"/>
        </w:numPr>
        <w:jc w:val="both"/>
      </w:pPr>
      <w:r>
        <w:t>Açılış ve yoklama</w:t>
      </w:r>
    </w:p>
    <w:p w14:paraId="74D15ECC" w14:textId="77777777" w:rsidR="00F34F7F" w:rsidRDefault="0085195C">
      <w:pPr>
        <w:numPr>
          <w:ilvl w:val="0"/>
          <w:numId w:val="2"/>
        </w:numPr>
        <w:jc w:val="both"/>
      </w:pPr>
      <w:r>
        <w:t xml:space="preserve">Planlamaların; </w:t>
      </w:r>
      <w:r w:rsidR="00B77798" w:rsidRPr="00B77798">
        <w:t xml:space="preserve">Türkiye Yüzyılı Maarif Model Çerçeve Planı, </w:t>
      </w:r>
      <w:r>
        <w:t>eğitim ve öğretimle ilgili mevzuat, okulun kuruluş amacı ve ilgili alanın öğretim programına uygun yapılması,</w:t>
      </w:r>
    </w:p>
    <w:p w14:paraId="1F2E9D0A" w14:textId="77777777" w:rsidR="00F34F7F" w:rsidRDefault="0085195C">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5A4B55E2" w14:textId="047E2C52" w:rsidR="00B77798" w:rsidRDefault="00B77798">
      <w:pPr>
        <w:numPr>
          <w:ilvl w:val="0"/>
          <w:numId w:val="2"/>
        </w:numPr>
        <w:jc w:val="both"/>
      </w:pPr>
      <w:r w:rsidRPr="00B77798">
        <w:t xml:space="preserve">Türkiye Yüzyılı Maarif </w:t>
      </w:r>
      <w:proofErr w:type="spellStart"/>
      <w:r w:rsidRPr="00B77798">
        <w:t>Modeli’nin</w:t>
      </w:r>
      <w:proofErr w:type="spellEnd"/>
      <w:r w:rsidRPr="00B77798">
        <w:t xml:space="preserve"> </w:t>
      </w:r>
      <w:r w:rsidR="00D07C23">
        <w:t>Kimya Dersi</w:t>
      </w:r>
      <w:r w:rsidRPr="00B77798">
        <w:t xml:space="preserve"> özelinde değerlendirilmesi,</w:t>
      </w:r>
    </w:p>
    <w:p w14:paraId="172AA35C" w14:textId="77777777" w:rsidR="00F34F7F" w:rsidRDefault="0085195C">
      <w:pPr>
        <w:numPr>
          <w:ilvl w:val="0"/>
          <w:numId w:val="2"/>
        </w:numPr>
        <w:jc w:val="both"/>
      </w:pPr>
      <w:r>
        <w:t>Derslerin işlenişinde uygulanacak öğretim yöntem ve tekniklerinin belirlenmesi,</w:t>
      </w:r>
    </w:p>
    <w:p w14:paraId="59C9B53F" w14:textId="77777777" w:rsidR="00F34F7F" w:rsidRDefault="0085195C">
      <w:pPr>
        <w:numPr>
          <w:ilvl w:val="0"/>
          <w:numId w:val="2"/>
        </w:numPr>
        <w:jc w:val="both"/>
      </w:pPr>
      <w:r>
        <w:t>Özel eğitim ihtiyacı olan öğrenciler için bireyselleştirilmiş eğitim programları (BEP) ile ders planlarının görüşülmesi,</w:t>
      </w:r>
    </w:p>
    <w:p w14:paraId="2A3B0DE6" w14:textId="77777777" w:rsidR="00F34F7F" w:rsidRDefault="0085195C">
      <w:pPr>
        <w:numPr>
          <w:ilvl w:val="0"/>
          <w:numId w:val="2"/>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36910C7E" w14:textId="77777777" w:rsidR="00F34F7F" w:rsidRDefault="0085195C">
      <w:pPr>
        <w:numPr>
          <w:ilvl w:val="0"/>
          <w:numId w:val="2"/>
        </w:numPr>
        <w:jc w:val="both"/>
      </w:pPr>
      <w:r>
        <w:t>Öğretim alanı ile ilgili akademik ve bilimsel çalışmaların izlenmesi, teknolojik gelişmelerin takip edilmesi, müzakere edilmesi, uygulamalara yansıtılması,</w:t>
      </w:r>
    </w:p>
    <w:p w14:paraId="759912BD" w14:textId="77777777" w:rsidR="00F34F7F" w:rsidRDefault="0085195C">
      <w:pPr>
        <w:numPr>
          <w:ilvl w:val="0"/>
          <w:numId w:val="2"/>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0C70DC1E" w14:textId="77777777" w:rsidR="00F34F7F" w:rsidRDefault="0085195C">
      <w:pPr>
        <w:numPr>
          <w:ilvl w:val="0"/>
          <w:numId w:val="2"/>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60B91D53" w14:textId="77777777" w:rsidR="00F34F7F" w:rsidRDefault="0085195C">
      <w:pPr>
        <w:numPr>
          <w:ilvl w:val="0"/>
          <w:numId w:val="2"/>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38A6DC5C" w14:textId="77777777" w:rsidR="00F34F7F" w:rsidRDefault="0085195C">
      <w:pPr>
        <w:numPr>
          <w:ilvl w:val="0"/>
          <w:numId w:val="2"/>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74607BC7" w14:textId="77777777" w:rsidR="00F34F7F" w:rsidRDefault="0085195C">
      <w:pPr>
        <w:numPr>
          <w:ilvl w:val="0"/>
          <w:numId w:val="2"/>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347970A3" w14:textId="77777777" w:rsidR="00F34F7F" w:rsidRDefault="0085195C">
      <w:pPr>
        <w:numPr>
          <w:ilvl w:val="0"/>
          <w:numId w:val="2"/>
        </w:numPr>
        <w:jc w:val="both"/>
      </w:pPr>
      <w:r>
        <w:t>Öğrencilerde girişimcilik bilincinin kazandırılmasına yönelik çalışmaların yapılması, öğrencilerin araştırma, geliştirme ve tasarım konularında bilgi ve becerilerinin geliştirilmesini,</w:t>
      </w:r>
    </w:p>
    <w:p w14:paraId="31E2F40F" w14:textId="77777777" w:rsidR="00F34F7F" w:rsidRDefault="0085195C">
      <w:pPr>
        <w:numPr>
          <w:ilvl w:val="0"/>
          <w:numId w:val="2"/>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6AB9AAEE" w14:textId="77777777" w:rsidR="00F34F7F" w:rsidRDefault="0085195C">
      <w:pPr>
        <w:numPr>
          <w:ilvl w:val="0"/>
          <w:numId w:val="2"/>
        </w:numPr>
        <w:jc w:val="both"/>
      </w:pPr>
      <w:r>
        <w:t>İş sağlığı ve güvenliği tedbirlerinin değerlendirilmesi,</w:t>
      </w:r>
    </w:p>
    <w:p w14:paraId="6FDF513D" w14:textId="77777777" w:rsidR="00F34F7F" w:rsidRDefault="0085195C">
      <w:pPr>
        <w:numPr>
          <w:ilvl w:val="0"/>
          <w:numId w:val="2"/>
        </w:numPr>
        <w:jc w:val="both"/>
      </w:pPr>
      <w:r>
        <w:t>Ülke ve il geneli yapılacak ortak yazılı sınavlar dışında ilçe geneli yapılacak ve sınıf/alan öğretmenlerince uygulanacak ortak yazılı sınavların değerlendirme işlemlerinin yapılması,</w:t>
      </w:r>
    </w:p>
    <w:p w14:paraId="653C76C3" w14:textId="77777777" w:rsidR="00F34F7F" w:rsidRDefault="0085195C">
      <w:pPr>
        <w:numPr>
          <w:ilvl w:val="0"/>
          <w:numId w:val="2"/>
        </w:numPr>
        <w:jc w:val="both"/>
      </w:pPr>
      <w:r>
        <w:t>Soru ve cevap anahtarları ölçme değerlendirme merkezi müdürlüklerince hazırlanan ülke ve il geneli yapılacak mazeret sınavlarının uygulanması,</w:t>
      </w:r>
    </w:p>
    <w:p w14:paraId="5BA4FC5E" w14:textId="77777777" w:rsidR="00F34F7F" w:rsidRDefault="0085195C">
      <w:pPr>
        <w:numPr>
          <w:ilvl w:val="0"/>
          <w:numId w:val="2"/>
        </w:numPr>
        <w:jc w:val="both"/>
      </w:pPr>
      <w:r>
        <w:t>Okul geneli yapılan ortak yazılı sınavların mazeret sınavlarına ait soruların ve cevap anahtarının hazırlanması, sınavın uygulanması ve değerlendirilmesi işlemlerinin yapılması,</w:t>
      </w:r>
    </w:p>
    <w:p w14:paraId="637280B5" w14:textId="77777777" w:rsidR="00F34F7F" w:rsidRDefault="0085195C">
      <w:pPr>
        <w:numPr>
          <w:ilvl w:val="0"/>
          <w:numId w:val="2"/>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3AC0826F" w14:textId="77777777" w:rsidR="00F34F7F" w:rsidRDefault="0085195C">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0658BEA2" w14:textId="77777777" w:rsidR="00F34F7F" w:rsidRDefault="0085195C">
      <w:pPr>
        <w:numPr>
          <w:ilvl w:val="0"/>
          <w:numId w:val="2"/>
        </w:numPr>
        <w:jc w:val="both"/>
      </w:pPr>
      <w:r>
        <w:t>Önleme, müdahale ve yönlendirme komisyonunda yürütülecek çalışmaların planlanması,</w:t>
      </w:r>
    </w:p>
    <w:p w14:paraId="15960C52" w14:textId="77777777" w:rsidR="00F34F7F" w:rsidRDefault="0085195C">
      <w:pPr>
        <w:numPr>
          <w:ilvl w:val="0"/>
          <w:numId w:val="2"/>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3863537F" w14:textId="77777777" w:rsidR="00F34F7F" w:rsidRDefault="0085195C">
      <w:pPr>
        <w:numPr>
          <w:ilvl w:val="0"/>
          <w:numId w:val="2"/>
        </w:numPr>
        <w:jc w:val="both"/>
      </w:pPr>
      <w:r>
        <w:t>Öğrencilerin çoklu okuryazarlık becerilerinin geliştirilmesine yönelik planlamaların yapılması,</w:t>
      </w:r>
    </w:p>
    <w:p w14:paraId="55870155" w14:textId="77777777" w:rsidR="00F34F7F" w:rsidRDefault="0085195C">
      <w:pPr>
        <w:numPr>
          <w:ilvl w:val="0"/>
          <w:numId w:val="2"/>
        </w:numPr>
        <w:jc w:val="both"/>
      </w:pPr>
      <w:r>
        <w:t>Sosyal sorumluluk programı kapsamında ders bazında yürütülebilecek faaliyetlerin planlanması</w:t>
      </w:r>
    </w:p>
    <w:p w14:paraId="374AFDAF" w14:textId="77777777" w:rsidR="00F34F7F" w:rsidRDefault="0085195C">
      <w:pPr>
        <w:numPr>
          <w:ilvl w:val="0"/>
          <w:numId w:val="2"/>
        </w:numPr>
        <w:jc w:val="both"/>
      </w:pPr>
      <w:r>
        <w:t>Başarıyı arttırıcı tedbirlerin belirlenmesi</w:t>
      </w:r>
    </w:p>
    <w:p w14:paraId="52F2FA50" w14:textId="77777777" w:rsidR="00F34F7F" w:rsidRDefault="0085195C">
      <w:pPr>
        <w:numPr>
          <w:ilvl w:val="0"/>
          <w:numId w:val="2"/>
        </w:numPr>
        <w:jc w:val="both"/>
      </w:pPr>
      <w:r>
        <w:t>Eğitim ve öğretim yılı içerisinde okul içi veya okul dışı eğitim ortamlarında yürütecekleri faaliyetlerde ihtiyaç duyacağı araç, gereç, mali kaynak gibi hususların belirlenmesi,</w:t>
      </w:r>
    </w:p>
    <w:p w14:paraId="4E79C3CD" w14:textId="77777777" w:rsidR="00F34F7F" w:rsidRDefault="0085195C">
      <w:pPr>
        <w:numPr>
          <w:ilvl w:val="0"/>
          <w:numId w:val="2"/>
        </w:numPr>
        <w:jc w:val="both"/>
      </w:pPr>
      <w:r>
        <w:t>Öğrenci devamsızlık durumlarının görüşülmesi</w:t>
      </w:r>
    </w:p>
    <w:p w14:paraId="3059692A" w14:textId="77777777" w:rsidR="00F34F7F" w:rsidRDefault="0085195C">
      <w:pPr>
        <w:numPr>
          <w:ilvl w:val="0"/>
          <w:numId w:val="2"/>
        </w:numPr>
        <w:jc w:val="both"/>
      </w:pPr>
      <w:r>
        <w:t>Dilek, temenniler ve kapanış.</w:t>
      </w:r>
    </w:p>
    <w:p w14:paraId="712433FE" w14:textId="77777777" w:rsidR="00F34F7F" w:rsidRDefault="00F34F7F"/>
    <w:p w14:paraId="14EB78E8" w14:textId="77777777" w:rsidR="00F34F7F" w:rsidRDefault="00F34F7F"/>
    <w:p w14:paraId="288A29D5" w14:textId="77777777" w:rsidR="00F34F7F" w:rsidRDefault="00F34F7F"/>
    <w:p w14:paraId="5773AA24" w14:textId="77777777" w:rsidR="00F34F7F" w:rsidRDefault="00F34F7F"/>
    <w:p w14:paraId="0B531826" w14:textId="77777777" w:rsidR="00F34F7F" w:rsidRDefault="0085195C">
      <w:pPr>
        <w:jc w:val="center"/>
      </w:pPr>
      <w:r>
        <w:t>OLUR</w:t>
      </w:r>
    </w:p>
    <w:p w14:paraId="0DD220F5" w14:textId="77777777" w:rsidR="00B77798" w:rsidRDefault="00B77798">
      <w:pPr>
        <w:jc w:val="center"/>
      </w:pPr>
      <w:r>
        <w:rPr>
          <w:color w:val="C00000"/>
        </w:rPr>
        <w:t>[OLUR TARİHİ]</w:t>
      </w:r>
    </w:p>
    <w:p w14:paraId="5146FE7E" w14:textId="77777777" w:rsidR="00F34F7F" w:rsidRDefault="0085195C">
      <w:pPr>
        <w:jc w:val="center"/>
      </w:pPr>
      <w:r>
        <w:rPr>
          <w:color w:val="C00000"/>
        </w:rPr>
        <w:t>[OKUL MÜDÜRÜ ADI SOYADI]</w:t>
      </w:r>
    </w:p>
    <w:p w14:paraId="2B9DF70D" w14:textId="77777777" w:rsidR="00F34F7F" w:rsidRDefault="0085195C">
      <w:pPr>
        <w:jc w:val="center"/>
      </w:pPr>
      <w:r>
        <w:rPr>
          <w:b/>
          <w:bCs/>
        </w:rPr>
        <w:t>Okul Müdürü</w:t>
      </w:r>
    </w:p>
    <w:p w14:paraId="661B67F1" w14:textId="77777777" w:rsidR="00F34F7F" w:rsidRDefault="00F34F7F">
      <w:pPr>
        <w:sectPr w:rsidR="00F34F7F">
          <w:pgSz w:w="11905" w:h="16837"/>
          <w:pgMar w:top="600" w:right="600" w:bottom="600" w:left="600" w:header="720" w:footer="720" w:gutter="0"/>
          <w:cols w:space="720"/>
        </w:sectPr>
      </w:pPr>
    </w:p>
    <w:p w14:paraId="446F678F" w14:textId="77777777" w:rsidR="00F34F7F" w:rsidRDefault="0085195C">
      <w:pPr>
        <w:jc w:val="center"/>
      </w:pPr>
      <w:r>
        <w:rPr>
          <w:b/>
          <w:color w:val="C00000"/>
        </w:rPr>
        <w:lastRenderedPageBreak/>
        <w:t>[OKUL ADI]</w:t>
      </w:r>
    </w:p>
    <w:p w14:paraId="00E4BF15" w14:textId="77777777" w:rsidR="00F34F7F" w:rsidRDefault="0085195C">
      <w:pPr>
        <w:jc w:val="center"/>
      </w:pPr>
      <w:r>
        <w:rPr>
          <w:b/>
        </w:rPr>
        <w:t>2026-2027 EĞİTİM-ÖĞRETİM YILI</w:t>
      </w:r>
    </w:p>
    <w:p w14:paraId="62832BD8" w14:textId="1960699D" w:rsidR="00F34F7F" w:rsidRDefault="00D07C23" w:rsidP="003144D4">
      <w:pPr>
        <w:jc w:val="center"/>
      </w:pPr>
      <w:r>
        <w:rPr>
          <w:b/>
          <w:bCs/>
        </w:rPr>
        <w:t>KİMYA</w:t>
      </w:r>
      <w:r w:rsidR="0085195C">
        <w:rPr>
          <w:b/>
          <w:bCs/>
        </w:rPr>
        <w:t xml:space="preserve"> DERSİ</w:t>
      </w:r>
      <w:r w:rsidR="003144D4">
        <w:t xml:space="preserve"> </w:t>
      </w:r>
      <w:r w:rsidR="0085195C">
        <w:rPr>
          <w:b/>
          <w:bCs/>
        </w:rPr>
        <w:t>SENE BAŞI ZÜMRE TOPLANTI TUTANAĞI</w:t>
      </w:r>
    </w:p>
    <w:p w14:paraId="5D35E58B" w14:textId="77777777" w:rsidR="00F34F7F" w:rsidRDefault="00F34F7F"/>
    <w:p w14:paraId="77B3F643" w14:textId="77777777" w:rsidR="00F34F7F" w:rsidRDefault="00F34F7F"/>
    <w:p w14:paraId="4DFB5057" w14:textId="77777777" w:rsidR="00F34F7F" w:rsidRDefault="00F34F7F"/>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02"/>
        <w:gridCol w:w="7091"/>
      </w:tblGrid>
      <w:tr w:rsidR="00F34F7F" w14:paraId="4B0AACD2" w14:textId="77777777">
        <w:trPr>
          <w:trHeight w:val="450"/>
        </w:trPr>
        <w:tc>
          <w:tcPr>
            <w:tcW w:w="4000" w:type="dxa"/>
            <w:vAlign w:val="center"/>
          </w:tcPr>
          <w:p w14:paraId="3D45F7F1" w14:textId="77777777" w:rsidR="00F34F7F" w:rsidRDefault="0085195C">
            <w:r>
              <w:t>Toplantı No</w:t>
            </w:r>
          </w:p>
        </w:tc>
        <w:tc>
          <w:tcPr>
            <w:tcW w:w="8000" w:type="dxa"/>
            <w:vAlign w:val="center"/>
          </w:tcPr>
          <w:p w14:paraId="4045A654" w14:textId="77777777" w:rsidR="00BE3993" w:rsidRDefault="0085195C">
            <w:r>
              <w:rPr>
                <w:color w:val="C00000"/>
              </w:rPr>
              <w:t xml:space="preserve"> : [TOPLANTI NO]</w:t>
            </w:r>
          </w:p>
        </w:tc>
      </w:tr>
      <w:tr w:rsidR="00F34F7F" w14:paraId="5759BC01" w14:textId="77777777">
        <w:trPr>
          <w:trHeight w:val="450"/>
        </w:trPr>
        <w:tc>
          <w:tcPr>
            <w:tcW w:w="4000" w:type="dxa"/>
            <w:vAlign w:val="center"/>
          </w:tcPr>
          <w:p w14:paraId="7394D8FD" w14:textId="77777777" w:rsidR="00F34F7F" w:rsidRDefault="0085195C">
            <w:r>
              <w:t>Toplantının Öğretim Yılı</w:t>
            </w:r>
          </w:p>
        </w:tc>
        <w:tc>
          <w:tcPr>
            <w:tcW w:w="8000" w:type="dxa"/>
            <w:vAlign w:val="center"/>
          </w:tcPr>
          <w:p w14:paraId="305566E9" w14:textId="77777777" w:rsidR="00BE3993" w:rsidRDefault="0085195C">
            <w:r>
              <w:t xml:space="preserve"> : 2026-2027</w:t>
            </w:r>
          </w:p>
        </w:tc>
      </w:tr>
      <w:tr w:rsidR="00F34F7F" w14:paraId="26253B32" w14:textId="77777777">
        <w:trPr>
          <w:trHeight w:val="450"/>
        </w:trPr>
        <w:tc>
          <w:tcPr>
            <w:tcW w:w="4000" w:type="dxa"/>
            <w:vAlign w:val="center"/>
          </w:tcPr>
          <w:p w14:paraId="288E5785" w14:textId="77777777" w:rsidR="00F34F7F" w:rsidRDefault="0085195C">
            <w:r>
              <w:t>Toplantının Dönem</w:t>
            </w:r>
          </w:p>
        </w:tc>
        <w:tc>
          <w:tcPr>
            <w:tcW w:w="8000" w:type="dxa"/>
            <w:vAlign w:val="center"/>
          </w:tcPr>
          <w:p w14:paraId="77C04508" w14:textId="77777777" w:rsidR="00BE3993" w:rsidRDefault="0085195C">
            <w:r>
              <w:t xml:space="preserve"> : 1. Dönem</w:t>
            </w:r>
          </w:p>
        </w:tc>
      </w:tr>
      <w:tr w:rsidR="00F34F7F" w14:paraId="1CB8282C" w14:textId="77777777">
        <w:trPr>
          <w:trHeight w:val="450"/>
        </w:trPr>
        <w:tc>
          <w:tcPr>
            <w:tcW w:w="4000" w:type="dxa"/>
            <w:vAlign w:val="center"/>
          </w:tcPr>
          <w:p w14:paraId="7D5CA73B" w14:textId="77777777" w:rsidR="00F34F7F" w:rsidRDefault="0085195C">
            <w:r>
              <w:t>Toplantının Tarihi ve yeri</w:t>
            </w:r>
          </w:p>
        </w:tc>
        <w:tc>
          <w:tcPr>
            <w:tcW w:w="8000" w:type="dxa"/>
            <w:vAlign w:val="center"/>
          </w:tcPr>
          <w:p w14:paraId="668879DE" w14:textId="77777777" w:rsidR="00BE3993" w:rsidRDefault="0085195C">
            <w:r>
              <w:rPr>
                <w:color w:val="C00000"/>
              </w:rPr>
              <w:t xml:space="preserve"> : [TOPLANTI TARİHİ] - [TOPLANTI SAATİ] - [TOPLANTI YERİ]</w:t>
            </w:r>
          </w:p>
        </w:tc>
      </w:tr>
      <w:tr w:rsidR="00F34F7F" w14:paraId="2F4CBD02" w14:textId="77777777">
        <w:trPr>
          <w:trHeight w:val="450"/>
        </w:trPr>
        <w:tc>
          <w:tcPr>
            <w:tcW w:w="4000" w:type="dxa"/>
            <w:vAlign w:val="center"/>
          </w:tcPr>
          <w:p w14:paraId="5FE9D063" w14:textId="77777777" w:rsidR="00F34F7F" w:rsidRDefault="0085195C">
            <w:r>
              <w:t>Toplantının Başkanı</w:t>
            </w:r>
          </w:p>
        </w:tc>
        <w:tc>
          <w:tcPr>
            <w:tcW w:w="8000" w:type="dxa"/>
            <w:vAlign w:val="center"/>
          </w:tcPr>
          <w:p w14:paraId="27EC4CD8" w14:textId="77777777" w:rsidR="00BE3993" w:rsidRDefault="0085195C">
            <w:r>
              <w:rPr>
                <w:color w:val="C00000"/>
              </w:rPr>
              <w:t xml:space="preserve"> : [ZÜMRE BAŞKANI ADI SOYADI]</w:t>
            </w:r>
          </w:p>
        </w:tc>
      </w:tr>
      <w:tr w:rsidR="00F34F7F" w14:paraId="77F2AA14" w14:textId="77777777">
        <w:trPr>
          <w:trHeight w:val="450"/>
        </w:trPr>
        <w:tc>
          <w:tcPr>
            <w:tcW w:w="4000" w:type="dxa"/>
            <w:vAlign w:val="center"/>
          </w:tcPr>
          <w:p w14:paraId="2DFBB498" w14:textId="77777777" w:rsidR="00F34F7F" w:rsidRDefault="0085195C">
            <w:r>
              <w:t>Toplantıya Katılanlar</w:t>
            </w:r>
          </w:p>
        </w:tc>
        <w:tc>
          <w:tcPr>
            <w:tcW w:w="8000" w:type="dxa"/>
            <w:vAlign w:val="center"/>
          </w:tcPr>
          <w:p w14:paraId="2C4BEDE8" w14:textId="77777777" w:rsidR="00BE3993" w:rsidRDefault="0085195C">
            <w:r>
              <w:rPr>
                <w:color w:val="C00000"/>
              </w:rPr>
              <w:t xml:space="preserve"> : [ZÜMRE ÖĞRETMENİ ADI SOYADI(1)], [ZÜMRE ÖĞRETMENİ ADI SOYADI(2)]</w:t>
            </w:r>
          </w:p>
        </w:tc>
      </w:tr>
    </w:tbl>
    <w:p w14:paraId="3373C870" w14:textId="77777777" w:rsidR="00F34F7F" w:rsidRDefault="00F34F7F"/>
    <w:p w14:paraId="7BDD3E3C" w14:textId="77777777" w:rsidR="00F34F7F" w:rsidRDefault="00F34F7F"/>
    <w:p w14:paraId="71A983EC" w14:textId="77777777" w:rsidR="00F34F7F" w:rsidRDefault="00F34F7F"/>
    <w:p w14:paraId="0F36E5F4" w14:textId="77777777" w:rsidR="00F34F7F" w:rsidRDefault="0085195C">
      <w:pPr>
        <w:jc w:val="center"/>
      </w:pPr>
      <w:r>
        <w:rPr>
          <w:b/>
          <w:bCs/>
        </w:rPr>
        <w:t>GÜNDEM MADDELERİ</w:t>
      </w:r>
    </w:p>
    <w:p w14:paraId="482086CD" w14:textId="77777777" w:rsidR="00F34F7F" w:rsidRDefault="00F34F7F"/>
    <w:p w14:paraId="22E0330D" w14:textId="77777777" w:rsidR="00F34F7F" w:rsidRDefault="00F34F7F"/>
    <w:p w14:paraId="0E1345A1" w14:textId="77777777" w:rsidR="00F34F7F" w:rsidRDefault="0085195C">
      <w:pPr>
        <w:numPr>
          <w:ilvl w:val="0"/>
          <w:numId w:val="3"/>
        </w:numPr>
        <w:jc w:val="both"/>
      </w:pPr>
      <w:r>
        <w:t>Açılış ve yoklama</w:t>
      </w:r>
    </w:p>
    <w:p w14:paraId="1462E50B" w14:textId="77777777" w:rsidR="00F34F7F" w:rsidRDefault="0085195C">
      <w:pPr>
        <w:numPr>
          <w:ilvl w:val="0"/>
          <w:numId w:val="3"/>
        </w:numPr>
        <w:jc w:val="both"/>
      </w:pPr>
      <w:r>
        <w:t xml:space="preserve">Planlamaların; </w:t>
      </w:r>
      <w:r w:rsidR="00B77798" w:rsidRPr="00B77798">
        <w:t xml:space="preserve">Türkiye Yüzyılı Maarif Model Çerçeve Planı, </w:t>
      </w:r>
      <w:r>
        <w:t>eğitim ve öğretimle ilgili mevzuat, okulun kuruluş amacı ve ilgili alanın öğretim programına uygun yapılması,</w:t>
      </w:r>
    </w:p>
    <w:p w14:paraId="30F98946" w14:textId="77777777" w:rsidR="00F34F7F" w:rsidRDefault="0085195C">
      <w:pPr>
        <w:numPr>
          <w:ilvl w:val="0"/>
          <w:numId w:val="3"/>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701417B2" w14:textId="27B8F4BC" w:rsidR="00B77798" w:rsidRDefault="00B77798" w:rsidP="00B77798">
      <w:pPr>
        <w:numPr>
          <w:ilvl w:val="0"/>
          <w:numId w:val="3"/>
        </w:numPr>
        <w:jc w:val="both"/>
      </w:pPr>
      <w:r w:rsidRPr="00B77798">
        <w:t xml:space="preserve">Türkiye Yüzyılı Maarif </w:t>
      </w:r>
      <w:proofErr w:type="spellStart"/>
      <w:r w:rsidRPr="00B77798">
        <w:t>Modeli’nin</w:t>
      </w:r>
      <w:proofErr w:type="spellEnd"/>
      <w:r w:rsidRPr="00B77798">
        <w:t xml:space="preserve"> </w:t>
      </w:r>
      <w:r w:rsidR="00D07C23">
        <w:t>Kimya Dersi</w:t>
      </w:r>
      <w:r w:rsidRPr="00B77798">
        <w:t xml:space="preserve"> özelinde değerlendirilmesi,</w:t>
      </w:r>
    </w:p>
    <w:p w14:paraId="4DDDFCA0" w14:textId="77777777" w:rsidR="00F34F7F" w:rsidRDefault="0085195C">
      <w:pPr>
        <w:numPr>
          <w:ilvl w:val="0"/>
          <w:numId w:val="3"/>
        </w:numPr>
        <w:jc w:val="both"/>
      </w:pPr>
      <w:r>
        <w:t>Derslerin işlenişinde uygulanacak öğretim yöntem ve tekniklerinin belirlenmesi,</w:t>
      </w:r>
    </w:p>
    <w:p w14:paraId="583174CB" w14:textId="77777777" w:rsidR="00F34F7F" w:rsidRDefault="0085195C">
      <w:pPr>
        <w:numPr>
          <w:ilvl w:val="0"/>
          <w:numId w:val="3"/>
        </w:numPr>
        <w:jc w:val="both"/>
      </w:pPr>
      <w:r>
        <w:t>Özel eğitim ihtiyacı olan öğrenciler için bireyselleştirilmiş eğitim programları (BEP) ile ders planlarının görüşülmesi,</w:t>
      </w:r>
    </w:p>
    <w:p w14:paraId="7C5A7472" w14:textId="77777777" w:rsidR="00F34F7F" w:rsidRDefault="0085195C">
      <w:pPr>
        <w:numPr>
          <w:ilvl w:val="0"/>
          <w:numId w:val="3"/>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35323E6A" w14:textId="77777777" w:rsidR="00F34F7F" w:rsidRDefault="0085195C">
      <w:pPr>
        <w:numPr>
          <w:ilvl w:val="0"/>
          <w:numId w:val="3"/>
        </w:numPr>
        <w:jc w:val="both"/>
      </w:pPr>
      <w:r>
        <w:t>Öğretim alanı ile ilgili akademik ve bilimsel çalışmaların izlenmesi, teknolojik gelişmelerin takip edilmesi, müzakere edilmesi, uygulamalara yansıtılması,</w:t>
      </w:r>
    </w:p>
    <w:p w14:paraId="63912BDE" w14:textId="77777777" w:rsidR="00F34F7F" w:rsidRDefault="0085195C">
      <w:pPr>
        <w:numPr>
          <w:ilvl w:val="0"/>
          <w:numId w:val="3"/>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534CC8CD" w14:textId="77777777" w:rsidR="00F34F7F" w:rsidRDefault="0085195C">
      <w:pPr>
        <w:numPr>
          <w:ilvl w:val="0"/>
          <w:numId w:val="3"/>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43C0428E" w14:textId="77777777" w:rsidR="00F34F7F" w:rsidRDefault="0085195C">
      <w:pPr>
        <w:numPr>
          <w:ilvl w:val="0"/>
          <w:numId w:val="3"/>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41C61282" w14:textId="77777777" w:rsidR="00F34F7F" w:rsidRDefault="0085195C">
      <w:pPr>
        <w:numPr>
          <w:ilvl w:val="0"/>
          <w:numId w:val="3"/>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66C0E5A8" w14:textId="77777777" w:rsidR="00F34F7F" w:rsidRDefault="0085195C">
      <w:pPr>
        <w:numPr>
          <w:ilvl w:val="0"/>
          <w:numId w:val="3"/>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11375578" w14:textId="77777777" w:rsidR="00F34F7F" w:rsidRDefault="0085195C">
      <w:pPr>
        <w:numPr>
          <w:ilvl w:val="0"/>
          <w:numId w:val="3"/>
        </w:numPr>
        <w:jc w:val="both"/>
      </w:pPr>
      <w:r>
        <w:lastRenderedPageBreak/>
        <w:t>Öğrencilerde girişimcilik bilincinin kazandırılmasına yönelik çalışmaların yapılması, öğrencilerin araştırma, geliştirme ve tasarım konularında bilgi ve becerilerinin geliştirilmesini,</w:t>
      </w:r>
    </w:p>
    <w:p w14:paraId="12D6A49A" w14:textId="77777777" w:rsidR="00F34F7F" w:rsidRDefault="0085195C">
      <w:pPr>
        <w:numPr>
          <w:ilvl w:val="0"/>
          <w:numId w:val="3"/>
        </w:numPr>
        <w:jc w:val="both"/>
      </w:pPr>
      <w: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4F7570C6" w14:textId="77777777" w:rsidR="00F34F7F" w:rsidRDefault="0085195C">
      <w:pPr>
        <w:numPr>
          <w:ilvl w:val="0"/>
          <w:numId w:val="3"/>
        </w:numPr>
        <w:jc w:val="both"/>
      </w:pPr>
      <w:r>
        <w:t>İş sağlığı ve güvenliği tedbirlerinin değerlendirilmesi,</w:t>
      </w:r>
    </w:p>
    <w:p w14:paraId="67744B0C" w14:textId="77777777" w:rsidR="00F34F7F" w:rsidRDefault="0085195C">
      <w:pPr>
        <w:numPr>
          <w:ilvl w:val="0"/>
          <w:numId w:val="3"/>
        </w:numPr>
        <w:jc w:val="both"/>
      </w:pPr>
      <w:r>
        <w:t>Ülke ve il geneli yapılacak ortak yazılı sınavlar dışında ilçe geneli yapılacak ve sınıf/alan öğretmenlerince uygulanacak ortak yazılı sınavların değerlendirme işlemlerinin yapılması,</w:t>
      </w:r>
    </w:p>
    <w:p w14:paraId="736FF382" w14:textId="77777777" w:rsidR="00F34F7F" w:rsidRDefault="0085195C">
      <w:pPr>
        <w:numPr>
          <w:ilvl w:val="0"/>
          <w:numId w:val="3"/>
        </w:numPr>
        <w:jc w:val="both"/>
      </w:pPr>
      <w:r>
        <w:t>Soru ve cevap anahtarları ölçme değerlendirme merkezi müdürlüklerince hazırlanan ülke ve il geneli yapılacak mazeret sınavlarının uygulanması,</w:t>
      </w:r>
    </w:p>
    <w:p w14:paraId="28DDAE80" w14:textId="77777777" w:rsidR="00F34F7F" w:rsidRDefault="0085195C">
      <w:pPr>
        <w:numPr>
          <w:ilvl w:val="0"/>
          <w:numId w:val="3"/>
        </w:numPr>
        <w:jc w:val="both"/>
      </w:pPr>
      <w:r>
        <w:t>Okul geneli yapılan ortak yazılı sınavların mazeret sınavlarına ait soruların ve cevap anahtarının hazırlanması, sınavın uygulanması ve değerlendirilmesi işlemlerinin yapılması,</w:t>
      </w:r>
    </w:p>
    <w:p w14:paraId="5B7C2A1B" w14:textId="77777777" w:rsidR="00F34F7F" w:rsidRDefault="0085195C">
      <w:pPr>
        <w:numPr>
          <w:ilvl w:val="0"/>
          <w:numId w:val="3"/>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45684432" w14:textId="77777777" w:rsidR="00F34F7F" w:rsidRDefault="0085195C">
      <w:pPr>
        <w:numPr>
          <w:ilvl w:val="0"/>
          <w:numId w:val="3"/>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4C0D0BB4" w14:textId="77777777" w:rsidR="00F34F7F" w:rsidRDefault="0085195C">
      <w:pPr>
        <w:numPr>
          <w:ilvl w:val="0"/>
          <w:numId w:val="3"/>
        </w:numPr>
        <w:jc w:val="both"/>
      </w:pPr>
      <w:r>
        <w:t>Önleme, müdahale ve yönlendirme komisyonunda yürütülecek çalışmaların planlanması,</w:t>
      </w:r>
    </w:p>
    <w:p w14:paraId="2B86D48E" w14:textId="77777777" w:rsidR="00F34F7F" w:rsidRDefault="0085195C">
      <w:pPr>
        <w:numPr>
          <w:ilvl w:val="0"/>
          <w:numId w:val="3"/>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6E950F18" w14:textId="77777777" w:rsidR="00F34F7F" w:rsidRDefault="0085195C">
      <w:pPr>
        <w:numPr>
          <w:ilvl w:val="0"/>
          <w:numId w:val="3"/>
        </w:numPr>
        <w:jc w:val="both"/>
      </w:pPr>
      <w:r>
        <w:t>Öğrencilerin çoklu okuryazarlık becerilerinin geliştirilmesine yönelik planlamaların yapılması,</w:t>
      </w:r>
    </w:p>
    <w:p w14:paraId="6770FECE" w14:textId="77777777" w:rsidR="00F34F7F" w:rsidRDefault="0085195C">
      <w:pPr>
        <w:numPr>
          <w:ilvl w:val="0"/>
          <w:numId w:val="3"/>
        </w:numPr>
        <w:jc w:val="both"/>
      </w:pPr>
      <w:r>
        <w:t>Sosyal sorumluluk programı kapsamında ders bazında yürütülebilecek faaliyetlerin planlanması</w:t>
      </w:r>
    </w:p>
    <w:p w14:paraId="74EC2509" w14:textId="77777777" w:rsidR="00F34F7F" w:rsidRDefault="0085195C">
      <w:pPr>
        <w:numPr>
          <w:ilvl w:val="0"/>
          <w:numId w:val="3"/>
        </w:numPr>
        <w:jc w:val="both"/>
      </w:pPr>
      <w:r>
        <w:t>Başarıyı arttırıcı tedbirlerin belirlenmesi</w:t>
      </w:r>
    </w:p>
    <w:p w14:paraId="2255C24F" w14:textId="77777777" w:rsidR="00F34F7F" w:rsidRDefault="0085195C">
      <w:pPr>
        <w:numPr>
          <w:ilvl w:val="0"/>
          <w:numId w:val="3"/>
        </w:numPr>
        <w:jc w:val="both"/>
      </w:pPr>
      <w:r>
        <w:t>Eğitim ve öğretim yılı içerisinde okul içi veya okul dışı eğitim ortamlarında yürütecekleri faaliyetlerde ihtiyaç duyacağı araç, gereç, mali kaynak gibi hususların belirlenmesi,</w:t>
      </w:r>
    </w:p>
    <w:p w14:paraId="4F0C03E0" w14:textId="77777777" w:rsidR="00F34F7F" w:rsidRDefault="0085195C">
      <w:pPr>
        <w:numPr>
          <w:ilvl w:val="0"/>
          <w:numId w:val="3"/>
        </w:numPr>
        <w:jc w:val="both"/>
      </w:pPr>
      <w:r>
        <w:t>Öğrenci devamsızlık durumlarının görüşülmesi</w:t>
      </w:r>
    </w:p>
    <w:p w14:paraId="1AFD848A" w14:textId="77777777" w:rsidR="00F34F7F" w:rsidRDefault="0085195C">
      <w:pPr>
        <w:numPr>
          <w:ilvl w:val="0"/>
          <w:numId w:val="3"/>
        </w:numPr>
        <w:jc w:val="both"/>
      </w:pPr>
      <w:r>
        <w:t>Dilek, temenniler ve kapanış.</w:t>
      </w:r>
    </w:p>
    <w:p w14:paraId="0AD265A6" w14:textId="77777777" w:rsidR="00F34F7F" w:rsidRDefault="00F34F7F"/>
    <w:p w14:paraId="449237AB" w14:textId="77777777" w:rsidR="00F34F7F" w:rsidRDefault="00F34F7F"/>
    <w:p w14:paraId="386E74F6" w14:textId="77777777" w:rsidR="00F34F7F" w:rsidRDefault="00F34F7F"/>
    <w:p w14:paraId="0089D30B" w14:textId="77777777" w:rsidR="00F34F7F" w:rsidRDefault="0085195C">
      <w:pPr>
        <w:jc w:val="center"/>
      </w:pPr>
      <w:r>
        <w:rPr>
          <w:b/>
          <w:bCs/>
        </w:rPr>
        <w:t>GÜNDEM MADDELERİNİN GÖRÜŞÜLMESİ</w:t>
      </w:r>
    </w:p>
    <w:p w14:paraId="42720006" w14:textId="77777777" w:rsidR="00F34F7F" w:rsidRDefault="00F34F7F"/>
    <w:p w14:paraId="2A77B468" w14:textId="77777777" w:rsidR="00F34F7F" w:rsidRDefault="00F34F7F"/>
    <w:p w14:paraId="4D50D0FF" w14:textId="77777777" w:rsidR="00F34F7F" w:rsidRDefault="00F34F7F"/>
    <w:p w14:paraId="306EB0F6" w14:textId="77777777" w:rsidR="00F34F7F" w:rsidRDefault="0085195C">
      <w:pPr>
        <w:numPr>
          <w:ilvl w:val="0"/>
          <w:numId w:val="4"/>
        </w:numPr>
        <w:jc w:val="both"/>
      </w:pPr>
      <w:r>
        <w:rPr>
          <w:b/>
          <w:bCs/>
        </w:rPr>
        <w:t>Açılış ve yoklama</w:t>
      </w:r>
    </w:p>
    <w:p w14:paraId="21879D8B" w14:textId="77777777" w:rsidR="00F34F7F" w:rsidRDefault="00F34F7F"/>
    <w:p w14:paraId="6AB39E9B" w14:textId="4869D26A" w:rsidR="00F34F7F" w:rsidRDefault="0085195C">
      <w:pPr>
        <w:jc w:val="both"/>
      </w:pPr>
      <w:r>
        <w:t xml:space="preserve">      </w:t>
      </w:r>
      <w:r w:rsidR="00D07C23">
        <w:t>Kimya Dersi</w:t>
      </w:r>
      <w:r>
        <w:t xml:space="preserve"> Zümre Başkanı </w:t>
      </w:r>
      <w:r>
        <w:rPr>
          <w:color w:val="C00000"/>
        </w:rPr>
        <w:t>[ZÜMRE BAŞKANI ADI SOYADI]</w:t>
      </w:r>
      <w:r>
        <w:t xml:space="preserve">, açılış konuşması ile toplantıyı başlattı. </w:t>
      </w:r>
      <w:r>
        <w:rPr>
          <w:color w:val="C00000"/>
        </w:rPr>
        <w:t>[OKUL ADI]</w:t>
      </w:r>
      <w:r>
        <w:t xml:space="preserve"> </w:t>
      </w:r>
      <w:r w:rsidR="00D07C23">
        <w:t>Kimya</w:t>
      </w:r>
      <w:r>
        <w:t xml:space="preserve"> Zümresi olarak 2026-2027 Eğitim Öğretim Yılının ülkemize ve milletimize hayırlı olmasını, öğrencilerimizle birlikte sağlıklı ve mutlu bir eğitim yılı geçirilmesini temenni ettiğini belirtti.</w:t>
      </w:r>
    </w:p>
    <w:p w14:paraId="07D89A98" w14:textId="566B6524" w:rsidR="00F34F7F" w:rsidRDefault="0085195C">
      <w:pPr>
        <w:jc w:val="both"/>
      </w:pPr>
      <w:r>
        <w:t xml:space="preserve">       Toplantı, Zümre Başkanı </w:t>
      </w:r>
      <w:r>
        <w:rPr>
          <w:color w:val="C00000"/>
        </w:rPr>
        <w:t>[ZÜMRE BAŞKANI ADI SOYADI]</w:t>
      </w:r>
      <w:r>
        <w:t xml:space="preserve"> başkanlığında; tüm katılımcılar </w:t>
      </w:r>
      <w:proofErr w:type="gramStart"/>
      <w:r>
        <w:t>ile beraber</w:t>
      </w:r>
      <w:proofErr w:type="gramEnd"/>
      <w:r>
        <w:t xml:space="preserve">, </w:t>
      </w:r>
      <w:r w:rsidR="00D07C23">
        <w:t>Kimya Dersi</w:t>
      </w:r>
      <w:r>
        <w:t xml:space="preserve"> Sene Başı Zümre Öğretmenler Kurulu Toplantısı’nı yapmak üzere </w:t>
      </w:r>
      <w:r>
        <w:rPr>
          <w:color w:val="C00000"/>
        </w:rPr>
        <w:t>[TOPLANTI TARİHİ]</w:t>
      </w:r>
      <w:r>
        <w:t xml:space="preserve"> tarihinde </w:t>
      </w:r>
      <w:r>
        <w:rPr>
          <w:color w:val="C00000"/>
        </w:rPr>
        <w:t>[TOPLANTI SAATİ]</w:t>
      </w:r>
      <w:r>
        <w:t xml:space="preserve"> itibari ile </w:t>
      </w:r>
      <w:r>
        <w:rPr>
          <w:color w:val="C00000"/>
        </w:rPr>
        <w:t>[TOPLANTI YERİ]</w:t>
      </w:r>
      <w:r>
        <w:t xml:space="preserve"> başladı. Toplantı gündem maddeleri okunarak, katılımcılara eklemek istedikleri bir madde olup olmadığı soruldu. Ardından gündem maddelerinin görüşülmesine geçildi.</w:t>
      </w:r>
    </w:p>
    <w:p w14:paraId="1BAF7D7B" w14:textId="77777777" w:rsidR="00F34F7F" w:rsidRDefault="00F34F7F"/>
    <w:p w14:paraId="366D9D5E" w14:textId="77777777" w:rsidR="00F34F7F" w:rsidRDefault="0085195C">
      <w:pPr>
        <w:numPr>
          <w:ilvl w:val="0"/>
          <w:numId w:val="4"/>
        </w:numPr>
        <w:jc w:val="both"/>
      </w:pPr>
      <w:r>
        <w:rPr>
          <w:b/>
          <w:bCs/>
        </w:rPr>
        <w:t xml:space="preserve">Planlamaların; </w:t>
      </w:r>
      <w:r w:rsidR="00B77798" w:rsidRPr="00B77798">
        <w:rPr>
          <w:b/>
          <w:bCs/>
        </w:rPr>
        <w:t xml:space="preserve">Türkiye Yüzyılı Maarif Model Çerçeve Planı, </w:t>
      </w:r>
      <w:r>
        <w:rPr>
          <w:b/>
          <w:bCs/>
        </w:rPr>
        <w:t>eğitim ve öğretimle ilgili mevzuat, okulun kuruluş amacı ve ilgili alanın öğretim programına uygun yapılması,</w:t>
      </w:r>
    </w:p>
    <w:p w14:paraId="263AF624" w14:textId="77777777" w:rsidR="00F34F7F" w:rsidRDefault="00F34F7F"/>
    <w:p w14:paraId="3F01987F" w14:textId="7363F17A" w:rsidR="00B77798" w:rsidRPr="00B77798" w:rsidRDefault="00B77798" w:rsidP="00B77798">
      <w:r>
        <w:t xml:space="preserve">     Eğitim Öğretim yılı başında yapılacak olan tüm planlamaların, </w:t>
      </w:r>
      <w:r w:rsidR="00D07C23">
        <w:t>Kimya Dersi</w:t>
      </w:r>
      <w:r>
        <w:t xml:space="preserve"> öğretim programı, Türkiye Yüzyılı Maarif Modeli Çerçeve Planı ve ilgili mevzuatlar doğrultusunda hazırlanmasının önemi </w:t>
      </w:r>
      <w:r w:rsidR="00D07C23">
        <w:t>Kimya Dersi</w:t>
      </w:r>
      <w:r>
        <w:t xml:space="preserve"> Zümre Başkanı </w:t>
      </w:r>
      <w:r>
        <w:rPr>
          <w:color w:val="C00000"/>
        </w:rPr>
        <w:t>[ZÜMRE BAŞKANI ADI SOYADI]</w:t>
      </w:r>
      <w:r>
        <w:t xml:space="preserve"> tarafından vurgulandı. </w:t>
      </w:r>
      <w:r w:rsidR="00D07C23">
        <w:t>Kimya Dersi</w:t>
      </w:r>
      <w:r>
        <w:t>nde öğrencilerin bilimsel muhakeme ve sorgulama becerilerini geliştirmeleri, bilimsel dayanaklarla karar verebilmeleri, teknolojik gelişmeleri takip etmeleri ve bilimsel bilginin toplumsal gelişmeye katkılarını fark edebilmeleri için yapılacak planlamaların Türkiye Yüzyılı Maarif Model vizyonuna uygun olarak hazırlanması gerektiği ifade edildi.</w:t>
      </w:r>
    </w:p>
    <w:p w14:paraId="3B441CAC" w14:textId="5F2571F0" w:rsidR="00B77798" w:rsidRPr="00B77798" w:rsidRDefault="00B77798" w:rsidP="00B77798">
      <w:r>
        <w:lastRenderedPageBreak/>
        <w:t xml:space="preserve">     </w:t>
      </w:r>
      <w:r>
        <w:rPr>
          <w:color w:val="C00000"/>
        </w:rPr>
        <w:t>[ZÜMRE ÖĞRETMENİ ADI SOYADI]</w:t>
      </w:r>
      <w:r>
        <w:t xml:space="preserve"> ayrıca, öğrencilerin </w:t>
      </w:r>
      <w:r w:rsidR="00D07C23">
        <w:t>Kimya</w:t>
      </w:r>
      <w:r>
        <w:t xml:space="preserve"> bilimine özgü kavramsal ve uygulamalı beceriler kazanmalarının, bilimsel verilerle problem çözme yetkinliklerini artırmalarının, araştırma ve sorgulamaya dayalı fikirler geliştirmelerinin önemine dikkat çekti. Türkiye Yüzyılı Maarif Modeli ile uyumlu hazırlıkların, öğrencilerin hem akademik başarılarını hem de bilimsel düşünce sistematiğini geliştirmeye yönelik katkı sağlayacağı belirtildi. Zümre Başkanı </w:t>
      </w:r>
      <w:r>
        <w:rPr>
          <w:color w:val="C00000"/>
        </w:rPr>
        <w:t>[ZÜMRE BAŞKANI ADI SOYADI]</w:t>
      </w:r>
      <w:r>
        <w:t>, planlamaların bu hassasiyetle yürütüleceğini ifade etti.</w:t>
      </w:r>
    </w:p>
    <w:p w14:paraId="3F0CD8D6" w14:textId="77777777" w:rsidR="00F34F7F" w:rsidRDefault="00F34F7F"/>
    <w:p w14:paraId="6AE76839" w14:textId="77777777" w:rsidR="00F34F7F" w:rsidRDefault="0085195C">
      <w:pPr>
        <w:numPr>
          <w:ilvl w:val="0"/>
          <w:numId w:val="4"/>
        </w:numPr>
        <w:jc w:val="both"/>
      </w:pPr>
      <w:r>
        <w:rPr>
          <w:b/>
          <w:bCs/>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4A9654C8" w14:textId="77777777" w:rsidR="00F34F7F" w:rsidRDefault="00F34F7F"/>
    <w:p w14:paraId="043F6316" w14:textId="63BC378A" w:rsidR="00F34F7F" w:rsidRDefault="0085195C">
      <w:pPr>
        <w:jc w:val="both"/>
      </w:pPr>
      <w:r>
        <w:t xml:space="preserve">      </w:t>
      </w:r>
      <w:r w:rsidR="00D07C23">
        <w:t>Kimya Dersi</w:t>
      </w:r>
      <w:r>
        <w:t xml:space="preserve"> Zümre Başkanı </w:t>
      </w:r>
      <w:r>
        <w:rPr>
          <w:color w:val="C00000"/>
        </w:rPr>
        <w:t>[ZÜMRE BAŞKANI ADI SOYADI]</w:t>
      </w:r>
      <w:r>
        <w:t xml:space="preserve"> Bir önceki madde de konuşulduğu üzere ''Yeni Maarif Model'' incelenerek </w:t>
      </w:r>
      <w:r w:rsidR="00D07C23">
        <w:t>Kimya</w:t>
      </w:r>
      <w:r>
        <w:t xml:space="preserve"> ile ilgili plan ve programlamaların </w:t>
      </w:r>
      <w:r>
        <w:rPr>
          <w:color w:val="C00000"/>
        </w:rPr>
        <w:t>[OKUL ADI]</w:t>
      </w:r>
      <w:r>
        <w:t xml:space="preserve"> çevresel koşullarını da göz önüne alarak mevzuatlara uygun şekilde hazırlanmasının önemi </w:t>
      </w:r>
      <w:r>
        <w:rPr>
          <w:color w:val="C00000"/>
        </w:rPr>
        <w:t>[ZÜMRE BAŞKANI ADI SOYADI]</w:t>
      </w:r>
      <w:r>
        <w:t xml:space="preserve"> tarafından dile getirildi. Ülkemizin eğitim alanında yeni ve büyük bir hamle yaptığı ve bunun karşılık bulabilmesinin öncelikli şartının öğretmenlerin bu yenilikleri içselleştirmesi ve derslerine aktarabilmesi olduğu </w:t>
      </w:r>
      <w:r>
        <w:rPr>
          <w:color w:val="C00000"/>
        </w:rPr>
        <w:t>[ZÜMRE BAŞKANI ADI SOYADI]</w:t>
      </w:r>
      <w:r>
        <w:t xml:space="preserve"> tarafından dile getirildi. ''Bu nedenle çizilen çerçeve programlar kılavuz alınarak hazırlıkların ve yıllık planların yapılması önceliğimizdir'' diyerek ekledi. Atatürkçülük ile ilgili konuların plan ve programlamaların her alanına dahil edilmesinin önemi </w:t>
      </w:r>
      <w:r>
        <w:rPr>
          <w:color w:val="C00000"/>
        </w:rPr>
        <w:t>[ZÜMRE BAŞKANI ADI SOYADI]</w:t>
      </w:r>
      <w:r>
        <w:t xml:space="preserve"> tarafından vurgulandı. 'Ülkemizin kurucu lideri ve önderi olan Mustafa Kemal Atatürk'ün hem Millî Mücadele döneminde hem de Cumhuriyet döneminde yaptıklarının önemi ve Atatürk ilkeleri öğrencilerimize doğru bir şekilde aktarılmalıdır ki, genç nesillerimiz bu değerleri benimseyip geleceğe emin adımlarla ilerleyebilsinler. Atatürk'ün bağımsızlık, özgürlük, laiklik, bilim ve çağdaşlık gibi ilkeleri, ülkemizin temellerini oluşturan ve bugün de yolumuzu aydınlatan vazgeçilmez değerlerdir. Öğrencilerimizin bu ilkeleri öğrenmesi ve yaşatması, ülkemizin aydınlık yarınları için hayati öneme sahiptir'' diyerek ekledi.</w:t>
      </w:r>
    </w:p>
    <w:p w14:paraId="0EC90216" w14:textId="77777777" w:rsidR="00B77798" w:rsidRDefault="00B77798">
      <w:pPr>
        <w:jc w:val="both"/>
      </w:pPr>
    </w:p>
    <w:p w14:paraId="5061B738" w14:textId="62EAC1EB" w:rsidR="00B77798" w:rsidRPr="00B77798" w:rsidRDefault="00B77798" w:rsidP="00B77798">
      <w:pPr>
        <w:numPr>
          <w:ilvl w:val="0"/>
          <w:numId w:val="4"/>
        </w:numPr>
        <w:jc w:val="both"/>
        <w:rPr>
          <w:b/>
          <w:bCs/>
        </w:rPr>
      </w:pPr>
      <w:r w:rsidRPr="00B77798">
        <w:rPr>
          <w:b/>
          <w:bCs/>
        </w:rPr>
        <w:t xml:space="preserve">Türkiye Yüzyılı Maarif </w:t>
      </w:r>
      <w:proofErr w:type="spellStart"/>
      <w:r w:rsidRPr="00B77798">
        <w:rPr>
          <w:b/>
          <w:bCs/>
        </w:rPr>
        <w:t>Modeli’nin</w:t>
      </w:r>
      <w:proofErr w:type="spellEnd"/>
      <w:r w:rsidRPr="00B77798">
        <w:rPr>
          <w:b/>
          <w:bCs/>
        </w:rPr>
        <w:t xml:space="preserve"> </w:t>
      </w:r>
      <w:r w:rsidR="00D07C23">
        <w:rPr>
          <w:b/>
          <w:bCs/>
        </w:rPr>
        <w:t>Kimya Dersi</w:t>
      </w:r>
      <w:r w:rsidRPr="00B77798">
        <w:rPr>
          <w:b/>
          <w:bCs/>
        </w:rPr>
        <w:t xml:space="preserve"> özelinde değerlendirilmesi,</w:t>
      </w:r>
    </w:p>
    <w:p w14:paraId="4FBEC625" w14:textId="77777777" w:rsidR="00B77798" w:rsidRDefault="00B77798" w:rsidP="00B77798">
      <w:pPr>
        <w:pStyle w:val="ListeParagraf"/>
        <w:ind w:left="360"/>
        <w:jc w:val="both"/>
      </w:pPr>
    </w:p>
    <w:p w14:paraId="64C45B5F" w14:textId="67A06864" w:rsidR="00B77798" w:rsidRPr="00B77798" w:rsidRDefault="00B77798" w:rsidP="00B77798">
      <w:r>
        <w:t xml:space="preserve">     Türkiye Yüzyılı Maarif </w:t>
      </w:r>
      <w:proofErr w:type="spellStart"/>
      <w:r>
        <w:t>Modeli’nin</w:t>
      </w:r>
      <w:proofErr w:type="spellEnd"/>
      <w:r>
        <w:t xml:space="preserve"> </w:t>
      </w:r>
      <w:r w:rsidR="00D07C23">
        <w:t>Kimya Dersi</w:t>
      </w:r>
      <w:r>
        <w:t xml:space="preserve"> özelindeki uygulanışı değerlendirilirken 2026-2027 eğitim-öğretim yılında sınıf seviyelerine göre öğretim programlarında farklılık bulunduğu belirtilmiştir. 9 ve 10. sınıflarda Türkiye Yüzyılı Maarif Modeli uygulaması devam etmektedir. 11. sınıflar bu eğitim-öğretim yılında ilk kez Türkiye Yüzyılı Maarif Modeli kapsamında eğitim görecektir. 11. sınıf </w:t>
      </w:r>
      <w:r w:rsidR="00D07C23">
        <w:t>Kimya Dersi</w:t>
      </w:r>
      <w:r>
        <w:t xml:space="preserve"> yıllık planlarının bu programa göre hazırlanması; programdaki ünite başlıklarının “1. Kuvvet ve Hareket”, “2. Elektrik ve Manyetizma” ve “3. Optik” olarak esas alınması gerektiği vurgulanmıştır. 12. sınıflarda ise mevcut/eski öğretim programının uygulanmasına devam edilecektir. Bu nedenle yıllık plan, ders planı, etkinlik, proje ve ölçme-değerlendirme çalışmalarının her sınıf seviyesinin tabi olduğu öğretim programına uygun olarak yürütülmesi kararlaştırılmıştır.</w:t>
      </w:r>
    </w:p>
    <w:p w14:paraId="5BF234DC" w14:textId="644EDFFE" w:rsidR="00B77798" w:rsidRPr="00B77798" w:rsidRDefault="00B77798" w:rsidP="00B77798">
      <w:r>
        <w:t xml:space="preserve">     </w:t>
      </w:r>
      <w:r>
        <w:rPr>
          <w:color w:val="C00000"/>
        </w:rPr>
        <w:t>[ZÜMRE ÖĞRETMENİ ADI SOYADI]</w:t>
      </w:r>
      <w:r>
        <w:t xml:space="preserve"> Maarif </w:t>
      </w:r>
      <w:proofErr w:type="spellStart"/>
      <w:r>
        <w:t>Modeli’nin</w:t>
      </w:r>
      <w:proofErr w:type="spellEnd"/>
      <w:r>
        <w:t xml:space="preserve"> </w:t>
      </w:r>
      <w:r w:rsidR="00D07C23">
        <w:t>Kimya Dersi</w:t>
      </w:r>
      <w:r>
        <w:t xml:space="preserve">ne kattığı bu vizyonun, öğrencilerin yalnızca ders başarısına değil, aynı zamanda bilimsel merak, sorumluluk bilinci ve üretkenliklerine de katkı sağladığını vurguladılar. Model, öğrencilerin zihinsel, duygusal ve uygulamalı becerilerini dengeli biçimde geliştirmeyi amaçlamakta; onları araştıran, sorgulayan, problem çözen ve yenilik üreten bireyler olarak yetiştirmektedir. Türkiye Yüzyılı Maarif Modeli sayesinde </w:t>
      </w:r>
      <w:r w:rsidR="00D07C23">
        <w:t>Kimya Dersi</w:t>
      </w:r>
      <w:r>
        <w:t>, genç nesillerin hem akademik hem de toplumsal hayatta etkin rol alabilecek bilimsel şahsiyetler olmalarında kilit rol üstlenmektedir.</w:t>
      </w:r>
    </w:p>
    <w:p w14:paraId="75E2C498" w14:textId="77777777" w:rsidR="00B77798" w:rsidRDefault="00B77798"/>
    <w:p w14:paraId="179CF1E8" w14:textId="77777777" w:rsidR="00F34F7F" w:rsidRDefault="0085195C">
      <w:pPr>
        <w:numPr>
          <w:ilvl w:val="0"/>
          <w:numId w:val="4"/>
        </w:numPr>
        <w:jc w:val="both"/>
      </w:pPr>
      <w:r>
        <w:rPr>
          <w:b/>
          <w:bCs/>
        </w:rPr>
        <w:t>Derslerin işlenişinde uygulanacak öğretim yöntem ve tekniklerinin belirlenmesi,</w:t>
      </w:r>
    </w:p>
    <w:p w14:paraId="7AF92054" w14:textId="77777777" w:rsidR="00F34F7F" w:rsidRDefault="00F34F7F"/>
    <w:p w14:paraId="425A288F" w14:textId="75C89BC9" w:rsidR="00F34F7F" w:rsidRDefault="0085195C">
      <w:pPr>
        <w:jc w:val="both"/>
      </w:pPr>
      <w:r>
        <w:t xml:space="preserve">      </w:t>
      </w:r>
      <w:r>
        <w:rPr>
          <w:color w:val="C00000"/>
        </w:rPr>
        <w:t>[ZÜMRE BAŞKANI ADI SOYADI]</w:t>
      </w:r>
      <w:r>
        <w:t xml:space="preserve"> </w:t>
      </w:r>
      <w:r w:rsidR="00D07C23">
        <w:t>Kimya Dersi</w:t>
      </w:r>
      <w:r>
        <w:t xml:space="preserve">nde kazanımların gerçekleştirilmesi için yapılacak etkinliklerde kullanılacak yöntem ve tekniklerden bahsetti. </w:t>
      </w:r>
      <w:r w:rsidR="00D07C23">
        <w:t>Kimya Dersi</w:t>
      </w:r>
      <w:r>
        <w:t xml:space="preserve"> işlenirken öğrencinin pasif değil aktif olması gerektiğini, öğretmenin yönlendirici konumda bulunması gereğinden bahsedildi. Öğrencinin derse katılımını arttıracak olan modüler öğretim yöntem ve tekniklerinin </w:t>
      </w:r>
      <w:r w:rsidR="00D07C23">
        <w:t>Kimya Dersi</w:t>
      </w:r>
      <w:r>
        <w:t xml:space="preserve">nde verimi arttıracağı, öğrenme süreçlerine dahil olan öğrencilerde bilginin daha kalıcı olacağı anlatıldı. Bu bağlamda; Soru Cevap, Tartışma (Sempozyum, Seminer, Zıt Panel, Forum, Kollegyum, Vızıltı Gurupları, Açık Oturum, Münazara, Philips 66), Takım/Gurup Çalışması, Uygulama – Alıştırma, Problem Çözme (Tümdengelim, Tümevarım, Analoji, Analiz, Sentez, Diyalektik Yaklaşım), Rapor Hazırlama – Sunum Hazırlama, Örnek Olay Yöntemi, Gösterip- Yaptırma gibi yöntemlerin sınıf ve öğrenci seviyelerine </w:t>
      </w:r>
      <w:r w:rsidR="00D07C23">
        <w:t>Kimya Dersi</w:t>
      </w:r>
      <w:r>
        <w:t xml:space="preserve">nde kullanılması gerektiği </w:t>
      </w:r>
      <w:r>
        <w:rPr>
          <w:color w:val="C00000"/>
        </w:rPr>
        <w:t>[ZÜMRE BAŞKANI ADI SOYADI]</w:t>
      </w:r>
      <w:r>
        <w:t xml:space="preserve"> tarafından belirtildi. Ayrıca </w:t>
      </w:r>
      <w:r>
        <w:rPr>
          <w:color w:val="C00000"/>
        </w:rPr>
        <w:t>[ZÜMRE ÖĞRETMENİ ADI SOYADI]</w:t>
      </w:r>
      <w:r>
        <w:t xml:space="preserve"> Konular </w:t>
      </w:r>
      <w:r>
        <w:lastRenderedPageBreak/>
        <w:t>işlenirken basitten zora doğru, öğrencilere de uygulamalar yaptırılarak, işlenen konuları özelliklerine göre metot belirleyip derslerin görsel kaynaklarla, resim, sunu grafik vb. zenginleştirilerek işlenmesi gerektiğine vurgu yaptı. Öğrenme süreçlerinde öğrencilerin bireysel farklılıkları göz önünde bulundurulacak, çevresel şartlar daima dikkate alınmalıdır, diyerek ekleme yaptı.</w:t>
      </w:r>
    </w:p>
    <w:p w14:paraId="17D2BB1C" w14:textId="77777777" w:rsidR="00F34F7F" w:rsidRDefault="00F34F7F"/>
    <w:p w14:paraId="0A60EDC1" w14:textId="77777777" w:rsidR="006B3E2D" w:rsidRDefault="006B3E2D"/>
    <w:p w14:paraId="438DAAA7" w14:textId="77777777" w:rsidR="00F34F7F" w:rsidRDefault="0085195C">
      <w:pPr>
        <w:numPr>
          <w:ilvl w:val="0"/>
          <w:numId w:val="4"/>
        </w:numPr>
        <w:jc w:val="both"/>
      </w:pPr>
      <w:r>
        <w:rPr>
          <w:b/>
          <w:bCs/>
        </w:rPr>
        <w:t>Özel eğitim ihtiyacı olan öğrenciler için bireyselleştirilmiş eğitim programları (BEP) ile ders planlarının görüşülmesi,</w:t>
      </w:r>
    </w:p>
    <w:p w14:paraId="2CD8A295" w14:textId="77777777" w:rsidR="00F34F7F" w:rsidRDefault="00F34F7F"/>
    <w:p w14:paraId="0DE206C6" w14:textId="1875C776" w:rsidR="00F34F7F" w:rsidRDefault="0085195C">
      <w:pPr>
        <w:jc w:val="both"/>
      </w:pPr>
      <w:r>
        <w:t xml:space="preserve">      Özel eğitim ihtiyacı olan öğrencilerimiz için Bireyselleştirilmiş Eğitim Programı (BEP) hazırlama sürecini detaylı bir şekilde ele alındı. </w:t>
      </w:r>
      <w:r w:rsidR="00D07C23">
        <w:t>Kimya Dersi</w:t>
      </w:r>
      <w:r>
        <w:t xml:space="preserve"> Zümre Başkanı </w:t>
      </w:r>
      <w:r>
        <w:rPr>
          <w:color w:val="C00000"/>
        </w:rPr>
        <w:t>[ZÜMRE BAŞKANI ADI SOYADI]</w:t>
      </w:r>
      <w:r>
        <w:t xml:space="preserve">, öncelikle, her özel öğrencimizin bireysel ihtiyaçlarını ve potansiyelini belirlemek için kapsamlı değerlendirmeler yapılmasının önemini vurguladı. </w:t>
      </w:r>
      <w:r>
        <w:rPr>
          <w:color w:val="C00000"/>
        </w:rPr>
        <w:t>[ZÜMRE BAŞKANI ADI SOYADI]</w:t>
      </w:r>
      <w:r>
        <w:t xml:space="preserve"> Bireyselleştirilmiş Eğitim Planının, öğrencinin akademik, sosyal ve duygusal gelişimini destekleyecek hedefler içermesi gerektiğini bu hedeflerin ölçülebilir ve ulaşılabilir olması gerektiğini vurguladı. </w:t>
      </w:r>
      <w:r>
        <w:rPr>
          <w:color w:val="C00000"/>
        </w:rPr>
        <w:t>[OKUL MÜDÜRÜ ADI SOYADI]</w:t>
      </w:r>
      <w:r>
        <w:t xml:space="preserve"> öğretmenler, veliler ve Rehberlik servisi arasında etkin bir iş birliği ve sürekli iletişimin, öğrencinin başarısı için kritik olduğunun altını çizdi. Planların düzenli olarak gözden geçirilmesi ve gerekli düzenlemelerin yapılması gerektiğini belirterek, tüm öğretmenlerin bu süreçte aktif rol alması gerektiğini belirtti. Zümre Başkanı </w:t>
      </w:r>
      <w:r>
        <w:rPr>
          <w:color w:val="C00000"/>
        </w:rPr>
        <w:t>[ZÜMRE BAŞKANI ADI SOYADI]</w:t>
      </w:r>
      <w:r>
        <w:t xml:space="preserve"> BEP uygulamalarının öğrencilerimizin en iyi eğitim deneyimini elde etmeleri için nasıl optimize edilebileceğine dair öneriler ve stratejiler paylaştı. Ayrıca Bireyselleştirilmiş Eğitim Planlarının hazırlanmasında geçtiğimiz yıllarda yeni bir sisteme geçildiğini ve planların RAM tarafından en son yayınlanan şablonlar doğrultusunda hazırlanmasını rica etti. Planların hazırlanmasında kullanılan bazı sitelerin güncel olmadığını, yeni maarif model kazanımlarının da bep planlarına eklenmesini, bu konuda Öğretmen Evrak uygulamasının en güncel uygulama olduğunu belirtip, bu uygulamadan faydalanabilirsiniz diyerek sözlerini tamamladı.</w:t>
      </w:r>
    </w:p>
    <w:p w14:paraId="332A88D6" w14:textId="77777777" w:rsidR="00F34F7F" w:rsidRDefault="00F34F7F"/>
    <w:p w14:paraId="01D04859" w14:textId="77777777" w:rsidR="00F34F7F" w:rsidRDefault="0085195C">
      <w:pPr>
        <w:numPr>
          <w:ilvl w:val="0"/>
          <w:numId w:val="4"/>
        </w:numPr>
        <w:jc w:val="both"/>
      </w:pPr>
      <w:r>
        <w:rPr>
          <w:b/>
          <w:bCs/>
        </w:rP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2E742033" w14:textId="77777777" w:rsidR="00F34F7F" w:rsidRDefault="00F34F7F"/>
    <w:p w14:paraId="38042244" w14:textId="77777777" w:rsidR="00F34F7F" w:rsidRDefault="0085195C">
      <w:pPr>
        <w:jc w:val="both"/>
      </w:pPr>
      <w:r>
        <w:t xml:space="preserve">      Bu ziyaretlerin ikinci yarıyılda yapılmasının daha uygun olacağını belirterek, dersin işlenişine yönelik geri dönütlerin değerlendirilmesi ve öğretim yöntemlerinin geliştirilmesinde ziyaretlerin etkisi olacağını düşündüğünü söyledi. Öğretmenlerin birbirinin dersine girerek ders incelemeleri yapmasının çeşitli faydaları olabileceğini vurgulandı. Bu ziyaretler, öğretmenlerin yeni öğretim stratejilerini ve yöntemlerini gözlemleyerek kendi derslerine uyarlamalarına imkân tanır. Ayrıca, öğretmenler arasındaki mesleki dayanışmayı ve iş birliğini artırır, böylece eğitim kalitesi genel olarak yükselir. Ziyaretler sonucunda elde edilen geri bildirimlerin, öğretmenlerin mesleki gelişimine katkı sağlaması ve öğretim kalitesini artırması hedeflenmelidir. Ayrıca </w:t>
      </w:r>
      <w:r>
        <w:rPr>
          <w:color w:val="C00000"/>
        </w:rPr>
        <w:t>[ZÜMRE ÖĞRETMENİ ADI SOYADI]</w:t>
      </w:r>
      <w:r>
        <w:t xml:space="preserve"> ''diğer zümre ve alan öğretmenleriyle yapılabilecek iş birliği ve bu iş birliğinin esasları üzerinde durarak, İş birliği kapsamında, ortak projeler, bilgi ve tecrübe paylaşımı, disiplinler arası etkinlikler gibi faaliyetlerin planlanması da yapılabilir'' diyerek ekledi. Bu iş birliklerinin, öğrencilerin akademik başarılarını ve motivasyonlarını artırmada önemli bir rol oynayacağı belirtildi. Ziyaretler yapılacağı dönemde zümre öğretmenin tek olması durumunda yakın zümreler ile iş birliği yapılması gerektiği vurgulandı ve bu ziyaretlerin planlamalarının öğretmenler arasında yapılması istendi.</w:t>
      </w:r>
    </w:p>
    <w:p w14:paraId="11A35E1A" w14:textId="77777777" w:rsidR="00F34F7F" w:rsidRDefault="00F34F7F"/>
    <w:p w14:paraId="435DC54A" w14:textId="77777777" w:rsidR="00F34F7F" w:rsidRDefault="0085195C">
      <w:pPr>
        <w:numPr>
          <w:ilvl w:val="0"/>
          <w:numId w:val="4"/>
        </w:numPr>
        <w:jc w:val="both"/>
      </w:pPr>
      <w:r>
        <w:rPr>
          <w:b/>
          <w:bCs/>
        </w:rPr>
        <w:t>Öğretim alanı ile ilgili akademik ve bilimsel çalışmaların izlenmesi, teknolojik gelişmelerin takip edilmesi, müzakere edilmesi, uygulamalara yansıtılması,</w:t>
      </w:r>
    </w:p>
    <w:p w14:paraId="7F668A69" w14:textId="77777777" w:rsidR="00F34F7F" w:rsidRDefault="00F34F7F"/>
    <w:p w14:paraId="1BD8D8E1" w14:textId="1BF0D9AA" w:rsidR="00F34F7F" w:rsidRDefault="0085195C">
      <w:pPr>
        <w:jc w:val="both"/>
      </w:pPr>
      <w:r>
        <w:t xml:space="preserve">      </w:t>
      </w:r>
      <w:r w:rsidR="00D07C23">
        <w:t>Kimya Dersi</w:t>
      </w:r>
      <w:r>
        <w:t xml:space="preserve"> Zümre Başkanı </w:t>
      </w:r>
      <w:r>
        <w:rPr>
          <w:color w:val="C00000"/>
        </w:rPr>
        <w:t>[ZÜMRE BAŞKANI ADI SOYADI]</w:t>
      </w:r>
      <w:r>
        <w:t xml:space="preserve">, ''öğretmenin kendini sürekli geliştirmesi ve güncel tutması gerekliliğini hatırlattı ve bu bağlamda ülkemizdeki ve dünyadaki akademik ve teknolojik gelişmelerin takip edilmesi gerektiğini vurguladı. Çağımızda artık yapay zekanın eğitime adaptasyonu gerçekleşirken bu gelişmelerden uzak durmak ve kendi sistemimize entegre edememek, ülkemizin ve öğrencilerimizin bu yarışta geri kalmasına neden olacaktır. Öğrencilerimizin öğrenme süreçlerini çağın teknolojik imkanlarından faydalanarak zenginleştirmek bizim elimizde diyerek ekledi. Bu noktada bilgi toplama amaçlı olarak ChatGpt, Gemini, Bing, Canva gibi yapay zekâ araçlarının kullanılmasının yerinde olacağını, ayrıca Bakanlığımız tarafından hazırlanmış olan EBA’nın daha etkin kullanılması gerektiğini belirtti.'' </w:t>
      </w:r>
    </w:p>
    <w:p w14:paraId="6904F798" w14:textId="3F72BD9C" w:rsidR="00F34F7F" w:rsidRDefault="0085195C">
      <w:pPr>
        <w:jc w:val="both"/>
      </w:pPr>
      <w:r>
        <w:lastRenderedPageBreak/>
        <w:t xml:space="preserve">       </w:t>
      </w:r>
      <w:r w:rsidR="00D07C23">
        <w:t>Kimya</w:t>
      </w:r>
      <w:r>
        <w:t xml:space="preserve"> özelinde ise akademik yayınların ve dünyadaki gelişmelerin takip edilmesi gerektiği Zümre Başkanı </w:t>
      </w:r>
      <w:r>
        <w:rPr>
          <w:color w:val="C00000"/>
        </w:rPr>
        <w:t>[ZÜMRE BAŞKANI ADI SOYADI]</w:t>
      </w:r>
      <w:r>
        <w:t xml:space="preserve"> tarafından vurgulanarak, gelişmeleri takip edip derse entegre etmenin çok önemli olduğunu ifade etti. Öğrencilerimizi en güncel bilgiler ile donatmanın onların çağı yakalamasına vesile olacağını belirtti. Ayrıca, teknolojik gelişmelerin ders içi uygulamalara yansıtılmasının, öğrencilerin ilgisini ve motivasyonunu artıracağına dikkat çekti. Buna ek olarak </w:t>
      </w:r>
      <w:r>
        <w:rPr>
          <w:color w:val="C00000"/>
        </w:rPr>
        <w:t>[ZÜMRE ÖĞRETMENİ ADI SOYADI]</w:t>
      </w:r>
      <w:r>
        <w:t xml:space="preserve"> öğretmenlerin alanlarıyla ilgili en son bilimsel araştırmaları ve akademik yayınları düzenli olarak takip etmelerinin önemini dile getirdi. Öğretmenlerin, ulusal ve uluslararası çevrimiçi konferanslara katılarak ve bakanlığımızca mebbis üzerinden açılan mesleki gelişim programlarına dahil olarak bilgi ve becerilerini güncellemeleri gerektiğini ifade etti.</w:t>
      </w:r>
    </w:p>
    <w:p w14:paraId="7E9B6379" w14:textId="77777777" w:rsidR="00F34F7F" w:rsidRDefault="00F34F7F"/>
    <w:p w14:paraId="2A441052" w14:textId="77777777" w:rsidR="00F34F7F" w:rsidRDefault="0085195C">
      <w:pPr>
        <w:numPr>
          <w:ilvl w:val="0"/>
          <w:numId w:val="4"/>
        </w:numPr>
        <w:jc w:val="both"/>
      </w:pPr>
      <w:r>
        <w:rPr>
          <w:b/>
          <w:bCs/>
        </w:rP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1032DAE8" w14:textId="77777777" w:rsidR="00F34F7F" w:rsidRDefault="00F34F7F"/>
    <w:p w14:paraId="0A04A3D7" w14:textId="4D6121E5" w:rsidR="00F34F7F" w:rsidRDefault="0085195C">
      <w:pPr>
        <w:jc w:val="both"/>
      </w:pPr>
      <w:r>
        <w:t xml:space="preserve">      </w:t>
      </w:r>
      <w:r w:rsidR="00D07C23">
        <w:t>Kimya Dersi</w:t>
      </w:r>
      <w:r>
        <w:t xml:space="preserve"> Zümre Başkanı </w:t>
      </w:r>
      <w:r>
        <w:rPr>
          <w:color w:val="C00000"/>
        </w:rPr>
        <w:t>[ZÜMRE BAŞKANI ADI SOYADI]</w:t>
      </w:r>
      <w:r>
        <w:t xml:space="preserve">, Derslerin öğretim programı ve amaçlarına uygun olarak mevcut eğitim ortamlarının etkin kullanımına yönelik planlamaların yapılması gerektiği üzerinde durdu. Bu bağlamda, mevcut sınıf ortamlarının ve diğer kullanılabilir alanların maksimum verimlilikle değerlendirilmesi gerektiğini ekledi. Öğrencilerin öğrenme deneyimlerini zenginleştirmek için sınıf içi materyallerin artırılması ve çeşitli öğretim yöntemlerinin kullanılması önerildi. Örneğin, görsel ve işitsel materyallerin daha sık kullanılması, dijital araçlar ve eğitim teknolojilerinin entegrasyonu, grup çalışmaları ve proje tabanlı öğrenme gibi yöntemlerle derslerin daha etkileşimli hale getirilmesi kararlaştırıldı. </w:t>
      </w:r>
      <w:r>
        <w:rPr>
          <w:color w:val="C00000"/>
        </w:rPr>
        <w:t>[OKUL MÜDÜRÜ ADI SOYADI]</w:t>
      </w:r>
      <w:r>
        <w:t xml:space="preserve"> ayrıca, öğretmenlerin kendi ders materyallerini hazırlamaları ve paylaşmaları teşvik edilerek, kaynakların ortak kullanımı verimi daha da arttıracaktır'' dedi. </w:t>
      </w:r>
      <w:r>
        <w:rPr>
          <w:color w:val="C00000"/>
        </w:rPr>
        <w:t>[ZÜMRE BAŞKANI ADI SOYADI]</w:t>
      </w:r>
      <w:r>
        <w:t xml:space="preserve"> ''Mevcut imkanlar dahilinde, okul bahçesi ve açık alanların ders içi etkinlikler için düzenli olarak kullanılabilir. Öğrencilerin bireysel okuma alışkanlıklarını geliştirmek amacıyla, sınıflarda küçük kitap köşeleri oluşturulması ve bu köşelerde bakanlıkça onaylanmış kitaplar ve eğitim materyallerinin bulundurulmasını önerildi. Öğrenciler arasında kitap değişim programları düzenlenerek, kitap okuma ve paylaşma kültürünün geliştirilmesi sağlanabilir'' diyerek ekledi.</w:t>
      </w:r>
    </w:p>
    <w:p w14:paraId="6F0E335D" w14:textId="77777777" w:rsidR="00F34F7F" w:rsidRDefault="00F34F7F"/>
    <w:p w14:paraId="0ED562D6" w14:textId="77777777" w:rsidR="00F34F7F" w:rsidRDefault="0085195C">
      <w:pPr>
        <w:numPr>
          <w:ilvl w:val="0"/>
          <w:numId w:val="4"/>
        </w:numPr>
        <w:jc w:val="both"/>
      </w:pPr>
      <w:r>
        <w:rPr>
          <w:b/>
          <w:bCs/>
        </w:rP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2B3D5C86" w14:textId="77777777" w:rsidR="00F34F7F" w:rsidRDefault="00F34F7F"/>
    <w:p w14:paraId="6C133DAB" w14:textId="77777777" w:rsidR="00F34F7F" w:rsidRDefault="0085195C">
      <w:pPr>
        <w:jc w:val="both"/>
      </w:pPr>
      <w:r>
        <w:t xml:space="preserve">      Öğrencilerin başarıların arttırılmasında yapılacak gezi, gözlem ve etkinliklere yer vermenin, dört duvar arasından ayrılarak çevre imkânlarını kullanarak etkinliklere yer vermenin önemi vurgulandı. Yıl içerisinde işlenen konuların içeriklerine göre yakın çevrelere geziler düzenlenmesine, gezi planlarının hazırlanmasına ve gezi sonu raporlarının düzenlenerek, öğrenciler üzerindeki etkilerinin araştırılmasına karar verildi.</w:t>
      </w:r>
    </w:p>
    <w:p w14:paraId="3931C3C8" w14:textId="77777777" w:rsidR="00F34F7F" w:rsidRDefault="00F34F7F"/>
    <w:p w14:paraId="45309078" w14:textId="77777777" w:rsidR="00F34F7F" w:rsidRDefault="0085195C">
      <w:pPr>
        <w:numPr>
          <w:ilvl w:val="0"/>
          <w:numId w:val="4"/>
        </w:numPr>
        <w:jc w:val="both"/>
      </w:pPr>
      <w:r>
        <w:rPr>
          <w:b/>
          <w:bCs/>
        </w:rP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73232A00" w14:textId="77777777" w:rsidR="00F34F7F" w:rsidRDefault="00F34F7F"/>
    <w:p w14:paraId="270F3D1C" w14:textId="77777777" w:rsidR="00F34F7F" w:rsidRDefault="0085195C">
      <w:pPr>
        <w:jc w:val="both"/>
      </w:pPr>
      <w:r>
        <w:t xml:space="preserve">      Kazanım eksikliğinin takibi için hazırlanan eylem planı şu şekildedir; </w:t>
      </w:r>
    </w:p>
    <w:p w14:paraId="0EA81F6F"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a) Sınav Sonuçlarının Analizi:</w:t>
      </w:r>
    </w:p>
    <w:p w14:paraId="62CAAB0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Detaylı Sınav Analizi: Sınav sonuçları detaylı bir şekilde analiz edilerek her bir sorunun doğru ve yanlış cevaplanma oranları incelenir. Bu sayede hangi konularda öğrencilerin zorlandığı ve hangi kazanımlarda eksiklikler olduğu tespit edilebilir.</w:t>
      </w:r>
    </w:p>
    <w:p w14:paraId="140F42B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Öğrenci Başarı Grafikleri: Öğrencilerin sınav performanslarını gösteren grafikler ve tablolar hazırlanarak, bireysel ve sınıf genelinde başarı durumları görselleştirilir.</w:t>
      </w:r>
    </w:p>
    <w:p w14:paraId="287F6244"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b) Konu ve Kazanım Eksikliklerinin Tespiti:</w:t>
      </w:r>
    </w:p>
    <w:p w14:paraId="39E980E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Konu Bazlı Değerlendirme: Her bir öğrencinin hangi konularda eksiklikleri olduğu belirlenir. Bu, özellikle sık yanlış yapılan sorulara odaklanarak yapılabilir.</w:t>
      </w:r>
    </w:p>
    <w:p w14:paraId="4E01F7B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Kazanım Analizi: Öğretim programındaki her bir kazanımın ne derece öğrenildiği değerlendirilir. Eksik veya yetersiz kazanımlar belirlenir.</w:t>
      </w:r>
    </w:p>
    <w:p w14:paraId="3C89790E"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c) Eylem Planlarının Hazırlanması:</w:t>
      </w:r>
    </w:p>
    <w:p w14:paraId="00F5E9C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Bireysel Çalışma Planları: Eksik konular ve kazanımlar için her bir öğrenciye özel bireysel çalışma planları hazırlanır. Bu planlar, öğrencilerin ihtiyaçlarına göre uyarlanır ve belirli bir süre içinde tamamlanması hedeflenir.</w:t>
      </w:r>
    </w:p>
    <w:p w14:paraId="75171D8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Ek Ders ve Etüt Programları: Eksik konuların telafi edilmesi için ek dersler veya etüt programları düzenlenir. Bu programlar, özellikle sınavda zorlanılan konulara odaklanır.</w:t>
      </w:r>
    </w:p>
    <w:p w14:paraId="12D4F63A"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Konu Anlatımları ve Tekrarlar: Eksik konuların tekrar anlatılması ve pekiştirilmesi amacıyla ek konu anlatım dersleri düzenlenir. Öğrencilerin aktif katılımı sağlanarak, konular daha iyi anlaşılır hale getirilir.</w:t>
      </w:r>
    </w:p>
    <w:p w14:paraId="0EF6CBD7"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ç) İzleme Faaliyetlerinin Gerçekleştirilmesi:</w:t>
      </w:r>
    </w:p>
    <w:p w14:paraId="2CF6B67F"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Düzenli Geri Bildirim: Öğrencilerin eylem planlarına ne kadar uydukları ve gelişim durumları düzenli olarak izlenir. Öğrencilere ve velilere düzenli geri bildirimler verilir.</w:t>
      </w:r>
    </w:p>
    <w:p w14:paraId="0FC3F33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Öğrenci Görüşmeleri: Öğrencilerle birebir görüşmeler yapılarak, eksikliklerinin giderilmesi ve motivasyonlarının artırılması için destek verilir.</w:t>
      </w:r>
    </w:p>
    <w:p w14:paraId="6B57417A"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d) Ekip Çalışması ve İş birliği:</w:t>
      </w:r>
    </w:p>
    <w:p w14:paraId="0D77C8C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Öğretmen İş birliği: Zümre öğretmenleri arasında düzenli görüşmeler yapılarak sınav analizleri ve eylem planlarının etkinliği tartışılır. Öğretmenler arasında bilgi ve deneyim paylaşımı sağlanır.</w:t>
      </w:r>
    </w:p>
    <w:p w14:paraId="475D491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Veli Katılımı: Velilere, öğrencilerin eksiklikleri ve hazırlanan eylem planları hakkında bilgi verilir. Velilerin desteği sağlanarak öğrencilerin gelişimi desteklenir.</w:t>
      </w:r>
    </w:p>
    <w:p w14:paraId="60C9BAF0" w14:textId="77777777" w:rsidR="00F34F7F" w:rsidRDefault="00F34F7F"/>
    <w:p w14:paraId="3615833F" w14:textId="77777777" w:rsidR="00F34F7F" w:rsidRDefault="0085195C">
      <w:pPr>
        <w:numPr>
          <w:ilvl w:val="0"/>
          <w:numId w:val="4"/>
        </w:numPr>
        <w:jc w:val="both"/>
      </w:pPr>
      <w:r>
        <w:rPr>
          <w:b/>
          <w:bCs/>
        </w:rP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rPr>
          <w:b/>
          <w:bCs/>
        </w:rPr>
        <w:t>ile birlikte</w:t>
      </w:r>
      <w:proofErr w:type="gramEnd"/>
      <w:r>
        <w:rPr>
          <w:b/>
          <w:bCs/>
        </w:rPr>
        <w:t xml:space="preserve"> hazırlanması ve beceri sınavlarının planlanması,</w:t>
      </w:r>
    </w:p>
    <w:p w14:paraId="7258DD9A" w14:textId="77777777" w:rsidR="00F34F7F" w:rsidRDefault="00F34F7F"/>
    <w:p w14:paraId="563A555B" w14:textId="3AD6BF72" w:rsidR="00F34F7F" w:rsidRDefault="0085195C">
      <w:pPr>
        <w:jc w:val="both"/>
      </w:pPr>
      <w:r>
        <w:t xml:space="preserve">      Zümre Başkanı </w:t>
      </w:r>
      <w:r>
        <w:rPr>
          <w:color w:val="C00000"/>
        </w:rPr>
        <w:t>[ZÜMRE BAŞKANI ADI SOYADI]</w:t>
      </w:r>
      <w:r>
        <w:t xml:space="preserve"> </w:t>
      </w:r>
      <w:r w:rsidR="00D07C23">
        <w:t>Kimya</w:t>
      </w:r>
      <w:r>
        <w:t xml:space="preserve"> Zümresi olarak okul genelinde yapılacak ortak yazılı sınavlar ve mazeret sınavları ile ilgili olarak, sınav sorularının belirlenen konu soru dağılım tablosuna uygun şekilde hazırlanmasının sağlanacağını söyledi. Bu süreçte, sınavların dereceli puanlama anahtarı </w:t>
      </w:r>
      <w:proofErr w:type="gramStart"/>
      <w:r>
        <w:t>ile birlikte</w:t>
      </w:r>
      <w:proofErr w:type="gramEnd"/>
      <w:r>
        <w:t xml:space="preserve"> hazırlanmasına özen gösterilecektir. </w:t>
      </w:r>
      <w:r w:rsidR="00D07C23">
        <w:t>Kimya</w:t>
      </w:r>
      <w:r>
        <w:t xml:space="preserve"> zümresi olarak, sınavların hazırlanması ve uygulanması sürecinde, öğrencilerin bilgi ve becerilerini objektif bir şekilde ölçmeyi hedefleyen kriterlere dikkat edileceği ve belirlenen standartlara ve ölçütlere uygun olarak sınavları planlayarak, eğitim-öğretim sürecimizin kalitesini ve adaletini artırmayı amaçlayacağız diyerek ekledi. Bu bağlamda sınav tarihleri için bakanlığımızın belirlediği sınav haftaları göz önüne alınarak planlama bu doğrultuda gerçekleştirilecektir. Sınav günü ve saati ise okul içi yapılacak planlama ile belirlenecektir.</w:t>
      </w:r>
    </w:p>
    <w:p w14:paraId="16E95A01" w14:textId="77777777" w:rsidR="00F34F7F" w:rsidRDefault="00F34F7F"/>
    <w:p w14:paraId="112E98F4" w14:textId="77777777" w:rsidR="00F34F7F" w:rsidRDefault="0085195C">
      <w:pPr>
        <w:numPr>
          <w:ilvl w:val="0"/>
          <w:numId w:val="4"/>
        </w:numPr>
        <w:jc w:val="both"/>
      </w:pPr>
      <w:r>
        <w:rPr>
          <w:b/>
          <w:bCs/>
        </w:rP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43AE9225" w14:textId="77777777" w:rsidR="00F34F7F" w:rsidRDefault="00F34F7F"/>
    <w:p w14:paraId="1B29768D" w14:textId="74360C5A" w:rsidR="00F34F7F" w:rsidRDefault="0085195C">
      <w:pPr>
        <w:jc w:val="both"/>
      </w:pPr>
      <w:r>
        <w:t xml:space="preserve">      </w:t>
      </w:r>
      <w:r w:rsidR="00D07C23">
        <w:t>Kimya Dersi</w:t>
      </w:r>
      <w:r>
        <w:t xml:space="preserve"> Zümre Başkanı </w:t>
      </w:r>
      <w:r>
        <w:rPr>
          <w:color w:val="C00000"/>
        </w:rPr>
        <w:t>[ZÜMRE BAŞKANI ADI SOYADI]</w:t>
      </w:r>
      <w:r>
        <w:t xml:space="preserve"> </w:t>
      </w:r>
      <w:r w:rsidR="00D07C23">
        <w:t>Kimya Dersi</w:t>
      </w:r>
      <w:r>
        <w:t xml:space="preserve"> ilgili olarak, ulusal düzeyde düzenlenen sınav ve yarışmalara katılım sağlama konusunda büyük bir heves içerisindeyiz. Yerel ölçekte yapılan ve daha önce katıldığım sağladığımız etkinliklerimiz oldu. Öğrencilerimizin bu tür etkinliklere olan ilgisini artırmak ve onları motive etmek amacıyla, ilgili sınav ve yarışmalar hakkında düzenli olarak duyurular yapmaktayız. Bu etkinliklere katılımı arttırmak için yıl içinde gerekli çalışmalara ve hazırlıklara devam edilecektir.  Diğer okulların katıldığı sınav ve yarışmaların sonuçlarını dikkatle inceleyerek kendi adımıza buradan ne gibi çıkarımlar ve çalışmalar yapabileceğimiz üzerine çalışmalarımıza bu senede devam edeceğiz. Bu analizler ışığında, öğrencilerimizin beceri ve bilgilerini geliştirmek için derslerimizde gerekli tedbirleri almaktayız. Bu süreçteki çabalarımız ve kararlılığımız, öğrencilerimizin yerel ve ulusal arenada başarı göstermelerine yönelik güçlü bir temel oluşturacaktır.</w:t>
      </w:r>
    </w:p>
    <w:p w14:paraId="20B5C249" w14:textId="77777777" w:rsidR="00F34F7F" w:rsidRDefault="00F34F7F"/>
    <w:p w14:paraId="77EB33CC" w14:textId="77777777" w:rsidR="00F34F7F" w:rsidRDefault="0085195C">
      <w:pPr>
        <w:numPr>
          <w:ilvl w:val="0"/>
          <w:numId w:val="4"/>
        </w:numPr>
        <w:jc w:val="both"/>
      </w:pPr>
      <w:r>
        <w:rPr>
          <w:b/>
          <w:bCs/>
        </w:rPr>
        <w:t>Öğrencilerde girişimcilik bilincinin kazandırılmasına yönelik çalışmaların yapılması, öğrencilerin araştırma, geliştirme ve tasarım konularında bilgi ve becerilerinin geliştirilmesini,</w:t>
      </w:r>
    </w:p>
    <w:p w14:paraId="152F0BAD" w14:textId="77777777" w:rsidR="00F34F7F" w:rsidRDefault="00F34F7F"/>
    <w:p w14:paraId="48DFBB59" w14:textId="23602CB0" w:rsidR="00F34F7F" w:rsidRDefault="0085195C">
      <w:pPr>
        <w:jc w:val="both"/>
      </w:pPr>
      <w:r>
        <w:t xml:space="preserve">      </w:t>
      </w:r>
      <w:r w:rsidR="00D07C23">
        <w:t>Kimya Dersi</w:t>
      </w:r>
      <w:r>
        <w:t xml:space="preserve"> Zümre Başkanı </w:t>
      </w:r>
      <w:r>
        <w:rPr>
          <w:color w:val="C00000"/>
        </w:rPr>
        <w:t>[ZÜMRE BAŞKANI ADI SOYADI]</w:t>
      </w:r>
      <w:r>
        <w:t xml:space="preserve">, ‘’Öğrencilerin ileriki yaşamlarında girişimci ruhlu ve özgüvenli bireyler olabilmeleri için bu eğilimlerin erken yaşta kazandırılmaya başlanması gerekmektedir. Bu nedenle hem ders içi öğrenme faaliyetlerinde hem de ders dışı faaliyetlerde öğrencilere kendilerini ve özgüvenlerini geliştirmeleri için alan açılmalıdır. Bu bağlamda öğrencinin rahatlıkla yapabileceği seviyesine uygun görevlendirmeler ve sorumluluklar ile kendine olan güvenleri arttırılmalı, öğrencinin seviyesine göre verilecek çeşitli araştırma ödevleri ile bilgiye nasıl ulaşacağı öğretilmeli ve merak duygusu geliştirilmelidir. Özgüveni yüksek, araştırmacı ve girişimci bireyler yetiştirmek ülkemizin geleceği için hayati önem taşıdığından bu konu üzerinde hassasiyetle durulmalıdır.’’ Diyerek konunun önemini </w:t>
      </w:r>
      <w:r>
        <w:lastRenderedPageBreak/>
        <w:t xml:space="preserve">vurguladı. </w:t>
      </w:r>
      <w:r>
        <w:rPr>
          <w:color w:val="C00000"/>
        </w:rPr>
        <w:t>[ZÜMRE BAŞKANI ADI SOYADI]</w:t>
      </w:r>
      <w:r>
        <w:t xml:space="preserve"> öğrencilerin araştırma, geliştirme ve tasarım konularında ilerlemelerini sağlamak için çeşitli maket ödevlerinin verilebileceğini belirtti. Ayrıca </w:t>
      </w:r>
      <w:r w:rsidR="00D07C23">
        <w:t>Kimya</w:t>
      </w:r>
      <w:r>
        <w:t xml:space="preserve"> özelinde konuların pekiştirilmesi için verilecek olan ödevlerin öğrencinin araştırma yapmasını, yaratıcılık yeteneğini geliştirmesi ve tasarım konusunda öğrenciyi geliştirebilecek şekilde verilmesinin öneminden bahsetti. Fakat bu ödevlerin yapılmasında veli katkısının sınırlı tutulması gerektiğini öğrencinin kendi çabası ile ilerlemesi gerektiğini vurguladı.</w:t>
      </w:r>
    </w:p>
    <w:p w14:paraId="4A231475" w14:textId="77777777" w:rsidR="00F34F7F" w:rsidRDefault="00F34F7F"/>
    <w:p w14:paraId="3ED49F26" w14:textId="77777777" w:rsidR="00F34F7F" w:rsidRDefault="0085195C">
      <w:pPr>
        <w:numPr>
          <w:ilvl w:val="0"/>
          <w:numId w:val="4"/>
        </w:numPr>
        <w:jc w:val="both"/>
      </w:pPr>
      <w:r>
        <w:rPr>
          <w:b/>
          <w:bCs/>
        </w:rP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7DEA5C0D" w14:textId="77777777" w:rsidR="00F34F7F" w:rsidRDefault="00F34F7F"/>
    <w:p w14:paraId="22DA6A77" w14:textId="60B4A074" w:rsidR="00F34F7F" w:rsidRDefault="0085195C">
      <w:pPr>
        <w:jc w:val="both"/>
      </w:pPr>
      <w:r>
        <w:t xml:space="preserve">      </w:t>
      </w:r>
      <w:r w:rsidR="00D07C23">
        <w:t>Kimya</w:t>
      </w:r>
      <w:r>
        <w:t xml:space="preserve"> Zümre Başkanı </w:t>
      </w:r>
      <w:r>
        <w:rPr>
          <w:color w:val="C00000"/>
        </w:rPr>
        <w:t>[ZÜMRE BAŞKANI ADI SOYADI]</w:t>
      </w:r>
      <w:r>
        <w:t xml:space="preserve"> Okulumuzun bulunduğu çevre şartları ve okulun özellikleri dikkate alınarak öğrencilerimizin ilgi ve ihtiyaçlarına göre performans çalışmalarını tespit etmemiz gerekmektedir. Bu doğrultuda, eğitim kurumumuzun kademe ve türüne uygun olarak proje konuları ve performans çalışmaları için fikir önerilerini not alacağını eklemiştir. Gelecek olan fikirlerin öğrencilerin araştırma ve bilgiyi bulma çabalarını arttırması gerektiği, sadece kitaptaki konulara bağlı kalmayarak </w:t>
      </w:r>
      <w:r w:rsidR="00D07C23">
        <w:t>Kimya Dersi</w:t>
      </w:r>
      <w:r>
        <w:t xml:space="preserve">nin birçok farklı ve ufuk açıcı noktasından da olabileceği </w:t>
      </w:r>
      <w:r>
        <w:rPr>
          <w:color w:val="C00000"/>
        </w:rPr>
        <w:t>[ZÜMRE ÖĞRETMENİ ADI SOYADI]</w:t>
      </w:r>
      <w:r>
        <w:t xml:space="preserve"> tarafından eklenmiştir. Bu bağlamda öğrencilerimizi çerçeve içine sıkıştırmanın yanlış olacağı ve buradan çıkacak önerilere ek olarak öğrencilerinde kendilerini istedikleri bir konuda araştırma yapmaya teşvik etmek gerekmektedir. Proje ve performans çalışmaları belirlenirken, öğrencilerimizin yaşadıkları çevrenin özellikleri ve okulumuzun sunduğu olanaklar göz önünde bulundurulmalıdır. </w:t>
      </w:r>
      <w:r>
        <w:rPr>
          <w:color w:val="C00000"/>
        </w:rPr>
        <w:t>[ZÜMRE BAŞKANI ADI SOYADI]</w:t>
      </w:r>
      <w:r>
        <w:t xml:space="preserve"> Bu planlamalar, öğrencilerimizin araştırma yapma, yaratıcılıklarını kullanma ve öğrendikleri bilgileri uygulama becerilerini geliştirmeyi amaçlamalıdır. Öğrencilerimizin çalışmalarını daha etkili bir şekilde yürütebilmeleri için gerekli kaynaklar ve rehberlik sağlanmalıdır. Proje ve performans çalışmalarının değerlendirilmesi için objektif ve adil ölçme ve değerlendirme ölçekleri hazırlanmalıdır. Bu ölçekler, öğrencilerimizin yaptıkları çalışmaları belirli kriterler doğrultusunda değerlendirerek, onların başarılarını ve gelişimlerini objektif bir şekilde ölçmeyi hedeflemelidir. Değerlendirme sürecinde, öğrencilerin gösterdiği çaba, yaratıcılık, teknik beceriler ve projelerinin kalitesi dikkate alınmalıdır.</w:t>
      </w:r>
    </w:p>
    <w:p w14:paraId="303327EE" w14:textId="77777777" w:rsidR="00F34F7F" w:rsidRPr="00D07C23" w:rsidRDefault="0085195C">
      <w:pPr>
        <w:jc w:val="both"/>
        <w:rPr>
          <w:sz w:val="20"/>
          <w:szCs w:val="20"/>
        </w:rPr>
      </w:pPr>
      <w:r>
        <w:t xml:space="preserve">       </w:t>
      </w:r>
    </w:p>
    <w:tbl>
      <w:tblPr>
        <w:tblStyle w:val="TabloKlavuzu"/>
        <w:tblW w:w="0" w:type="auto"/>
        <w:jc w:val="center"/>
        <w:tblLook w:val="04A0" w:firstRow="1" w:lastRow="0" w:firstColumn="1" w:lastColumn="0" w:noHBand="0" w:noVBand="1"/>
      </w:tblPr>
      <w:tblGrid>
        <w:gridCol w:w="4873"/>
        <w:gridCol w:w="4873"/>
      </w:tblGrid>
      <w:tr w:rsidR="00D07C23" w:rsidRPr="00D07C23" w14:paraId="0F5ABB8E" w14:textId="77777777" w:rsidTr="00976DD2">
        <w:trPr>
          <w:jc w:val="center"/>
        </w:trPr>
        <w:tc>
          <w:tcPr>
            <w:tcW w:w="4873" w:type="dxa"/>
          </w:tcPr>
          <w:p w14:paraId="49E7E549" w14:textId="77777777" w:rsidR="00D07C23" w:rsidRPr="00D07C23" w:rsidRDefault="00D07C23" w:rsidP="00976DD2">
            <w:pPr>
              <w:rPr>
                <w:sz w:val="20"/>
                <w:szCs w:val="20"/>
              </w:rPr>
            </w:pPr>
            <w:r w:rsidRPr="00D07C23">
              <w:rPr>
                <w:b/>
                <w:sz w:val="20"/>
                <w:szCs w:val="20"/>
              </w:rPr>
              <w:t>Sınıf</w:t>
            </w:r>
          </w:p>
        </w:tc>
        <w:tc>
          <w:tcPr>
            <w:tcW w:w="4873" w:type="dxa"/>
          </w:tcPr>
          <w:p w14:paraId="6053F13E" w14:textId="77777777" w:rsidR="00D07C23" w:rsidRPr="00D07C23" w:rsidRDefault="00D07C23" w:rsidP="00976DD2">
            <w:pPr>
              <w:rPr>
                <w:sz w:val="20"/>
                <w:szCs w:val="20"/>
              </w:rPr>
            </w:pPr>
            <w:r w:rsidRPr="00D07C23">
              <w:rPr>
                <w:b/>
                <w:sz w:val="20"/>
                <w:szCs w:val="20"/>
              </w:rPr>
              <w:t>Proje Ödevi Konuları</w:t>
            </w:r>
          </w:p>
        </w:tc>
      </w:tr>
      <w:tr w:rsidR="00D07C23" w:rsidRPr="00D07C23" w14:paraId="49B4F5FE" w14:textId="77777777" w:rsidTr="00976DD2">
        <w:trPr>
          <w:jc w:val="center"/>
        </w:trPr>
        <w:tc>
          <w:tcPr>
            <w:tcW w:w="4873" w:type="dxa"/>
          </w:tcPr>
          <w:p w14:paraId="26D9FCDF" w14:textId="77777777" w:rsidR="00D07C23" w:rsidRPr="00D07C23" w:rsidRDefault="00D07C23" w:rsidP="00976DD2">
            <w:pPr>
              <w:rPr>
                <w:sz w:val="20"/>
                <w:szCs w:val="20"/>
              </w:rPr>
            </w:pPr>
            <w:r w:rsidRPr="00D07C23">
              <w:rPr>
                <w:sz w:val="20"/>
                <w:szCs w:val="20"/>
              </w:rPr>
              <w:t>9. Sınıf – Maarif Modeli</w:t>
            </w:r>
          </w:p>
        </w:tc>
        <w:tc>
          <w:tcPr>
            <w:tcW w:w="4873" w:type="dxa"/>
          </w:tcPr>
          <w:p w14:paraId="5D6F744D" w14:textId="77777777" w:rsidR="00D07C23" w:rsidRPr="00D07C23" w:rsidRDefault="00D07C23" w:rsidP="00976DD2">
            <w:pPr>
              <w:rPr>
                <w:sz w:val="20"/>
                <w:szCs w:val="20"/>
              </w:rPr>
            </w:pPr>
            <w:r w:rsidRPr="00D07C23">
              <w:rPr>
                <w:sz w:val="20"/>
                <w:szCs w:val="20"/>
              </w:rPr>
              <w:t xml:space="preserve">1. Etkileşim: Kimya Hayattır; Atomdan Periyodik Tabloya. </w:t>
            </w:r>
          </w:p>
          <w:p w14:paraId="452A6DDA" w14:textId="77777777" w:rsidR="00D07C23" w:rsidRPr="00D07C23" w:rsidRDefault="00D07C23" w:rsidP="00976DD2">
            <w:pPr>
              <w:rPr>
                <w:sz w:val="20"/>
                <w:szCs w:val="20"/>
              </w:rPr>
            </w:pPr>
            <w:r w:rsidRPr="00D07C23">
              <w:rPr>
                <w:sz w:val="20"/>
                <w:szCs w:val="20"/>
              </w:rPr>
              <w:t xml:space="preserve">2. Çeşitlilik: Kimyasal bağlar, </w:t>
            </w:r>
            <w:proofErr w:type="spellStart"/>
            <w:r w:rsidRPr="00D07C23">
              <w:rPr>
                <w:sz w:val="20"/>
                <w:szCs w:val="20"/>
              </w:rPr>
              <w:t>Lewis</w:t>
            </w:r>
            <w:proofErr w:type="spellEnd"/>
            <w:r w:rsidRPr="00D07C23">
              <w:rPr>
                <w:sz w:val="20"/>
                <w:szCs w:val="20"/>
              </w:rPr>
              <w:t xml:space="preserve"> yapıları, molekül </w:t>
            </w:r>
            <w:proofErr w:type="spellStart"/>
            <w:r w:rsidRPr="00D07C23">
              <w:rPr>
                <w:sz w:val="20"/>
                <w:szCs w:val="20"/>
              </w:rPr>
              <w:t>polarlığı</w:t>
            </w:r>
            <w:proofErr w:type="spellEnd"/>
            <w:r w:rsidRPr="00D07C23">
              <w:rPr>
                <w:sz w:val="20"/>
                <w:szCs w:val="20"/>
              </w:rPr>
              <w:t xml:space="preserve">, moleküller arası etkileşimler ve maddelerin özellikleri. </w:t>
            </w:r>
          </w:p>
          <w:p w14:paraId="13C6B907" w14:textId="17CD971A" w:rsidR="00D07C23" w:rsidRPr="00D07C23" w:rsidRDefault="00D07C23" w:rsidP="00976DD2">
            <w:pPr>
              <w:rPr>
                <w:sz w:val="20"/>
                <w:szCs w:val="20"/>
              </w:rPr>
            </w:pPr>
            <w:r w:rsidRPr="00D07C23">
              <w:rPr>
                <w:sz w:val="20"/>
                <w:szCs w:val="20"/>
              </w:rPr>
              <w:t xml:space="preserve">3. Sürdürülebilirlik: Geri dönüşüm, su/karbon ayak izi, çevre kirliliği ve </w:t>
            </w:r>
            <w:proofErr w:type="spellStart"/>
            <w:r w:rsidRPr="00D07C23">
              <w:rPr>
                <w:sz w:val="20"/>
                <w:szCs w:val="20"/>
              </w:rPr>
              <w:t>nanoteknoloji</w:t>
            </w:r>
            <w:proofErr w:type="spellEnd"/>
            <w:r w:rsidRPr="00D07C23">
              <w:rPr>
                <w:sz w:val="20"/>
                <w:szCs w:val="20"/>
              </w:rPr>
              <w:t>.</w:t>
            </w:r>
          </w:p>
        </w:tc>
      </w:tr>
      <w:tr w:rsidR="00D07C23" w:rsidRPr="00D07C23" w14:paraId="0020FF57" w14:textId="77777777" w:rsidTr="00976DD2">
        <w:trPr>
          <w:jc w:val="center"/>
        </w:trPr>
        <w:tc>
          <w:tcPr>
            <w:tcW w:w="4873" w:type="dxa"/>
          </w:tcPr>
          <w:p w14:paraId="3E4DF0CF" w14:textId="77777777" w:rsidR="00D07C23" w:rsidRPr="00D07C23" w:rsidRDefault="00D07C23" w:rsidP="00976DD2">
            <w:pPr>
              <w:rPr>
                <w:sz w:val="20"/>
                <w:szCs w:val="20"/>
              </w:rPr>
            </w:pPr>
            <w:r w:rsidRPr="00D07C23">
              <w:rPr>
                <w:sz w:val="20"/>
                <w:szCs w:val="20"/>
              </w:rPr>
              <w:t>10. Sınıf – Maarif Modeli</w:t>
            </w:r>
          </w:p>
        </w:tc>
        <w:tc>
          <w:tcPr>
            <w:tcW w:w="4873" w:type="dxa"/>
          </w:tcPr>
          <w:p w14:paraId="308B4C07" w14:textId="77777777" w:rsidR="00D07C23" w:rsidRPr="00D07C23" w:rsidRDefault="00D07C23" w:rsidP="00976DD2">
            <w:pPr>
              <w:rPr>
                <w:sz w:val="20"/>
                <w:szCs w:val="20"/>
              </w:rPr>
            </w:pPr>
            <w:r w:rsidRPr="00D07C23">
              <w:rPr>
                <w:sz w:val="20"/>
                <w:szCs w:val="20"/>
              </w:rPr>
              <w:t xml:space="preserve">1. Etkileşim: Kimyasal Tepkimeler ve Gazlar; </w:t>
            </w:r>
            <w:proofErr w:type="spellStart"/>
            <w:r w:rsidRPr="00D07C23">
              <w:rPr>
                <w:sz w:val="20"/>
                <w:szCs w:val="20"/>
              </w:rPr>
              <w:t>mol</w:t>
            </w:r>
            <w:proofErr w:type="spellEnd"/>
            <w:r w:rsidRPr="00D07C23">
              <w:rPr>
                <w:sz w:val="20"/>
                <w:szCs w:val="20"/>
              </w:rPr>
              <w:t xml:space="preserve">, </w:t>
            </w:r>
            <w:proofErr w:type="spellStart"/>
            <w:r w:rsidRPr="00D07C23">
              <w:rPr>
                <w:sz w:val="20"/>
                <w:szCs w:val="20"/>
              </w:rPr>
              <w:t>stokiyometri</w:t>
            </w:r>
            <w:proofErr w:type="spellEnd"/>
            <w:r w:rsidRPr="00D07C23">
              <w:rPr>
                <w:sz w:val="20"/>
                <w:szCs w:val="20"/>
              </w:rPr>
              <w:t xml:space="preserve">, tepkime türleri ve gazların özellikleri. 2. Çeşitlilik: Çözeltiler/karışımlar ve özellikleri. </w:t>
            </w:r>
          </w:p>
          <w:p w14:paraId="4F1BFF61" w14:textId="07C520E3" w:rsidR="00D07C23" w:rsidRPr="00D07C23" w:rsidRDefault="00D07C23" w:rsidP="00976DD2">
            <w:pPr>
              <w:rPr>
                <w:sz w:val="20"/>
                <w:szCs w:val="20"/>
              </w:rPr>
            </w:pPr>
            <w:r w:rsidRPr="00D07C23">
              <w:rPr>
                <w:sz w:val="20"/>
                <w:szCs w:val="20"/>
              </w:rPr>
              <w:t>3. Sürdürülebilirlik: Kimyasal süreçlerin çevreye etkileri, asit yağmurları, atık yönetimi ve sürdürülebilir kimya.</w:t>
            </w:r>
          </w:p>
        </w:tc>
      </w:tr>
      <w:tr w:rsidR="00D07C23" w:rsidRPr="00D07C23" w14:paraId="6D39D61E" w14:textId="77777777" w:rsidTr="00976DD2">
        <w:trPr>
          <w:jc w:val="center"/>
        </w:trPr>
        <w:tc>
          <w:tcPr>
            <w:tcW w:w="4873" w:type="dxa"/>
          </w:tcPr>
          <w:p w14:paraId="0CF04A95" w14:textId="77777777" w:rsidR="00D07C23" w:rsidRPr="00D07C23" w:rsidRDefault="00D07C23" w:rsidP="00976DD2">
            <w:pPr>
              <w:rPr>
                <w:sz w:val="20"/>
                <w:szCs w:val="20"/>
              </w:rPr>
            </w:pPr>
            <w:r w:rsidRPr="00D07C23">
              <w:rPr>
                <w:sz w:val="20"/>
                <w:szCs w:val="20"/>
              </w:rPr>
              <w:t>11. Sınıf – Maarif Modeli</w:t>
            </w:r>
          </w:p>
        </w:tc>
        <w:tc>
          <w:tcPr>
            <w:tcW w:w="4873" w:type="dxa"/>
          </w:tcPr>
          <w:p w14:paraId="273CC17C" w14:textId="77777777" w:rsidR="00D07C23" w:rsidRPr="00D07C23" w:rsidRDefault="00D07C23" w:rsidP="00976DD2">
            <w:pPr>
              <w:rPr>
                <w:sz w:val="20"/>
                <w:szCs w:val="20"/>
              </w:rPr>
            </w:pPr>
            <w:r w:rsidRPr="00D07C23">
              <w:rPr>
                <w:sz w:val="20"/>
                <w:szCs w:val="20"/>
              </w:rPr>
              <w:t xml:space="preserve">1. Etkileşim: Enerji ve Kimyasal Tepkimelerde Hız. 2. Çeşitlilik: Denge; Asit ve Baz Çözeltilerinde </w:t>
            </w:r>
            <w:proofErr w:type="gramStart"/>
            <w:r w:rsidRPr="00D07C23">
              <w:rPr>
                <w:sz w:val="20"/>
                <w:szCs w:val="20"/>
              </w:rPr>
              <w:t>Denge;</w:t>
            </w:r>
            <w:proofErr w:type="gramEnd"/>
            <w:r w:rsidRPr="00D07C23">
              <w:rPr>
                <w:sz w:val="20"/>
                <w:szCs w:val="20"/>
              </w:rPr>
              <w:t xml:space="preserve"> Çözünürlük Dengesi. </w:t>
            </w:r>
          </w:p>
          <w:p w14:paraId="7969DC6A" w14:textId="6AF07EC8" w:rsidR="00D07C23" w:rsidRPr="00D07C23" w:rsidRDefault="00D07C23" w:rsidP="00976DD2">
            <w:pPr>
              <w:rPr>
                <w:sz w:val="20"/>
                <w:szCs w:val="20"/>
              </w:rPr>
            </w:pPr>
            <w:r w:rsidRPr="00D07C23">
              <w:rPr>
                <w:sz w:val="20"/>
                <w:szCs w:val="20"/>
              </w:rPr>
              <w:t>3. Sürdürülebilirlik: Kimya, çevre, enerji ve sürdürülebilir üretim/atık yönetimi.</w:t>
            </w:r>
          </w:p>
        </w:tc>
      </w:tr>
      <w:tr w:rsidR="00D07C23" w:rsidRPr="00D07C23" w14:paraId="331D3B26" w14:textId="77777777" w:rsidTr="00976DD2">
        <w:trPr>
          <w:jc w:val="center"/>
        </w:trPr>
        <w:tc>
          <w:tcPr>
            <w:tcW w:w="4873" w:type="dxa"/>
          </w:tcPr>
          <w:p w14:paraId="5ED8251F" w14:textId="77777777" w:rsidR="00D07C23" w:rsidRPr="00D07C23" w:rsidRDefault="00D07C23" w:rsidP="00976DD2">
            <w:pPr>
              <w:rPr>
                <w:sz w:val="20"/>
                <w:szCs w:val="20"/>
              </w:rPr>
            </w:pPr>
            <w:r w:rsidRPr="00D07C23">
              <w:rPr>
                <w:sz w:val="20"/>
                <w:szCs w:val="20"/>
              </w:rPr>
              <w:t>12. Sınıf – Eski/Mevcut Müfredat</w:t>
            </w:r>
          </w:p>
        </w:tc>
        <w:tc>
          <w:tcPr>
            <w:tcW w:w="4873" w:type="dxa"/>
          </w:tcPr>
          <w:p w14:paraId="43390D86" w14:textId="77777777" w:rsidR="00D07C23" w:rsidRPr="00D07C23" w:rsidRDefault="00D07C23" w:rsidP="00976DD2">
            <w:pPr>
              <w:rPr>
                <w:sz w:val="20"/>
                <w:szCs w:val="20"/>
              </w:rPr>
            </w:pPr>
            <w:r w:rsidRPr="00D07C23">
              <w:rPr>
                <w:sz w:val="20"/>
                <w:szCs w:val="20"/>
              </w:rPr>
              <w:t xml:space="preserve">1. Kimya ve Elektrik: Elektrokimyasal hücreler, elektroliz ve piller. </w:t>
            </w:r>
          </w:p>
          <w:p w14:paraId="71CCB6A0" w14:textId="77777777" w:rsidR="00D07C23" w:rsidRPr="00D07C23" w:rsidRDefault="00D07C23" w:rsidP="00976DD2">
            <w:pPr>
              <w:rPr>
                <w:sz w:val="20"/>
                <w:szCs w:val="20"/>
              </w:rPr>
            </w:pPr>
            <w:r w:rsidRPr="00D07C23">
              <w:rPr>
                <w:sz w:val="20"/>
                <w:szCs w:val="20"/>
              </w:rPr>
              <w:t xml:space="preserve">2. Karbon Kimyasına Giriş: Karbonun bağ yapma özellikleri, </w:t>
            </w:r>
            <w:proofErr w:type="spellStart"/>
            <w:r w:rsidRPr="00D07C23">
              <w:rPr>
                <w:sz w:val="20"/>
                <w:szCs w:val="20"/>
              </w:rPr>
              <w:t>hibritleşme</w:t>
            </w:r>
            <w:proofErr w:type="spellEnd"/>
            <w:r w:rsidRPr="00D07C23">
              <w:rPr>
                <w:sz w:val="20"/>
                <w:szCs w:val="20"/>
              </w:rPr>
              <w:t xml:space="preserve"> ve hidrokarbonlara giriş. </w:t>
            </w:r>
          </w:p>
          <w:p w14:paraId="38C33706" w14:textId="77777777" w:rsidR="00D07C23" w:rsidRPr="00D07C23" w:rsidRDefault="00D07C23" w:rsidP="00976DD2">
            <w:pPr>
              <w:rPr>
                <w:sz w:val="20"/>
                <w:szCs w:val="20"/>
              </w:rPr>
            </w:pPr>
            <w:r w:rsidRPr="00D07C23">
              <w:rPr>
                <w:sz w:val="20"/>
                <w:szCs w:val="20"/>
              </w:rPr>
              <w:t xml:space="preserve">3. Organik Bileşikler: Organik bileşiklerin sınıflandırılması, fonksiyonel gruplar ve kullanım alanları. </w:t>
            </w:r>
          </w:p>
          <w:p w14:paraId="25150994" w14:textId="55870B24" w:rsidR="00D07C23" w:rsidRPr="00D07C23" w:rsidRDefault="00D07C23" w:rsidP="00976DD2">
            <w:pPr>
              <w:rPr>
                <w:sz w:val="20"/>
                <w:szCs w:val="20"/>
              </w:rPr>
            </w:pPr>
            <w:r w:rsidRPr="00D07C23">
              <w:rPr>
                <w:sz w:val="20"/>
                <w:szCs w:val="20"/>
              </w:rPr>
              <w:t>4. Enerji Kaynakları ve Bilimsel Gelişmeler: Fosil/yeni nesil enerji kaynakları, yenilenebilir enerji, nükleer enerji ve bilimsel gelişmeler.</w:t>
            </w:r>
          </w:p>
        </w:tc>
      </w:tr>
    </w:tbl>
    <w:p w14:paraId="358FA0FD" w14:textId="77777777" w:rsidR="003144D4" w:rsidRDefault="003144D4" w:rsidP="003144D4">
      <w:pPr>
        <w:spacing w:line="240" w:lineRule="auto"/>
        <w:jc w:val="both"/>
        <w:rPr>
          <w:rFonts w:ascii="Aptos Narrow" w:hAnsi="Aptos Narrow"/>
          <w:sz w:val="18"/>
          <w:szCs w:val="18"/>
        </w:rPr>
      </w:pPr>
    </w:p>
    <w:p w14:paraId="284D0600" w14:textId="1202787D" w:rsidR="00F34F7F" w:rsidRPr="00D07C23" w:rsidRDefault="00F34F7F" w:rsidP="00D07C23">
      <w:pPr>
        <w:spacing w:line="240" w:lineRule="auto"/>
        <w:jc w:val="both"/>
        <w:rPr>
          <w:rFonts w:ascii="Aptos Narrow" w:hAnsi="Aptos Narrow"/>
          <w:sz w:val="18"/>
          <w:szCs w:val="18"/>
        </w:rPr>
      </w:pPr>
    </w:p>
    <w:p w14:paraId="2DEBFA94" w14:textId="77777777" w:rsidR="00F34F7F" w:rsidRDefault="0085195C">
      <w:pPr>
        <w:numPr>
          <w:ilvl w:val="0"/>
          <w:numId w:val="4"/>
        </w:numPr>
        <w:jc w:val="both"/>
      </w:pPr>
      <w:r>
        <w:rPr>
          <w:b/>
          <w:bCs/>
        </w:rPr>
        <w:t>İş sağlığı ve güvenliği tedbirlerinin değerlendirilmesi,</w:t>
      </w:r>
    </w:p>
    <w:p w14:paraId="50F8CBAB" w14:textId="77777777" w:rsidR="00F34F7F" w:rsidRDefault="00F34F7F"/>
    <w:p w14:paraId="73AA3908" w14:textId="41ED472D" w:rsidR="00F34F7F" w:rsidRDefault="0085195C">
      <w:pPr>
        <w:jc w:val="both"/>
      </w:pPr>
      <w:r>
        <w:t xml:space="preserve">      </w:t>
      </w:r>
      <w:r w:rsidR="00D07C23">
        <w:t>Kimya</w:t>
      </w:r>
      <w:r>
        <w:t xml:space="preserve"> Zümre Başkanı </w:t>
      </w:r>
      <w:r>
        <w:rPr>
          <w:color w:val="C00000"/>
        </w:rPr>
        <w:t>[ZÜMRE BAŞKANI ADI SOYADI]</w:t>
      </w:r>
      <w:r>
        <w:t xml:space="preserve"> İş sağlığı ve güvenliği konusunun her şeyden daha önemli olduğunu ve bu konuda hataya yer olmadığını belirterek ''öğrencilerimizin ve personelin canı hepimize emanettir'' diye ekledi. Bu nedenle öğrencilerin daha güvenli bir ortamda ders yapabilmesi için gerekli güvenlik tedbirlerinin okul idaresi ve öğretmenler tarafından gerek sınıfta gerek koridor ve merdivenlerde gerekse bahçede yönetmeliğe uygun olarak alınması gerektiğini belirtti. Zaman içerisinde görülebilecek aksaklıkların giderilmesi konusunda herkesin üzerine düşeni yapması gerektiği ekleyerek, eksik görülen noktaların zaman kaybedilmeden idareye bildirilmesin hayati önem taşıdığını vurguladı. Ayrıca, sınıf veya okul içerisindeki elektrik aksamlarının sık sık kontrol edilmesi, kaçak veya risk oluşturabilecek durum olması halinde uzmanlar tarafından hızlı bir şekilde müdahale edilmesinin önemi hatırlatıldı. Okul ortak alanları ve sınıflarda gerekli uyarı işaretleri ve yazılarının asılı olması, varsa bu eksiklerin sene başı itibari ile tamamlanması gerektiği bildirildi. Okul tuvaletlerinde veya sınıflarda temizlik kimyasallarının bırakılmaması gerektiği hatırlatıldı. Okulda eğitim öğretimden daha önemli tek şeyin öğrenci ve personelin sağlık ve güvenliği olduğu bu konuda çok dikkatli olunması gereği vurgulandı. </w:t>
      </w:r>
    </w:p>
    <w:p w14:paraId="645AE6E8" w14:textId="77777777" w:rsidR="00F34F7F" w:rsidRDefault="0085195C">
      <w:pPr>
        <w:jc w:val="both"/>
      </w:pPr>
      <w:r>
        <w:t xml:space="preserve">       </w:t>
      </w:r>
      <w:r>
        <w:rPr>
          <w:color w:val="C00000"/>
        </w:rPr>
        <w:t>[ZÜMRE ÖĞRETMENİ ADI SOYADI]</w:t>
      </w:r>
      <w:r>
        <w:t xml:space="preserve"> Buna ek olarak, acil durum çıkışlarının ve yollarının her zaman açık ve erişilebilir olması, acil durum aydınlatmalarının ve yön levhalarının düzenli olarak kontrol edilmesi ve çalışır durumda tutulması, yangın söndürücülerin belirli aralıklarla kontrol edilmesi ve kullanıma hazır halde bulundurulması, laboratuvar ve atölyelerde tehlikeli maddelerin güvenli bir şekilde saklanması ve kullanımı, koruyucu ekipmanların her zaman erişilebilir olması ve güvenlik talimatlarının görünür yerlere asılması gibi konularda okul yönetimi ile iş birliği içinde olunması ve eksik görülen konularda yönetimin bilgilendirilmesi gerektiğini belirtti.</w:t>
      </w:r>
    </w:p>
    <w:p w14:paraId="0E594DFE" w14:textId="77777777" w:rsidR="00F34F7F" w:rsidRDefault="00F34F7F"/>
    <w:p w14:paraId="1311B87B" w14:textId="77777777" w:rsidR="00F34F7F" w:rsidRDefault="0085195C">
      <w:pPr>
        <w:numPr>
          <w:ilvl w:val="0"/>
          <w:numId w:val="4"/>
        </w:numPr>
        <w:jc w:val="both"/>
      </w:pPr>
      <w:r>
        <w:rPr>
          <w:b/>
          <w:bCs/>
        </w:rPr>
        <w:t>Ülke ve il geneli yapılacak ortak yazılı sınavlar dışında ilçe geneli yapılacak ve sınıf/alan öğretmenlerince uygulanacak ortak yazılı sınavların değerlendirme işlemlerinin yapılması,</w:t>
      </w:r>
    </w:p>
    <w:p w14:paraId="29DF0ACC" w14:textId="77777777" w:rsidR="00F34F7F" w:rsidRDefault="00F34F7F"/>
    <w:p w14:paraId="6CADEBDB" w14:textId="45E9BE0C" w:rsidR="00F34F7F" w:rsidRDefault="0085195C">
      <w:pPr>
        <w:jc w:val="both"/>
      </w:pPr>
      <w:r>
        <w:t xml:space="preserve">      </w:t>
      </w:r>
      <w:r w:rsidR="00D07C23">
        <w:t>Kimya</w:t>
      </w:r>
      <w:r>
        <w:t xml:space="preserve"> Zümre Başkanı </w:t>
      </w:r>
      <w:r>
        <w:rPr>
          <w:color w:val="C00000"/>
        </w:rPr>
        <w:t>[ZÜMRE BAŞKANI ADI SOYADI]</w:t>
      </w:r>
      <w:r>
        <w:t xml:space="preserve">, İlçe geneli yapılacak ve sınıf/alan öğretmenlerince uygulanacak ortak yazılı sınavların değerlendirme işlemleri ile ilgili olarak, ilçe Millî Eğitim Müdürlüğü'nden gelecek olan talimat ve yönergelere uyulacağını belirtmiştir. Okul Müdür </w:t>
      </w:r>
      <w:r>
        <w:rPr>
          <w:color w:val="C00000"/>
        </w:rPr>
        <w:t>[OKUL MÜDÜRÜ ADI SOYADI]</w:t>
      </w:r>
      <w:r>
        <w:t xml:space="preserve"> ''Bu doğrultuda, sınavların adil, objektif ve şeffaf bir şekilde değerlendirilmesi amacıyla, ilgili tüm öğretmenlerin belirtilen talimatlara uygun hareket etmeleri gerektiğini eklemiş ve İlçe Millî Eğitim Müdürlüğü tarafından belirlenen ölçütler ve standartlar doğrultusunda, sınav sonuçlarının değerlendirilmesi ve raporlanması sağlanmalıdır. Öğretmenlerimiz, bu süreçte gerekli özeni göstermeli, öğrencilerimizin akademik başarılarını doğru ve tarafsız bir şekilde değerlendirmeyi hedeflemelidir'' diyerek eklemiştir.</w:t>
      </w:r>
    </w:p>
    <w:p w14:paraId="673E0FCA" w14:textId="77777777" w:rsidR="00F34F7F" w:rsidRDefault="00F34F7F"/>
    <w:p w14:paraId="52F0B37D" w14:textId="77777777" w:rsidR="00F34F7F" w:rsidRDefault="0085195C">
      <w:pPr>
        <w:numPr>
          <w:ilvl w:val="0"/>
          <w:numId w:val="4"/>
        </w:numPr>
        <w:jc w:val="both"/>
      </w:pPr>
      <w:r>
        <w:rPr>
          <w:b/>
          <w:bCs/>
        </w:rPr>
        <w:t>Soru ve cevap anahtarları ölçme değerlendirme merkezi müdürlüklerince hazırlanan ülke ve il geneli yapılacak mazeret sınavlarının uygulanması,</w:t>
      </w:r>
    </w:p>
    <w:p w14:paraId="7722ACF5" w14:textId="77777777" w:rsidR="00F34F7F" w:rsidRDefault="00F34F7F"/>
    <w:p w14:paraId="08521816" w14:textId="51FCA78A" w:rsidR="00F34F7F" w:rsidRDefault="0085195C">
      <w:pPr>
        <w:jc w:val="both"/>
      </w:pPr>
      <w:r>
        <w:t xml:space="preserve">      </w:t>
      </w:r>
      <w:r w:rsidR="00D07C23">
        <w:t>Kimya</w:t>
      </w:r>
      <w:r>
        <w:t xml:space="preserve"> Zümre Başkanı </w:t>
      </w:r>
      <w:r>
        <w:rPr>
          <w:color w:val="C00000"/>
        </w:rPr>
        <w:t>[ZÜMRE BAŞKANI ADI SOYADI]</w:t>
      </w:r>
      <w:r>
        <w:t xml:space="preserve">, soru ve cevap anahtarları ölçme değerlendirme merkezi müdürlüklerince hazırlanan ülke ve il geneli yapılacak mazeret sınavlarının uygulanması ile ilgili olarak, gerekli yönerge ve talimatlara uygun olarak sınav iş ve işlemlerinin yürütüleceğini belirtmiştir.  </w:t>
      </w:r>
      <w:r>
        <w:rPr>
          <w:color w:val="C00000"/>
        </w:rPr>
        <w:t>[ZÜMRE BAŞKANI ADI SOYADI]</w:t>
      </w:r>
      <w:r>
        <w:t xml:space="preserve"> "Bu doğrultuda, sınavların adil, objektif ve düzenli bir şekilde gerçekleştirilmesi için ilgili tüm öğretmenlerin belirlenen yönerge ve talimatlara uyması gerekmektedir" diyerek eklemiştir. Sınavların uygulanmasında ve değerlendirilmesinde, ölçme değerlendirme merkezi müdürlüklerince belirlenen standartların ve kriterlerin titizlikle takip edilmesi gerektiği vurgulanmıştır.</w:t>
      </w:r>
    </w:p>
    <w:p w14:paraId="5072B8D1" w14:textId="77777777" w:rsidR="00F34F7F" w:rsidRDefault="00F34F7F"/>
    <w:p w14:paraId="5C2905F0" w14:textId="77777777" w:rsidR="00F34F7F" w:rsidRDefault="0085195C">
      <w:pPr>
        <w:numPr>
          <w:ilvl w:val="0"/>
          <w:numId w:val="4"/>
        </w:numPr>
        <w:jc w:val="both"/>
      </w:pPr>
      <w:r>
        <w:rPr>
          <w:b/>
          <w:bCs/>
        </w:rPr>
        <w:t>Okul geneli yapılan ortak yazılı sınavların mazeret sınavlarına ait soruların ve cevap anahtarının hazırlanması, sınavın uygulanması ve değerlendirilmesi işlemlerinin yapılması,</w:t>
      </w:r>
    </w:p>
    <w:p w14:paraId="2CD5A420" w14:textId="77777777" w:rsidR="00F34F7F" w:rsidRDefault="00F34F7F"/>
    <w:p w14:paraId="1B063499" w14:textId="6CEEA38F" w:rsidR="00F34F7F" w:rsidRDefault="0085195C">
      <w:pPr>
        <w:jc w:val="both"/>
      </w:pPr>
      <w:r>
        <w:t xml:space="preserve">      </w:t>
      </w:r>
      <w:r w:rsidR="00D07C23">
        <w:t>Kimya Dersi</w:t>
      </w:r>
      <w:r>
        <w:t xml:space="preserve"> Zümre Başkanı </w:t>
      </w:r>
      <w:r>
        <w:rPr>
          <w:color w:val="C00000"/>
        </w:rPr>
        <w:t>[ZÜMRE BAŞKANI ADI SOYADI]</w:t>
      </w:r>
      <w:r>
        <w:t xml:space="preserve">, okul geneli yapılan ortak yazılı sınavların mazeret sınavlarına ait soruların ve cevap anahtarlarının hazırlanması, sınavın uygulanması ve değerlendirilmesi işlemleri ile ilgili olarak, bu süreçlerin okuldaki öğretmenler tarafından yürütüleceğini belirtmiştir. Bu doğrultuda, mazeret sınavlarına ait soruların ve cevap anahtarlarının, ilgili ders öğretmenleri tarafından özenle hazırlanması gerekmektedir. </w:t>
      </w:r>
      <w:r>
        <w:rPr>
          <w:color w:val="C00000"/>
        </w:rPr>
        <w:t>[ZÜMRE ÖĞRETMENİ ADI SOYADI]</w:t>
      </w:r>
      <w:r>
        <w:t xml:space="preserve"> Sınavın uygulanması sırasında, sınavın adil ve düzenli bir şekilde gerçekleştirilmesi için gerekli önlemlerin alınması gerektiği vurgulanmıştır. Ayrıca, sınav sonuçlarının objektif ve doğru bir şekilde değerlendirilmesi için belirlenen kriterlere ve değerlendirme ölçeklerine uyulması gerektiği ifade edilmiştir. Tüm bu </w:t>
      </w:r>
      <w:r>
        <w:lastRenderedPageBreak/>
        <w:t>süreçlerde, öğretmenlerin iş birliği içinde çalışarak, öğrencilerin başarılarını en iyi şekilde değerlendirmeyi hedeflemeleri gerektiği belirtilmiştir.</w:t>
      </w:r>
    </w:p>
    <w:p w14:paraId="581C844F" w14:textId="77777777" w:rsidR="00F34F7F" w:rsidRDefault="00F34F7F"/>
    <w:p w14:paraId="590CA36A" w14:textId="77777777" w:rsidR="00F34F7F" w:rsidRDefault="0085195C">
      <w:pPr>
        <w:numPr>
          <w:ilvl w:val="0"/>
          <w:numId w:val="4"/>
        </w:numPr>
        <w:jc w:val="both"/>
      </w:pPr>
      <w:r>
        <w:rPr>
          <w:b/>
          <w:bCs/>
        </w:rPr>
        <w:t xml:space="preserve">Öğrencilerin, karar verme, problem çözme ve eleştirel düşünmeden oluşan üst düzey düşünme becerileri </w:t>
      </w:r>
      <w:proofErr w:type="gramStart"/>
      <w:r>
        <w:rPr>
          <w:b/>
          <w:bCs/>
        </w:rPr>
        <w:t>ile birlikte</w:t>
      </w:r>
      <w:proofErr w:type="gramEnd"/>
      <w:r>
        <w:rPr>
          <w:b/>
          <w:bCs/>
        </w:rPr>
        <w:t xml:space="preserve"> sosyal ve duygusal becerilerini hayata geçirmelerine yönelik planlamaların yapılması,</w:t>
      </w:r>
    </w:p>
    <w:p w14:paraId="54E5F5BE" w14:textId="77777777" w:rsidR="00F34F7F" w:rsidRDefault="00F34F7F"/>
    <w:p w14:paraId="15116ADE" w14:textId="76216AD5" w:rsidR="00F34F7F" w:rsidRDefault="0085195C">
      <w:pPr>
        <w:jc w:val="both"/>
      </w:pPr>
      <w:r>
        <w:t xml:space="preserve">      </w:t>
      </w:r>
      <w:r w:rsidR="00D07C23">
        <w:t>Kimya Dersi</w:t>
      </w:r>
      <w:r>
        <w:t xml:space="preserve"> Zümre Başkanı </w:t>
      </w:r>
      <w:r>
        <w:rPr>
          <w:color w:val="C00000"/>
        </w:rPr>
        <w:t>[ZÜMRE BAŞKANI ADI SOYADI]</w:t>
      </w:r>
      <w:r>
        <w:t xml:space="preserve">, öğrencilerin karar verme, problem çözme ve eleştirel düşünme gibi üst düzey düşünme becerileri ile sosyal ve duygusal becerilerini hayata geçirmelerine yönelik planlamaların yapılması gerektiğini belirtmiştir. Bu doğrultuda </w:t>
      </w:r>
      <w:r w:rsidR="00D07C23">
        <w:t>Kimya Dersi</w:t>
      </w:r>
      <w:r>
        <w:t>nde öğrencilerimizin bu becerileri kazanabilmeleri için çeşitli etkinlikler ve stratejiler planlanmalıdır. Bunlarla ilgili bazı fikir önerileri hazırladığını belirterek bunları derslerinde ve öğrenci ile olan iletişimlerinde kullanmalarını istedi. Bu sayede öğrencilerimizin düşünme, problem çözme ve sosyal becerilerini etkin bir şekilde geliştirmeleri sağlanacaktır.</w:t>
      </w:r>
    </w:p>
    <w:p w14:paraId="583D8F41" w14:textId="77777777" w:rsidR="00F34F7F" w:rsidRDefault="0085195C">
      <w:pPr>
        <w:jc w:val="both"/>
      </w:pPr>
      <w:r>
        <w:t xml:space="preserve">       </w:t>
      </w:r>
    </w:p>
    <w:p w14:paraId="4CAD8AD4" w14:textId="77777777"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a) Karar Verme ve Problem Çözme Becerileri:</w:t>
      </w:r>
    </w:p>
    <w:p w14:paraId="38B3B52B" w14:textId="26CC1F3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r w:rsidR="00D07C23">
        <w:rPr>
          <w:rFonts w:ascii="Aptos Narrow" w:hAnsi="Aptos Narrow"/>
          <w:i/>
          <w:iCs/>
          <w:sz w:val="20"/>
          <w:szCs w:val="20"/>
        </w:rPr>
        <w:t>Kimya Dersi</w:t>
      </w:r>
      <w:r w:rsidRPr="003144D4">
        <w:rPr>
          <w:rFonts w:ascii="Aptos Narrow" w:hAnsi="Aptos Narrow"/>
          <w:i/>
          <w:iCs/>
          <w:sz w:val="20"/>
          <w:szCs w:val="20"/>
        </w:rPr>
        <w:t>nde, öğrencilerin karar verme ve problem çözme becerilerini geliştirmek amacıyla aşağıdaki yöntemler kullanılabilir:</w:t>
      </w:r>
    </w:p>
    <w:p w14:paraId="6139F767" w14:textId="6E6DBF23"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Proje Tabanlı Öğrenme: Öğrenciler,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olayları anlamak ve gerçek hayattaki problemleri çözmek için proje tabanlı öğrenme yöntemini kullanabilirler. Örneğin, enerji tasarrufu sağlayan bir ev tasarımı, yenilenebilir enerji kaynaklarının verimliliğini artırma veya trafik akışını optimize etme gibi projeler üzerinde çalışabilirler. Bu projeler, öğrencilerin alternatif çözümler üretmesini ve en uygun çözümü seçmesini sağlar.</w:t>
      </w:r>
    </w:p>
    <w:p w14:paraId="07D520E2" w14:textId="47A5924F"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Modelleme: Öğrenciler,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olayları ve sistemleri modelleyerek karmaşık problemleri çözebilirler. Bu süreçte, belirli bir olaya ilişkin deneyler yaparak ve bu verileri analiz ederek, problemi çözmek için en uygun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modeli geliştirebilirler. Örneğin, bir köprünün yük taşıma kapasitesini analiz eden bir modelleme çalışması yapılabilir.</w:t>
      </w:r>
    </w:p>
    <w:p w14:paraId="165B3840" w14:textId="48A2E5B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Problem Çözme Atölyeleri: Düzenli olarak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problem çözme atölyeleri düzenlenebilir. Bu atölyelerde, öğrenciler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problemleri analiz eder, çeşitli çözüm yolları geliştirir ve bu çözümleri sınıf arkadaşlarıyla paylaşır. Bu etkinlikler, öğrencilerin eleştirel düşünme ve karar verme becerilerini pekiştirir.</w:t>
      </w:r>
    </w:p>
    <w:p w14:paraId="4489A0E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6EEF8E58"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b) Eleştirel Düşünme Becerileri:</w:t>
      </w:r>
    </w:p>
    <w:p w14:paraId="7734B589" w14:textId="36F4B6C6"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r w:rsidR="00D07C23">
        <w:rPr>
          <w:rFonts w:ascii="Aptos Narrow" w:hAnsi="Aptos Narrow"/>
          <w:i/>
          <w:iCs/>
          <w:sz w:val="20"/>
          <w:szCs w:val="20"/>
        </w:rPr>
        <w:t>Kimya Dersi</w:t>
      </w:r>
      <w:r w:rsidRPr="003144D4">
        <w:rPr>
          <w:rFonts w:ascii="Aptos Narrow" w:hAnsi="Aptos Narrow"/>
          <w:i/>
          <w:iCs/>
          <w:sz w:val="20"/>
          <w:szCs w:val="20"/>
        </w:rPr>
        <w:t>nde eleştirel düşünme becerilerini geliştirmek için aşağıdaki etkinlikler düzenlenebilir:</w:t>
      </w:r>
    </w:p>
    <w:p w14:paraId="3C253471" w14:textId="01E636E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Tartışmalar: Belirli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teoriler veya kavramlar üzerine sınıf içi tartışmalar düzenlenebilir. Öğrenciler, farklı bakış açılarını değerlendirir, kendi argümanlarını geliştirir ve bu argümanları savunur. Örneğin, Newton’un hareket yasalarının günlük yaşamdaki uygulamaları üzerine yapılacak bir tartışma, öğrencilerin kavramları daha derinlemesine anlamalarını sağlar.</w:t>
      </w:r>
    </w:p>
    <w:p w14:paraId="7A59ADA3" w14:textId="1B9D9E3A"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Münazaralar: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konular üzerine savunma ve karşı savunma yapmayı gerektiren münazaralar düzenlenebilir. Örneğin, "Nükleer enerji ne kadar güvenlidir?" gibi bir konuda öğrenciler kendi görüşlerini savunur ve bu süreçte eleştirel düşünme becerilerini geliştirirler.</w:t>
      </w:r>
    </w:p>
    <w:p w14:paraId="5D673735" w14:textId="150F6DBF"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Eleştirel </w:t>
      </w:r>
      <w:r w:rsidR="00D07C23">
        <w:rPr>
          <w:rFonts w:ascii="Aptos Narrow" w:hAnsi="Aptos Narrow"/>
          <w:i/>
          <w:iCs/>
          <w:sz w:val="20"/>
          <w:szCs w:val="20"/>
        </w:rPr>
        <w:t>Kimya</w:t>
      </w:r>
      <w:r w:rsidRPr="003144D4">
        <w:rPr>
          <w:rFonts w:ascii="Aptos Narrow" w:hAnsi="Aptos Narrow"/>
          <w:i/>
          <w:iCs/>
          <w:sz w:val="20"/>
          <w:szCs w:val="20"/>
        </w:rPr>
        <w:t xml:space="preserve"> Çalışmaları: Öğrenciler, çeşitli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kaynaklar üzerinde eleştirel düşünme çalışmaları yaparak, farklı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teorileri ve bu teorilerin uygulama alanlarını inceleyebilirler. Örneğin, kuantum mekaniği ve klasik </w:t>
      </w:r>
      <w:r w:rsidR="00D07C23">
        <w:rPr>
          <w:rFonts w:ascii="Aptos Narrow" w:hAnsi="Aptos Narrow"/>
          <w:i/>
          <w:iCs/>
          <w:sz w:val="20"/>
          <w:szCs w:val="20"/>
        </w:rPr>
        <w:t>Kimya</w:t>
      </w:r>
      <w:r w:rsidRPr="003144D4">
        <w:rPr>
          <w:rFonts w:ascii="Aptos Narrow" w:hAnsi="Aptos Narrow"/>
          <w:i/>
          <w:iCs/>
          <w:sz w:val="20"/>
          <w:szCs w:val="20"/>
        </w:rPr>
        <w:t xml:space="preserve"> arasındaki farkları incelemek, öğrencilere bilimsel düşünme alışkanlıkları kazandırabilir.</w:t>
      </w:r>
    </w:p>
    <w:p w14:paraId="5BBDC2C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9E6DE15"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c) Sosyal ve Duygusal Beceriler:</w:t>
      </w:r>
    </w:p>
    <w:p w14:paraId="48E29A87" w14:textId="62BC1B2B"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r w:rsidR="00D07C23">
        <w:rPr>
          <w:rFonts w:ascii="Aptos Narrow" w:hAnsi="Aptos Narrow"/>
          <w:i/>
          <w:iCs/>
          <w:sz w:val="20"/>
          <w:szCs w:val="20"/>
        </w:rPr>
        <w:t>Kimya Dersi</w:t>
      </w:r>
      <w:r w:rsidRPr="003144D4">
        <w:rPr>
          <w:rFonts w:ascii="Aptos Narrow" w:hAnsi="Aptos Narrow"/>
          <w:i/>
          <w:iCs/>
          <w:sz w:val="20"/>
          <w:szCs w:val="20"/>
        </w:rPr>
        <w:t>nde sosyal ve duygusal becerilerin geliştirilmesi için aşağıdaki programlar ve etkinlikler uygulanabilir:</w:t>
      </w:r>
    </w:p>
    <w:p w14:paraId="384F1126" w14:textId="5A263823"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Grup Çalışmaları ve İletişim: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projelerde grup çalışmaları yaparak, öğrencilerin iletişim ve iş birliği becerileri geliştirilir. Grup içindeki dinamikler, öğrencilerin takım çalışması yapmalarını ve birbirleriyle etkili iletişim kurmalarını teşvik eder.</w:t>
      </w:r>
    </w:p>
    <w:p w14:paraId="4C51AC0E" w14:textId="6E630E3E"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Empati Çalışmaları: Öğrenciler,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problemleri çözerken başkalarının perspektiflerini anlamaya çalışabilirler. Örneğin, farklı ülkelerdeki enerji tasarrufu yöntemlerinin karşılaştırılması, öğrencilere empati kazandırabilir.</w:t>
      </w:r>
    </w:p>
    <w:p w14:paraId="74427956" w14:textId="1F4A6829"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Öz Farkındalık ve Duygusal Düzenleme: </w:t>
      </w:r>
      <w:r w:rsidR="00D07C23">
        <w:rPr>
          <w:rFonts w:ascii="Aptos Narrow" w:hAnsi="Aptos Narrow"/>
          <w:i/>
          <w:iCs/>
          <w:sz w:val="20"/>
          <w:szCs w:val="20"/>
        </w:rPr>
        <w:t>Kimya</w:t>
      </w:r>
      <w:r w:rsidRPr="003144D4">
        <w:rPr>
          <w:rFonts w:ascii="Aptos Narrow" w:hAnsi="Aptos Narrow"/>
          <w:i/>
          <w:iCs/>
          <w:sz w:val="20"/>
          <w:szCs w:val="20"/>
        </w:rPr>
        <w:t xml:space="preserve"> derslerinde öğrencilerin duygusal zekalarını geliştirecek rehberlik programları uygulanabilir. Özellikle zor problemlerle karşılaştıklarında duygusal düzenlemeyi öğrenmeleri,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düşünme süreçlerinde daha başarılı olmalarını sağlar.</w:t>
      </w:r>
    </w:p>
    <w:p w14:paraId="3535D9CB" w14:textId="77777777" w:rsidR="00F34F7F" w:rsidRDefault="0085195C">
      <w:pPr>
        <w:jc w:val="both"/>
      </w:pPr>
      <w:r>
        <w:t xml:space="preserve">       </w:t>
      </w:r>
    </w:p>
    <w:p w14:paraId="6DF11CD5" w14:textId="77777777" w:rsidR="00F34F7F" w:rsidRPr="003144D4" w:rsidRDefault="0085195C">
      <w:pPr>
        <w:jc w:val="both"/>
        <w:rPr>
          <w:b/>
          <w:bCs/>
        </w:rPr>
      </w:pPr>
      <w:r w:rsidRPr="003144D4">
        <w:rPr>
          <w:b/>
          <w:bCs/>
        </w:rPr>
        <w:t xml:space="preserve">       d) Planlama ve Uygulama:</w:t>
      </w:r>
    </w:p>
    <w:p w14:paraId="55EBFA49" w14:textId="77777777" w:rsidR="00F34F7F" w:rsidRDefault="0085195C">
      <w:pPr>
        <w:jc w:val="both"/>
      </w:pPr>
      <w:r>
        <w:t xml:space="preserve">       </w:t>
      </w:r>
      <w:r>
        <w:rPr>
          <w:color w:val="C00000"/>
        </w:rPr>
        <w:t>[ZÜMRE BAŞKANI ADI SOYADI]</w:t>
      </w:r>
      <w:r>
        <w:t xml:space="preserve"> ''Bu planlamaların hayata geçirilmesi için öğretmenlerin iş birliği içinde çalışarak, gerekli kaynakların ve rehberliğin sağlanması gerekmektedir. Her ders için spesifik etkinlikler ve stratejiler belirlenmeli, bu etkinliklerin uygulanması için gerekli materyaller temin edilmelidir. Ayrıca, öğrencilerin gelişimlerini izlemek ve değerlendirmek için düzenli olarak geri bildirimler verilmelidir. Öğrencilerin bu becerileri etkin bir şekilde kazanmaları, onların akademik ve kişisel gelişimlerine önemli katkılar sağlayacaktır. Bu nedenle, belirlenen stratejilerin ve etkinliklerin titizlikle uygulanması büyük önem taşımaktadır'' diyerek sözünü bitirdi.</w:t>
      </w:r>
    </w:p>
    <w:p w14:paraId="58ED935E" w14:textId="77777777" w:rsidR="00F34F7F" w:rsidRDefault="00F34F7F"/>
    <w:p w14:paraId="2D3B569D" w14:textId="77777777" w:rsidR="00F34F7F" w:rsidRDefault="0085195C">
      <w:pPr>
        <w:numPr>
          <w:ilvl w:val="0"/>
          <w:numId w:val="4"/>
        </w:numPr>
        <w:jc w:val="both"/>
      </w:pPr>
      <w:r>
        <w:rPr>
          <w:b/>
          <w:bCs/>
        </w:rPr>
        <w:t>Millî, manevi ve ahlaki değerlerin, örtük öğrenme yoluyla eğitim ve öğretim süreçlerinde etkin bir şekilde yürütülmesine yönelik çalışmaların planlanması, bu doğrultuda gerekli öğrenme ortamlarının oluşturulması,</w:t>
      </w:r>
    </w:p>
    <w:p w14:paraId="58769A3A" w14:textId="77777777" w:rsidR="00F34F7F" w:rsidRDefault="00F34F7F"/>
    <w:p w14:paraId="59079110" w14:textId="54EF516A" w:rsidR="00F34F7F" w:rsidRDefault="0085195C">
      <w:pPr>
        <w:jc w:val="both"/>
      </w:pPr>
      <w:r>
        <w:t xml:space="preserve">      </w:t>
      </w:r>
      <w:r w:rsidR="00D07C23">
        <w:t>Kimya Dersi</w:t>
      </w:r>
      <w:r>
        <w:t xml:space="preserve"> Zümre Başkanı </w:t>
      </w:r>
      <w:r>
        <w:rPr>
          <w:color w:val="C00000"/>
        </w:rPr>
        <w:t>[ZÜMRE BAŞKANI ADI SOYADI]</w:t>
      </w:r>
      <w:r>
        <w:t xml:space="preserve">, "Öğrencilerimizin Millî, manevi ve ahlaki değerleri benimsemeleri için örtük öğrenme yoluyla eğitim ve öğretim süreçlerine entegre edilmesi gerektiğini düşünüyorum. Bu çerçevede, Türkiye'nin kültürel mirasını ve değerlerini içeren öğrenme ortamlarının oluşturulmasının büyük önem taşıdığına inanıyorum. </w:t>
      </w:r>
      <w:r w:rsidR="00D07C23">
        <w:t>Kimya</w:t>
      </w:r>
      <w:r>
        <w:t xml:space="preserve"> derslerimizde, fırsat buldukça ve yeri geldikçe Türk kültürü ve tarihine dair hikayeler anlatmalıyız, Millî bayramlar ve önemli günler ile ilgili etkinlikler düzenlemeliyiz. Örneğin, Kurtuluş Savaşı'ndaki kahramanlıklar ve Mustafa Kemal Atatürk'ün liderliğini öğrencilerimize anlatarak, Millî birlik ve beraberliğin önemini kavratabiliriz. Ayrıca, Selçuklu ve Osmanlı İmparatorluklarının kuruluş ve yükseliş dönemlerindeki başarıları vurgulayarak, Türk milletinin tarih boyunca gösterdiği dirayeti ve adaleti gözler önüne serebiliriz. Türk tarihi, zengin ve köklü geçmişiyle her zaman gurur duyulacak bir mirastır ve bu mirası genç nesillere aktarmalıyız" dedi.</w:t>
      </w:r>
    </w:p>
    <w:p w14:paraId="12550588" w14:textId="77777777" w:rsidR="00F34F7F" w:rsidRDefault="0085195C">
      <w:pPr>
        <w:jc w:val="both"/>
      </w:pPr>
      <w:r>
        <w:t xml:space="preserve">       Okul Müdürü </w:t>
      </w:r>
      <w:r>
        <w:rPr>
          <w:color w:val="C00000"/>
        </w:rPr>
        <w:t>[OKUL MÜDÜRÜ ADI SOYADI]</w:t>
      </w:r>
      <w:r>
        <w:t xml:space="preserve"> "Öğrencilerimizin 18 Mart Çanakkale Zaferi ve Şehitleri Anma Günü, 23 Nisan Ulusal Egemenlik ve Çocuk Bayramı, 19 Mayıs Atatürk'ü Anma, Gençlik ve Spor Bayramı gibi Millî bayramlara mutlaka etkin katılımlarını sağlamalıyız. Bu bayramlar, Millî birlik ve beraberliğimizi pekiştirmek ve tarih bilincimizi canlı tutmak açısından büyük önem taşımaktadır" diyerek ekledi.</w:t>
      </w:r>
    </w:p>
    <w:p w14:paraId="62C1E967" w14:textId="77777777" w:rsidR="00F34F7F" w:rsidRDefault="0085195C">
      <w:pPr>
        <w:jc w:val="both"/>
      </w:pPr>
      <w:r>
        <w:t xml:space="preserve">       </w:t>
      </w:r>
      <w:r>
        <w:rPr>
          <w:color w:val="C00000"/>
        </w:rPr>
        <w:t>[ZÜMRE ÖĞRETMENİ ADI SOYADI]</w:t>
      </w:r>
      <w:r>
        <w:t xml:space="preserve"> "Millî ve manevi değerlerimizin öğrencilere aktarılması büyük önem arz etmektedir. Bu konuda okul panolarımızın aktif olarak kullanılması, belirli gün ve haftalarla ilgili çalışmaların okul ve sınıf panolarında sürekli sergilenmesi, bunun yanında okulda belirli günler için etkinlikler düzenlenmeli ve bu etkinliklere katılım sağlanmalıdır. Ayrıca derslerde konularla bağlantılı olan Millî ve manevi günlerin önemi konuşulmalı, öğrencilerin duygularını ifade etmeleri sağlanmalı ve olumlu duygular pekiştirilmelidir. EBA platformunda bu günler ile ilgili olan içeriklerin öğrencilere izletilmesi sağlanmalıdır. Millî bilinç erken yaşlardan itibaren öğrencilere kazandırılmalıdır'' dedi.</w:t>
      </w:r>
    </w:p>
    <w:p w14:paraId="4423FAB2" w14:textId="77777777" w:rsidR="00F34F7F" w:rsidRDefault="00F34F7F"/>
    <w:p w14:paraId="3355562E" w14:textId="77777777" w:rsidR="00F34F7F" w:rsidRDefault="0085195C">
      <w:pPr>
        <w:numPr>
          <w:ilvl w:val="0"/>
          <w:numId w:val="4"/>
        </w:numPr>
        <w:jc w:val="both"/>
      </w:pPr>
      <w:r>
        <w:rPr>
          <w:b/>
          <w:bCs/>
        </w:rPr>
        <w:t>Önleme, müdahale ve yönlendirme komisyonunda yürütülecek çalışmaların planlanması,</w:t>
      </w:r>
    </w:p>
    <w:p w14:paraId="6BD8028B" w14:textId="77777777" w:rsidR="00F34F7F" w:rsidRDefault="00F34F7F"/>
    <w:p w14:paraId="58E6748C" w14:textId="26B01BBE" w:rsidR="00F34F7F" w:rsidRDefault="0085195C">
      <w:pPr>
        <w:jc w:val="both"/>
      </w:pPr>
      <w:r>
        <w:t xml:space="preserve">      </w:t>
      </w:r>
      <w:r w:rsidR="00D07C23">
        <w:t>Kimya Dersi</w:t>
      </w:r>
      <w:r>
        <w:t xml:space="preserve"> Zümre Başkanı </w:t>
      </w:r>
      <w:r>
        <w:rPr>
          <w:color w:val="C00000"/>
        </w:rPr>
        <w:t>[ZÜMRE BAŞKANI ADI SOYADI]</w:t>
      </w:r>
      <w:r>
        <w:t xml:space="preserve">, Önleme müdahale ve yönlendirme komisyonunda yürütülecek çalışmaların Kurul toplantısında oluşturulan komisyon </w:t>
      </w:r>
      <w:proofErr w:type="gramStart"/>
      <w:r>
        <w:t>ile birlikte</w:t>
      </w:r>
      <w:proofErr w:type="gramEnd"/>
      <w:r>
        <w:t xml:space="preserve"> okul idaresinin planlaması doğrultusunda yapılacağı üzerine mutabık kalındı.</w:t>
      </w:r>
    </w:p>
    <w:p w14:paraId="1C1207FC" w14:textId="77777777" w:rsidR="00F34F7F" w:rsidRDefault="00F34F7F"/>
    <w:p w14:paraId="7AC92250" w14:textId="77777777" w:rsidR="00F34F7F" w:rsidRDefault="0085195C">
      <w:pPr>
        <w:numPr>
          <w:ilvl w:val="0"/>
          <w:numId w:val="4"/>
        </w:numPr>
        <w:jc w:val="both"/>
      </w:pPr>
      <w:r>
        <w:rPr>
          <w:b/>
          <w:bCs/>
        </w:rPr>
        <w:t>Eğitim ve öğretim süreçlerinin disiplinler arası bir yaklaşımla ele alınarak, öğrenme alanı, konu, kazanım ve öğrenme hedeflerinin bu yaklaşımla belirlenmesi, yapılacak ortak çalışmaların takvime bağlanarak uygulanması,</w:t>
      </w:r>
    </w:p>
    <w:p w14:paraId="11365A1E" w14:textId="77777777" w:rsidR="00F34F7F" w:rsidRDefault="00F34F7F"/>
    <w:p w14:paraId="6D2BD888" w14:textId="208BDB42" w:rsidR="00F34F7F" w:rsidRDefault="0085195C">
      <w:pPr>
        <w:jc w:val="both"/>
      </w:pPr>
      <w:r>
        <w:t xml:space="preserve">      </w:t>
      </w:r>
      <w:r w:rsidR="00D07C23">
        <w:t>Kimya Dersi</w:t>
      </w:r>
      <w:r>
        <w:t xml:space="preserve"> Zümre Başkanı </w:t>
      </w:r>
      <w:r>
        <w:rPr>
          <w:color w:val="C00000"/>
        </w:rPr>
        <w:t>[ZÜMRE BAŞKANI ADI SOYADI]</w:t>
      </w:r>
      <w:r>
        <w:t>, "Eğitim ve öğretim süreçlerinin disiplinler arası bir yaklaşımla ele alınması gerektiğini" vurgulamıştır. "Bu doğrultuda, öğrenme alanı, konu, kazanım ve öğrenme hedeflerinin bu yaklaşımla belirlenmesi büyük önem taşımaktadır" dedi. Disiplinler arası yaklaşımın, öğrencilerin farklı disiplinler arasında bağlantı kurarak daha bütünsel ve derinlemesine bir öğrenme deneyimi yaşamalarını sağladığını belirtti.</w:t>
      </w:r>
    </w:p>
    <w:p w14:paraId="461EDCFB" w14:textId="77777777" w:rsidR="00F34F7F" w:rsidRDefault="0085195C">
      <w:pPr>
        <w:jc w:val="both"/>
      </w:pPr>
      <w:r>
        <w:t xml:space="preserve">       </w:t>
      </w:r>
      <w:r>
        <w:rPr>
          <w:color w:val="C00000"/>
        </w:rPr>
        <w:t>[ZÜMRE BAŞKANI ADI SOYADI]</w:t>
      </w:r>
      <w:r>
        <w:t xml:space="preserve">, "Öğrenme alanları belirlenirken, öğrencilerin hem akademik hem de sosyal becerilerini geliştirebilecek konular seçilmelidir" diye ekledi. "Kazanımlar ve öğrenme hedefleri belirlenirken,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bağlamda, proje tabanlı öğrenme, grup çalışmaları ve disiplinler arası projeler teşvik edilmelidir" dedi. </w:t>
      </w:r>
      <w:r>
        <w:rPr>
          <w:color w:val="C00000"/>
        </w:rPr>
        <w:t>[ZÜMRE BAŞKANI ADI SOYADI]</w:t>
      </w:r>
      <w:r>
        <w:t xml:space="preserve"> Disiplinler arası yaklaşımın, öğrencilerin farklı disiplinlerde edindikleri bilgileri bir araya getirerek daha kapsamlı ve anlamlı öğrenmelerini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gerektiğini vurguladı.</w:t>
      </w:r>
    </w:p>
    <w:p w14:paraId="29106187" w14:textId="02CA6455" w:rsidR="00F34F7F" w:rsidRDefault="0085195C">
      <w:pPr>
        <w:jc w:val="both"/>
      </w:pPr>
      <w:r>
        <w:t xml:space="preserve">       </w:t>
      </w:r>
      <w:r>
        <w:rPr>
          <w:color w:val="C00000"/>
        </w:rPr>
        <w:t>[ZÜMRE BAŞKANI ADI SOYADI]</w:t>
      </w:r>
      <w:r>
        <w:t xml:space="preserve">, "Sonuç olarak, eğitim ve öğretim süreçlerinin disiplinler arası bir yaklaşımla ele alınması, öğrencilerin akademik başarılarını artırmanın yanı sıra, onların analitik ve yaratıcı düşünme becerilerini de geliştirecektir" dedi. "Bu nedenle, disiplinler arası öğrenme alanları ile ilgili </w:t>
      </w:r>
      <w:r w:rsidR="00D07C23">
        <w:t>Kimya Dersi</w:t>
      </w:r>
      <w:r>
        <w:t>nde şu etkinlikler planlanmıştır.</w:t>
      </w:r>
    </w:p>
    <w:p w14:paraId="747A316F" w14:textId="77777777" w:rsidR="00F34F7F" w:rsidRDefault="0085195C">
      <w:pPr>
        <w:jc w:val="both"/>
      </w:pPr>
      <w:r>
        <w:t xml:space="preserve">       </w:t>
      </w:r>
    </w:p>
    <w:p w14:paraId="0EC774C6" w14:textId="0A05C064"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1: Güneş Enerjisi ve Matematiksel Hesaplamalar (</w:t>
      </w:r>
      <w:r w:rsidR="00D07C23">
        <w:rPr>
          <w:rFonts w:ascii="Aptos Narrow" w:hAnsi="Aptos Narrow"/>
          <w:b/>
          <w:bCs/>
          <w:i/>
          <w:iCs/>
          <w:sz w:val="20"/>
          <w:szCs w:val="20"/>
        </w:rPr>
        <w:t>Kimya</w:t>
      </w:r>
      <w:r w:rsidRPr="003144D4">
        <w:rPr>
          <w:rFonts w:ascii="Aptos Narrow" w:hAnsi="Aptos Narrow"/>
          <w:b/>
          <w:bCs/>
          <w:i/>
          <w:iCs/>
          <w:sz w:val="20"/>
          <w:szCs w:val="20"/>
        </w:rPr>
        <w:t xml:space="preserve"> ve Matematik)</w:t>
      </w:r>
    </w:p>
    <w:p w14:paraId="14D796B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Açıklama: Öğrenciler, güneş enerjisi panellerinin verimliliğini inceleyerek, güneş ışığının açısı ve panelin konumu gibi faktörlerin etkisini matematiksel hesaplamalarla analiz eder.</w:t>
      </w:r>
    </w:p>
    <w:p w14:paraId="2DBE9D1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Yenilenebilir enerji kaynaklarını anlama, matematiksel modelleme becerilerini geliştirme, çevre bilinci oluşturma.</w:t>
      </w:r>
    </w:p>
    <w:p w14:paraId="049D395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EACE0F3" w14:textId="6D108829"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Müzik ve Akustik (</w:t>
      </w:r>
      <w:r w:rsidR="00D07C23">
        <w:rPr>
          <w:rFonts w:ascii="Aptos Narrow" w:hAnsi="Aptos Narrow"/>
          <w:b/>
          <w:bCs/>
          <w:i/>
          <w:iCs/>
          <w:sz w:val="20"/>
          <w:szCs w:val="20"/>
        </w:rPr>
        <w:t>Kimya</w:t>
      </w:r>
      <w:r w:rsidRPr="003144D4">
        <w:rPr>
          <w:rFonts w:ascii="Aptos Narrow" w:hAnsi="Aptos Narrow"/>
          <w:b/>
          <w:bCs/>
          <w:i/>
          <w:iCs/>
          <w:sz w:val="20"/>
          <w:szCs w:val="20"/>
        </w:rPr>
        <w:t xml:space="preserve"> ve Müzik)</w:t>
      </w:r>
    </w:p>
    <w:p w14:paraId="693E7BCE" w14:textId="1611136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müzik aletlerinin ses üretme mekanizmalarını inceleyerek, frekans, dalga boyu ve rezonans gibi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kavramları keşfeder. Müzik aletlerinin akustik özelliklerini inceleyen projeler hazırlarlar.</w:t>
      </w:r>
    </w:p>
    <w:p w14:paraId="1D206A26" w14:textId="6380717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Akustik </w:t>
      </w:r>
      <w:r w:rsidR="00D07C23">
        <w:rPr>
          <w:rFonts w:ascii="Aptos Narrow" w:hAnsi="Aptos Narrow"/>
          <w:i/>
          <w:iCs/>
          <w:sz w:val="20"/>
          <w:szCs w:val="20"/>
        </w:rPr>
        <w:t>Kimya</w:t>
      </w:r>
      <w:r w:rsidRPr="003144D4">
        <w:rPr>
          <w:rFonts w:ascii="Aptos Narrow" w:hAnsi="Aptos Narrow"/>
          <w:i/>
          <w:iCs/>
          <w:sz w:val="20"/>
          <w:szCs w:val="20"/>
        </w:rPr>
        <w:t xml:space="preserve"> bilgilerini geliştirme, müzik ve </w:t>
      </w:r>
      <w:r w:rsidR="00D07C23">
        <w:rPr>
          <w:rFonts w:ascii="Aptos Narrow" w:hAnsi="Aptos Narrow"/>
          <w:i/>
          <w:iCs/>
          <w:sz w:val="20"/>
          <w:szCs w:val="20"/>
        </w:rPr>
        <w:t>Kimya</w:t>
      </w:r>
      <w:r w:rsidRPr="003144D4">
        <w:rPr>
          <w:rFonts w:ascii="Aptos Narrow" w:hAnsi="Aptos Narrow"/>
          <w:i/>
          <w:iCs/>
          <w:sz w:val="20"/>
          <w:szCs w:val="20"/>
        </w:rPr>
        <w:t xml:space="preserve"> arasındaki bağlantıları anlama, yaratıcılığı artırma.</w:t>
      </w:r>
    </w:p>
    <w:p w14:paraId="7F950540"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2F7531A" w14:textId="23273B4E"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3: İklim Değişikliği ve Enerji Kaynakları (</w:t>
      </w:r>
      <w:r w:rsidR="00D07C23">
        <w:rPr>
          <w:rFonts w:ascii="Aptos Narrow" w:hAnsi="Aptos Narrow"/>
          <w:b/>
          <w:bCs/>
          <w:i/>
          <w:iCs/>
          <w:sz w:val="20"/>
          <w:szCs w:val="20"/>
        </w:rPr>
        <w:t>Kimya</w:t>
      </w:r>
      <w:r w:rsidRPr="003144D4">
        <w:rPr>
          <w:rFonts w:ascii="Aptos Narrow" w:hAnsi="Aptos Narrow"/>
          <w:b/>
          <w:bCs/>
          <w:i/>
          <w:iCs/>
          <w:sz w:val="20"/>
          <w:szCs w:val="20"/>
        </w:rPr>
        <w:t xml:space="preserve"> ve Coğrafya)</w:t>
      </w:r>
    </w:p>
    <w:p w14:paraId="353BC0D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iklim değişikliğinin nedenlerini ve sonuçlarını araştırarak, farklı enerji kaynaklarının (fosil yakıtlar, yenilenebilir enerji) iklim üzerindeki etkilerini analiz ederler.</w:t>
      </w:r>
    </w:p>
    <w:p w14:paraId="506110D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Çevre bilinci oluşturma, enerji kaynaklarının iklim değişikliği üzerindeki etkilerini anlama, araştırma becerilerini geliştirme.</w:t>
      </w:r>
    </w:p>
    <w:p w14:paraId="36D06FD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75601DA4" w14:textId="2804DC81"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4: Elektronik Devreler ve Bilgisayar Programlama (</w:t>
      </w:r>
      <w:r w:rsidR="00D07C23">
        <w:rPr>
          <w:rFonts w:ascii="Aptos Narrow" w:hAnsi="Aptos Narrow"/>
          <w:b/>
          <w:bCs/>
          <w:i/>
          <w:iCs/>
          <w:sz w:val="20"/>
          <w:szCs w:val="20"/>
        </w:rPr>
        <w:t>Kimya</w:t>
      </w:r>
      <w:r w:rsidRPr="003144D4">
        <w:rPr>
          <w:rFonts w:ascii="Aptos Narrow" w:hAnsi="Aptos Narrow"/>
          <w:b/>
          <w:bCs/>
          <w:i/>
          <w:iCs/>
          <w:sz w:val="20"/>
          <w:szCs w:val="20"/>
        </w:rPr>
        <w:t xml:space="preserve"> ve Bilgisayar Bilimleri)</w:t>
      </w:r>
    </w:p>
    <w:p w14:paraId="035E0AC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basit elektronik devreler tasarlayarak, bu devreleri bilgisayar programlarıyla (Arduino gibi) kontrol ederler. Sensörler ve LED'ler gibi bileşenlerle projeler geliştirirler.</w:t>
      </w:r>
    </w:p>
    <w:p w14:paraId="49D11571"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Elektronik devreler hakkında bilgi edinme, programlama becerilerini geliştirme, yaratıcılığı teşvik etme.</w:t>
      </w:r>
    </w:p>
    <w:p w14:paraId="7530680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D1344BB" w14:textId="5D93DA7E" w:rsidR="00F34F7F" w:rsidRPr="003144D4" w:rsidRDefault="0085195C">
      <w:pPr>
        <w:jc w:val="both"/>
        <w:rPr>
          <w:rFonts w:ascii="Aptos Narrow" w:hAnsi="Aptos Narrow"/>
          <w:b/>
          <w:bCs/>
          <w:i/>
          <w:iCs/>
          <w:sz w:val="20"/>
          <w:szCs w:val="20"/>
        </w:rPr>
      </w:pPr>
      <w:r w:rsidRPr="003144D4">
        <w:rPr>
          <w:rFonts w:ascii="Aptos Narrow" w:hAnsi="Aptos Narrow"/>
          <w:b/>
          <w:bCs/>
          <w:i/>
          <w:iCs/>
          <w:sz w:val="20"/>
          <w:szCs w:val="20"/>
        </w:rPr>
        <w:t xml:space="preserve">       Etkinlik 5: Optik ve Görsel Sanatlar (</w:t>
      </w:r>
      <w:r w:rsidR="00D07C23">
        <w:rPr>
          <w:rFonts w:ascii="Aptos Narrow" w:hAnsi="Aptos Narrow"/>
          <w:b/>
          <w:bCs/>
          <w:i/>
          <w:iCs/>
          <w:sz w:val="20"/>
          <w:szCs w:val="20"/>
        </w:rPr>
        <w:t>Kimya</w:t>
      </w:r>
      <w:r w:rsidRPr="003144D4">
        <w:rPr>
          <w:rFonts w:ascii="Aptos Narrow" w:hAnsi="Aptos Narrow"/>
          <w:b/>
          <w:bCs/>
          <w:i/>
          <w:iCs/>
          <w:sz w:val="20"/>
          <w:szCs w:val="20"/>
        </w:rPr>
        <w:t xml:space="preserve"> ve Görsel Sanatlar)</w:t>
      </w:r>
    </w:p>
    <w:p w14:paraId="4740ADB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ışığın yansıma ve kırılma özelliklerini inceleyerek, bu bilgileri kullanarak sanatsal projeler (örneğin, prizma sanat eserleri) yaratırlar.</w:t>
      </w:r>
    </w:p>
    <w:p w14:paraId="175477DC" w14:textId="728990CD"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Optik kavramlarını anlama, görsel sanatlar yoluyla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olguları ifade etme, estetik duyarlılığı geliştirme.</w:t>
      </w:r>
    </w:p>
    <w:p w14:paraId="1E86DF8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73934A0" w14:textId="6046B916"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6: Biyomekanik ve İnsan Vücudu (</w:t>
      </w:r>
      <w:r w:rsidR="00D07C23">
        <w:rPr>
          <w:rFonts w:ascii="Aptos Narrow" w:hAnsi="Aptos Narrow"/>
          <w:b/>
          <w:bCs/>
          <w:i/>
          <w:iCs/>
          <w:sz w:val="20"/>
          <w:szCs w:val="20"/>
        </w:rPr>
        <w:t>Kimya</w:t>
      </w:r>
      <w:r w:rsidRPr="003144D4">
        <w:rPr>
          <w:rFonts w:ascii="Aptos Narrow" w:hAnsi="Aptos Narrow"/>
          <w:b/>
          <w:bCs/>
          <w:i/>
          <w:iCs/>
          <w:sz w:val="20"/>
          <w:szCs w:val="20"/>
        </w:rPr>
        <w:t xml:space="preserve"> ve Biyoloji)</w:t>
      </w:r>
    </w:p>
    <w:p w14:paraId="28A4B305" w14:textId="2A960FB3"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insan vücudunun hareketlerini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prensiplerle (kuvvet, </w:t>
      </w:r>
      <w:proofErr w:type="spellStart"/>
      <w:r w:rsidRPr="003144D4">
        <w:rPr>
          <w:rFonts w:ascii="Aptos Narrow" w:hAnsi="Aptos Narrow"/>
          <w:i/>
          <w:iCs/>
          <w:sz w:val="20"/>
          <w:szCs w:val="20"/>
        </w:rPr>
        <w:t>tork</w:t>
      </w:r>
      <w:proofErr w:type="spellEnd"/>
      <w:r w:rsidRPr="003144D4">
        <w:rPr>
          <w:rFonts w:ascii="Aptos Narrow" w:hAnsi="Aptos Narrow"/>
          <w:i/>
          <w:iCs/>
          <w:sz w:val="20"/>
          <w:szCs w:val="20"/>
        </w:rPr>
        <w:t>, denge) analiz eder ve biyomekanik konusunda projeler hazırlarlar.</w:t>
      </w:r>
    </w:p>
    <w:p w14:paraId="517498F0" w14:textId="4349D8BF"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Biyomekanik hakkında bilgi edinme, </w:t>
      </w:r>
      <w:r w:rsidR="00D07C23">
        <w:rPr>
          <w:rFonts w:ascii="Aptos Narrow" w:hAnsi="Aptos Narrow"/>
          <w:i/>
          <w:iCs/>
          <w:sz w:val="20"/>
          <w:szCs w:val="20"/>
        </w:rPr>
        <w:t>Kimya</w:t>
      </w:r>
      <w:r w:rsidRPr="003144D4">
        <w:rPr>
          <w:rFonts w:ascii="Aptos Narrow" w:hAnsi="Aptos Narrow"/>
          <w:i/>
          <w:iCs/>
          <w:sz w:val="20"/>
          <w:szCs w:val="20"/>
        </w:rPr>
        <w:t xml:space="preserve"> ve biyoloji arasındaki bağlantıları anlama, sağlık ve bilim bilincini artırma.</w:t>
      </w:r>
    </w:p>
    <w:p w14:paraId="011C0C0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C061E0B" w14:textId="231629AA"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7: Newton’un Hareket Yasaları ve Spor Bilimleri (</w:t>
      </w:r>
      <w:r w:rsidR="00D07C23">
        <w:rPr>
          <w:rFonts w:ascii="Aptos Narrow" w:hAnsi="Aptos Narrow"/>
          <w:b/>
          <w:bCs/>
          <w:i/>
          <w:iCs/>
          <w:sz w:val="20"/>
          <w:szCs w:val="20"/>
        </w:rPr>
        <w:t>Kimya</w:t>
      </w:r>
      <w:r w:rsidRPr="003144D4">
        <w:rPr>
          <w:rFonts w:ascii="Aptos Narrow" w:hAnsi="Aptos Narrow"/>
          <w:b/>
          <w:bCs/>
          <w:i/>
          <w:iCs/>
          <w:sz w:val="20"/>
          <w:szCs w:val="20"/>
        </w:rPr>
        <w:t xml:space="preserve"> ve Beden Eğitimi)</w:t>
      </w:r>
    </w:p>
    <w:p w14:paraId="01BB5A00" w14:textId="27B41245"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spor aktivitelerinde (örneğin, koşu, basketbol) Newton’un hareket yasalarını analiz eder. Bu analizler, öğrencilerin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aktivitelerdeki hareketleri daha iyi anlamalarını sağlar.</w:t>
      </w:r>
    </w:p>
    <w:p w14:paraId="0B78745A" w14:textId="3A33E2D5"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yasaları sporla ilişkilendirme, spor bilincini geliştirme,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aktiviteye bilimsel bir bakış açısı kazandırma.</w:t>
      </w:r>
    </w:p>
    <w:p w14:paraId="2714615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3E67DF4" w14:textId="3CE587C2"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8: Enerji Dönüşümleri ve Kimyasal Reaksiyonlar (</w:t>
      </w:r>
      <w:r w:rsidR="00D07C23">
        <w:rPr>
          <w:rFonts w:ascii="Aptos Narrow" w:hAnsi="Aptos Narrow"/>
          <w:b/>
          <w:bCs/>
          <w:i/>
          <w:iCs/>
          <w:sz w:val="20"/>
          <w:szCs w:val="20"/>
        </w:rPr>
        <w:t>Kimya</w:t>
      </w:r>
      <w:r w:rsidRPr="003144D4">
        <w:rPr>
          <w:rFonts w:ascii="Aptos Narrow" w:hAnsi="Aptos Narrow"/>
          <w:b/>
          <w:bCs/>
          <w:i/>
          <w:iCs/>
          <w:sz w:val="20"/>
          <w:szCs w:val="20"/>
        </w:rPr>
        <w:t xml:space="preserve"> ve Kimya)</w:t>
      </w:r>
    </w:p>
    <w:p w14:paraId="4C7AD38E"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enerji dönüşümlerinin kimyasal reaksiyonlar üzerindeki etkilerini araştırır ve bu ilişkileri inceleyen deneyler yaparlar.</w:t>
      </w:r>
    </w:p>
    <w:p w14:paraId="1F12C73A" w14:textId="3196A094"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Enerji dönüşümleri hakkında bilgi edinme, </w:t>
      </w:r>
      <w:r w:rsidR="00D07C23">
        <w:rPr>
          <w:rFonts w:ascii="Aptos Narrow" w:hAnsi="Aptos Narrow"/>
          <w:i/>
          <w:iCs/>
          <w:sz w:val="20"/>
          <w:szCs w:val="20"/>
        </w:rPr>
        <w:t>Kimya</w:t>
      </w:r>
      <w:r w:rsidRPr="003144D4">
        <w:rPr>
          <w:rFonts w:ascii="Aptos Narrow" w:hAnsi="Aptos Narrow"/>
          <w:i/>
          <w:iCs/>
          <w:sz w:val="20"/>
          <w:szCs w:val="20"/>
        </w:rPr>
        <w:t xml:space="preserve"> ve kimya arasındaki bağlantıları anlama, laboratuvar becerilerini geliştirme.</w:t>
      </w:r>
    </w:p>
    <w:p w14:paraId="2E71D157"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5F78C534" w14:textId="2DDAF084"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9: Radyoaktivite ve Sağlık (</w:t>
      </w:r>
      <w:r w:rsidR="00D07C23">
        <w:rPr>
          <w:rFonts w:ascii="Aptos Narrow" w:hAnsi="Aptos Narrow"/>
          <w:b/>
          <w:bCs/>
          <w:i/>
          <w:iCs/>
          <w:sz w:val="20"/>
          <w:szCs w:val="20"/>
        </w:rPr>
        <w:t>Kimya</w:t>
      </w:r>
      <w:r w:rsidRPr="003144D4">
        <w:rPr>
          <w:rFonts w:ascii="Aptos Narrow" w:hAnsi="Aptos Narrow"/>
          <w:b/>
          <w:bCs/>
          <w:i/>
          <w:iCs/>
          <w:sz w:val="20"/>
          <w:szCs w:val="20"/>
        </w:rPr>
        <w:t xml:space="preserve"> ve Sağlık Bilgisi)</w:t>
      </w:r>
    </w:p>
    <w:p w14:paraId="37324A7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radyoaktivitenin sağlık üzerindeki etkilerini araştırır ve bu konuda bilinçlendirme projeleri hazırlarlar. Radyasyonun güvenli kullanımı ve korunma yolları üzerine çalışmalar yaparlar.</w:t>
      </w:r>
    </w:p>
    <w:p w14:paraId="1F6054C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Radyoaktivitenin sağlık üzerindeki etkilerini anlama, sağlık bilincini geliştirme, bilimsel farkındalığı artırma.</w:t>
      </w:r>
    </w:p>
    <w:p w14:paraId="4DA15F6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42D6286B" w14:textId="7FCEC3C3"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10: Astronomi ve Tarih (</w:t>
      </w:r>
      <w:r w:rsidR="00D07C23">
        <w:rPr>
          <w:rFonts w:ascii="Aptos Narrow" w:hAnsi="Aptos Narrow"/>
          <w:b/>
          <w:bCs/>
          <w:i/>
          <w:iCs/>
          <w:sz w:val="20"/>
          <w:szCs w:val="20"/>
        </w:rPr>
        <w:t>Kimya</w:t>
      </w:r>
      <w:r w:rsidRPr="003144D4">
        <w:rPr>
          <w:rFonts w:ascii="Aptos Narrow" w:hAnsi="Aptos Narrow"/>
          <w:b/>
          <w:bCs/>
          <w:i/>
          <w:iCs/>
          <w:sz w:val="20"/>
          <w:szCs w:val="20"/>
        </w:rPr>
        <w:t xml:space="preserve"> ve Tarih)</w:t>
      </w:r>
    </w:p>
    <w:p w14:paraId="2CD9729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tarih boyunca astronominin gelişimini ve bu gelişimlerin toplumlar üzerindeki etkilerini inceler. Astronominin tarihsel süreçteki yerini ve önemini araştıran projeler geliştirirler.</w:t>
      </w:r>
    </w:p>
    <w:p w14:paraId="2D0D6C36" w14:textId="3A6884E6"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Astronominin tarihsel gelişimini anlama, </w:t>
      </w:r>
      <w:r w:rsidR="00D07C23">
        <w:rPr>
          <w:rFonts w:ascii="Aptos Narrow" w:hAnsi="Aptos Narrow"/>
          <w:i/>
          <w:iCs/>
          <w:sz w:val="20"/>
          <w:szCs w:val="20"/>
        </w:rPr>
        <w:t>Kimya</w:t>
      </w:r>
      <w:r w:rsidRPr="003144D4">
        <w:rPr>
          <w:rFonts w:ascii="Aptos Narrow" w:hAnsi="Aptos Narrow"/>
          <w:i/>
          <w:iCs/>
          <w:sz w:val="20"/>
          <w:szCs w:val="20"/>
        </w:rPr>
        <w:t xml:space="preserve"> ve tarih arasındaki bağlantıları keşfetme, araştırma becerilerini geliştirme.</w:t>
      </w:r>
    </w:p>
    <w:p w14:paraId="76FD224A" w14:textId="77777777" w:rsidR="00F34F7F" w:rsidRDefault="00F34F7F"/>
    <w:p w14:paraId="68196671" w14:textId="77777777" w:rsidR="00F34F7F" w:rsidRDefault="0085195C">
      <w:pPr>
        <w:numPr>
          <w:ilvl w:val="0"/>
          <w:numId w:val="4"/>
        </w:numPr>
        <w:jc w:val="both"/>
      </w:pPr>
      <w:r>
        <w:rPr>
          <w:b/>
          <w:bCs/>
        </w:rPr>
        <w:t>Öğrencilerin çoklu okuryazarlık becerilerinin geliştirilmesine yönelik planlamaların yapılması,</w:t>
      </w:r>
    </w:p>
    <w:p w14:paraId="317BFD1B" w14:textId="77777777" w:rsidR="00F34F7F" w:rsidRDefault="00F34F7F"/>
    <w:p w14:paraId="7CA9B88A" w14:textId="77777777" w:rsidR="00F34F7F" w:rsidRDefault="0085195C">
      <w:pPr>
        <w:jc w:val="both"/>
      </w:pPr>
      <w:r>
        <w:lastRenderedPageBreak/>
        <w:t xml:space="preserve">      Zümre Başkanı </w:t>
      </w:r>
      <w:r>
        <w:rPr>
          <w:color w:val="C00000"/>
        </w:rPr>
        <w:t>[ZÜMRE BAŞKANI ADI SOYADI]</w:t>
      </w:r>
      <w:r>
        <w:t>, "Öğrencilerimizin çoklu okuryazarlık becerilerinin geliştirilmesi gerektiğini" vurgulamıştır. "Geleneksel okuryazarlık becerilerinin yanı sıra dijital, görsel, medya, kültürel ve eleştirel okuryazarlık gibi çeşitli alanlarda yetkinlik kazanmaları büyük önem taşımaktadır" dedi. Disiplinler arası bir yaklaşım benimseyerek, bu becerilerin öğrencilerimize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değerlendirmeleri ve yaratıcı çözümler üretmeleri için çoklu okuryazarlık becerilerini geliştirmeleri gerekmektedir.</w:t>
      </w:r>
    </w:p>
    <w:p w14:paraId="16198E21" w14:textId="77777777" w:rsidR="00F34F7F" w:rsidRDefault="0085195C">
      <w:pPr>
        <w:jc w:val="both"/>
      </w:pPr>
      <w:r>
        <w:t xml:space="preserve">       </w:t>
      </w:r>
      <w:r>
        <w:rPr>
          <w:color w:val="C00000"/>
        </w:rPr>
        <w:t>[ZÜMRE ÖĞRETMENİ ADI SOYADI]</w:t>
      </w:r>
      <w:r>
        <w:t>, "Öğrencilerimizin eleştirel düşünme ve problem çözme yeteneklerini geliştirmek, kültürel ve sosyal duyarlılıklarını artırmak amacıyla eğitim yılı içinde çeşitli etkinlikler planlanmalıdır" diyerek, bu etkinliklerin öğretmenler ve öğrenciler arasında iş birliğini teşvik edeceğini ekledi. "Planlanacak etkinlikler, öğrencilerin farklı okuryazarlık becerilerini kullanarak bilgi ve iletişimde yetkin bireyler olmalarını sağlayacaktır" dedi.</w:t>
      </w:r>
    </w:p>
    <w:p w14:paraId="6D6E5589" w14:textId="77777777" w:rsidR="00F34F7F" w:rsidRDefault="0085195C">
      <w:pPr>
        <w:jc w:val="both"/>
      </w:pPr>
      <w:r>
        <w:t xml:space="preserve">       </w:t>
      </w:r>
    </w:p>
    <w:p w14:paraId="3CD468E6" w14:textId="77777777" w:rsidR="00F34F7F" w:rsidRDefault="0085195C">
      <w:pPr>
        <w:jc w:val="both"/>
      </w:pPr>
      <w:r>
        <w:t xml:space="preserve">       Eğitim Yılı İçinde Yapılabilecek 4 Örnek Etkinlik:</w:t>
      </w:r>
    </w:p>
    <w:p w14:paraId="3BC90A69" w14:textId="77777777" w:rsidR="00F34F7F" w:rsidRDefault="0085195C">
      <w:pPr>
        <w:jc w:val="both"/>
      </w:pPr>
      <w:r>
        <w:t xml:space="preserve">       </w:t>
      </w:r>
    </w:p>
    <w:p w14:paraId="2AA1233B" w14:textId="01B9722C" w:rsidR="00F34F7F" w:rsidRPr="003144D4" w:rsidRDefault="0085195C">
      <w:pPr>
        <w:jc w:val="both"/>
        <w:rPr>
          <w:rFonts w:ascii="Aptos Narrow" w:hAnsi="Aptos Narrow"/>
          <w:b/>
          <w:bCs/>
          <w:i/>
          <w:iCs/>
          <w:sz w:val="20"/>
          <w:szCs w:val="20"/>
        </w:rPr>
      </w:pPr>
      <w:r>
        <w:t xml:space="preserve">       </w:t>
      </w:r>
      <w:r w:rsidRPr="003144D4">
        <w:rPr>
          <w:rFonts w:ascii="Aptos Narrow" w:hAnsi="Aptos Narrow"/>
          <w:b/>
          <w:bCs/>
          <w:i/>
          <w:iCs/>
          <w:sz w:val="20"/>
          <w:szCs w:val="20"/>
        </w:rPr>
        <w:t xml:space="preserve">Etkinlik 1: </w:t>
      </w:r>
      <w:proofErr w:type="spellStart"/>
      <w:r w:rsidR="00D07C23">
        <w:rPr>
          <w:rFonts w:ascii="Aptos Narrow" w:hAnsi="Aptos Narrow"/>
          <w:b/>
          <w:bCs/>
          <w:i/>
          <w:iCs/>
          <w:sz w:val="20"/>
          <w:szCs w:val="20"/>
        </w:rPr>
        <w:t>Kimya</w:t>
      </w:r>
      <w:r w:rsidRPr="003144D4">
        <w:rPr>
          <w:rFonts w:ascii="Aptos Narrow" w:hAnsi="Aptos Narrow"/>
          <w:b/>
          <w:bCs/>
          <w:i/>
          <w:iCs/>
          <w:sz w:val="20"/>
          <w:szCs w:val="20"/>
        </w:rPr>
        <w:t>sel</w:t>
      </w:r>
      <w:proofErr w:type="spellEnd"/>
      <w:r w:rsidRPr="003144D4">
        <w:rPr>
          <w:rFonts w:ascii="Aptos Narrow" w:hAnsi="Aptos Narrow"/>
          <w:b/>
          <w:bCs/>
          <w:i/>
          <w:iCs/>
          <w:sz w:val="20"/>
          <w:szCs w:val="20"/>
        </w:rPr>
        <w:t xml:space="preserve"> Kavramlarla Diyagram Çizimi (Ekim)</w:t>
      </w:r>
    </w:p>
    <w:p w14:paraId="02D1540C" w14:textId="1DDC7A8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belirli bir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kavramı (örneğin, enerji dönüşümleri, elektrik devreleri) görsel olarak açıklamak için bir diyagram çizerler. Diyagramda, kavramın nasıl çalıştığını ve günlük hayattaki uygulamalarını gösterirler. Bu diyagramlar sınıfta sunulur ve diğer öğrencilerle tartışılır.</w:t>
      </w:r>
    </w:p>
    <w:p w14:paraId="3391FA05" w14:textId="76F1F81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Görsel okuryazarlık,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kavramları görsel olarak ifade etme, araştırma ve sunum becerilerini geliştirme.</w:t>
      </w:r>
    </w:p>
    <w:p w14:paraId="02316B5D"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CF07539"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Bilimsel Poster Tasarımı (Aralık)</w:t>
      </w:r>
    </w:p>
    <w:p w14:paraId="6FCDEC84" w14:textId="6FCF0A19"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w:t>
      </w:r>
      <w:r w:rsidR="00D07C23">
        <w:rPr>
          <w:rFonts w:ascii="Aptos Narrow" w:hAnsi="Aptos Narrow"/>
          <w:i/>
          <w:iCs/>
          <w:sz w:val="20"/>
          <w:szCs w:val="20"/>
        </w:rPr>
        <w:t>Kimya Dersi</w:t>
      </w:r>
      <w:r w:rsidRPr="003144D4">
        <w:rPr>
          <w:rFonts w:ascii="Aptos Narrow" w:hAnsi="Aptos Narrow"/>
          <w:i/>
          <w:iCs/>
          <w:sz w:val="20"/>
          <w:szCs w:val="20"/>
        </w:rPr>
        <w:t>nde öğrendikleri bir konu hakkında (örneğin, elektromanyetizma, enerji dönüşümleri) bilgilendirici bir poster hazırlarlar. Poster, görseller ve açıklamalarla desteklenerek, sınıfta sunulur ve diğer öğrencilerle tartışılır.</w:t>
      </w:r>
    </w:p>
    <w:p w14:paraId="49F76882"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Görsel okuryazarlık, bilimsel bilgiyi görsel ve yazılı olarak ifade etme, araştırma ve sunum becerilerini geliştirme.</w:t>
      </w:r>
    </w:p>
    <w:p w14:paraId="3371141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141BF65F" w14:textId="4AFF58A1"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 xml:space="preserve">Etkinlik 3: </w:t>
      </w:r>
      <w:proofErr w:type="spellStart"/>
      <w:r w:rsidR="00D07C23">
        <w:rPr>
          <w:rFonts w:ascii="Aptos Narrow" w:hAnsi="Aptos Narrow"/>
          <w:b/>
          <w:bCs/>
          <w:i/>
          <w:iCs/>
          <w:sz w:val="20"/>
          <w:szCs w:val="20"/>
        </w:rPr>
        <w:t>Kimya</w:t>
      </w:r>
      <w:r w:rsidRPr="003144D4">
        <w:rPr>
          <w:rFonts w:ascii="Aptos Narrow" w:hAnsi="Aptos Narrow"/>
          <w:b/>
          <w:bCs/>
          <w:i/>
          <w:iCs/>
          <w:sz w:val="20"/>
          <w:szCs w:val="20"/>
        </w:rPr>
        <w:t>sel</w:t>
      </w:r>
      <w:proofErr w:type="spellEnd"/>
      <w:r w:rsidRPr="003144D4">
        <w:rPr>
          <w:rFonts w:ascii="Aptos Narrow" w:hAnsi="Aptos Narrow"/>
          <w:b/>
          <w:bCs/>
          <w:i/>
          <w:iCs/>
          <w:sz w:val="20"/>
          <w:szCs w:val="20"/>
        </w:rPr>
        <w:t xml:space="preserve"> Olayların Sosyal Medya Paylaşımı (Mart)</w:t>
      </w:r>
    </w:p>
    <w:p w14:paraId="0FC74958" w14:textId="01B6C219"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günlük yaşamda gözlemledikleri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olayları (örneğin, sürtünme, yer çekimi, yansıma) fotoğraflayarak veya videoya kaydederek, bu olayları açıklayan kısa bir </w:t>
      </w:r>
      <w:proofErr w:type="gramStart"/>
      <w:r w:rsidRPr="003144D4">
        <w:rPr>
          <w:rFonts w:ascii="Aptos Narrow" w:hAnsi="Aptos Narrow"/>
          <w:i/>
          <w:iCs/>
          <w:sz w:val="20"/>
          <w:szCs w:val="20"/>
        </w:rPr>
        <w:t>metinle birlikte</w:t>
      </w:r>
      <w:proofErr w:type="gramEnd"/>
      <w:r w:rsidRPr="003144D4">
        <w:rPr>
          <w:rFonts w:ascii="Aptos Narrow" w:hAnsi="Aptos Narrow"/>
          <w:i/>
          <w:iCs/>
          <w:sz w:val="20"/>
          <w:szCs w:val="20"/>
        </w:rPr>
        <w:t xml:space="preserve"> sosyal medyada paylaşırlar. Bu paylaşımlar sınıfta tartışılır ve geri bildirimler alınır.</w:t>
      </w:r>
    </w:p>
    <w:p w14:paraId="6B557C99" w14:textId="65E80E4D"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Dijital okuryazarlık,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olayları gözlemleme ve analiz etme, yazılı ifade ve eleştirel düşünme becerilerini geliştirme.</w:t>
      </w:r>
    </w:p>
    <w:p w14:paraId="4999EC4C"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310AFD0C" w14:textId="5C454F93"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 xml:space="preserve">Etkinlik 4: </w:t>
      </w:r>
      <w:proofErr w:type="spellStart"/>
      <w:r w:rsidR="00D07C23">
        <w:rPr>
          <w:rFonts w:ascii="Aptos Narrow" w:hAnsi="Aptos Narrow"/>
          <w:b/>
          <w:bCs/>
          <w:i/>
          <w:iCs/>
          <w:sz w:val="20"/>
          <w:szCs w:val="20"/>
        </w:rPr>
        <w:t>Kimya</w:t>
      </w:r>
      <w:r w:rsidRPr="003144D4">
        <w:rPr>
          <w:rFonts w:ascii="Aptos Narrow" w:hAnsi="Aptos Narrow"/>
          <w:b/>
          <w:bCs/>
          <w:i/>
          <w:iCs/>
          <w:sz w:val="20"/>
          <w:szCs w:val="20"/>
        </w:rPr>
        <w:t>sel</w:t>
      </w:r>
      <w:proofErr w:type="spellEnd"/>
      <w:r w:rsidRPr="003144D4">
        <w:rPr>
          <w:rFonts w:ascii="Aptos Narrow" w:hAnsi="Aptos Narrow"/>
          <w:b/>
          <w:bCs/>
          <w:i/>
          <w:iCs/>
          <w:sz w:val="20"/>
          <w:szCs w:val="20"/>
        </w:rPr>
        <w:t xml:space="preserve"> Kavramlarla Tartışma Oturumları (Mayıs)</w:t>
      </w:r>
    </w:p>
    <w:p w14:paraId="0D9A7C3F" w14:textId="340B130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belirli bir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 veya teori üzerinde tartışma oturumları düzenlerler. Tartışma sırasında farklı bakış açıları değerlendirilir ve öğrenciler, kavramı eleştirel bir şekilde analiz ederek savunur veya karşıt argümanlar geliştirir.</w:t>
      </w:r>
    </w:p>
    <w:p w14:paraId="7A9D29EA" w14:textId="13B4857F"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Eleştirel düşünme becerilerini geliştirme,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kavramları derinlemesine anlama, sözlü ifade ve tartışma becerilerini geliştirme.</w:t>
      </w:r>
    </w:p>
    <w:p w14:paraId="7A5DFC93" w14:textId="77777777" w:rsidR="00F34F7F" w:rsidRDefault="00F34F7F"/>
    <w:p w14:paraId="02AF9C4D" w14:textId="77777777" w:rsidR="00F34F7F" w:rsidRDefault="0085195C">
      <w:pPr>
        <w:numPr>
          <w:ilvl w:val="0"/>
          <w:numId w:val="4"/>
        </w:numPr>
        <w:jc w:val="both"/>
      </w:pPr>
      <w:r>
        <w:rPr>
          <w:b/>
          <w:bCs/>
        </w:rPr>
        <w:t>Sosyal sorumluluk programı kapsamında ders bazında yürütülebilecek faaliyetlerin planlanması</w:t>
      </w:r>
    </w:p>
    <w:p w14:paraId="260BE40E" w14:textId="77777777" w:rsidR="00F34F7F" w:rsidRDefault="00F34F7F"/>
    <w:p w14:paraId="3138BBC4" w14:textId="0275CD84" w:rsidR="00F34F7F" w:rsidRDefault="0085195C">
      <w:pPr>
        <w:jc w:val="both"/>
      </w:pPr>
      <w:r>
        <w:t xml:space="preserve">      </w:t>
      </w:r>
      <w:r w:rsidR="00D07C23">
        <w:t>Kimya Dersi</w:t>
      </w:r>
      <w:r>
        <w:t xml:space="preserve"> Zümre Başkanı </w:t>
      </w:r>
      <w:r>
        <w:rPr>
          <w:color w:val="C00000"/>
        </w:rPr>
        <w:t>[ZÜMRE BAŞKANI ADI SOYADI]</w:t>
      </w:r>
      <w:r>
        <w:t xml:space="preserve">, "Öğrencilerimizin sosyal sorumluluk bilincini geliştirmek amacıyla ders bazında yürütülebilecek faaliyetlerin planlanması gerektiğini" vurgulamıştır. "Sosyal sorumluluk projeleri, öğrencilerin topluma karşı duyarlılık kazanmalarını ve aktif vatandaşlar olarak yetişmelerini sağlamaktadır" dedi. </w:t>
      </w:r>
      <w:r>
        <w:rPr>
          <w:color w:val="C00000"/>
        </w:rPr>
        <w:t>[ZÜMRE ÖĞRETMENİ ADI SOYADI]</w:t>
      </w:r>
      <w:r>
        <w:t xml:space="preserve">, "Bu projeler, öğrencilerin sadece akademik başarılarına değil, aynı zamanda kişisel ve sosyal gelişimlerine de büyük katkı sağlamaktadır" diye ekledi. Öğrencilerin, sosyal sorumluluk projeleri aracılığıyla empati kurma, problem çözme, iş birliği yapma ve liderlik gibi önemli beceriler kazandıklarını belirtti. Zümre Başkanı </w:t>
      </w:r>
      <w:r>
        <w:rPr>
          <w:color w:val="C00000"/>
        </w:rPr>
        <w:t>[ZÜMRE BAŞKANI ADI SOYADI]</w:t>
      </w:r>
      <w:r>
        <w:t xml:space="preserve">, "Sosyal sorumluluk projeleri, öğrencilerin gerçek dünya ile bağlantı kurmalarını ve toplumsal sorunlara duyarlılık geliştirmelerini sağlar" diyerek, bu tür projelerin derslerle entegrasyonunun önemini vurguladı. "Ders bazında planlanacak sosyal sorumluluk projeleri, öğrencilerimize teorik bilgilerini pratiğe dökme fırsatı sunar ve onların özgüvenlerini artırır" dedi. Zümre Başkanı </w:t>
      </w:r>
      <w:r>
        <w:rPr>
          <w:color w:val="C00000"/>
        </w:rPr>
        <w:t>[ZÜMRE BAŞKANI ADI SOYADI]</w:t>
      </w:r>
      <w:r>
        <w:t>, "Sonuç olarak, sosyal sorumluluk projelerinin planlanması ve ders bazında uygulanması, öğrencilerimizin bütünsel gelişimlerine katkı sağlayacak ve onları topluma duyarlı bireyler olarak yetiştirecektir" diyerek konuşmasını tamamladı. Bu bağlamda hazırlanan örnek projeler ve uygulama zamanları şu şekildedir;</w:t>
      </w:r>
    </w:p>
    <w:p w14:paraId="68880E0A" w14:textId="77777777" w:rsidR="00F34F7F" w:rsidRDefault="0085195C">
      <w:pPr>
        <w:jc w:val="both"/>
      </w:pPr>
      <w:r>
        <w:t xml:space="preserve">       </w:t>
      </w:r>
    </w:p>
    <w:p w14:paraId="468F8C8B" w14:textId="77777777" w:rsidR="00F34F7F" w:rsidRPr="003144D4" w:rsidRDefault="0085195C">
      <w:pPr>
        <w:jc w:val="both"/>
        <w:rPr>
          <w:rFonts w:ascii="Aptos Narrow" w:hAnsi="Aptos Narrow"/>
          <w:b/>
          <w:bCs/>
          <w:i/>
          <w:iCs/>
          <w:sz w:val="20"/>
          <w:szCs w:val="20"/>
        </w:rPr>
      </w:pPr>
      <w:r>
        <w:t xml:space="preserve">       </w:t>
      </w:r>
      <w:r w:rsidRPr="003144D4">
        <w:rPr>
          <w:rFonts w:ascii="Aptos Narrow" w:hAnsi="Aptos Narrow"/>
          <w:b/>
          <w:bCs/>
          <w:i/>
          <w:iCs/>
          <w:sz w:val="20"/>
          <w:szCs w:val="20"/>
        </w:rPr>
        <w:t>Etkinlik 1: Yenilenebilir Enerji Bilinçlendirme Kampanyası (Ekim)</w:t>
      </w:r>
    </w:p>
    <w:p w14:paraId="0C0F9474"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lastRenderedPageBreak/>
        <w:t xml:space="preserve">       Açıklama: Öğrenciler, yenilenebilir enerji kaynakları hakkında araştırma yaparak, bu kaynakların çevreye olan etkilerini ve faydalarını anlatan bir kampanya düzenlerler. Okulda ve çevrede bilgilendirici broşürler dağıtır, posterler hazırlar ve küçük sunumlar yaparlar. Ayrıca, çevredeki hanelere enerji tasarrufu yöntemleri hakkında bilgi verirler.</w:t>
      </w:r>
    </w:p>
    <w:p w14:paraId="4CBEE574" w14:textId="26E762DD"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Yenilenebilir enerji kaynakları hakkında farkındalık yaratma, çevre bilincini geliştirme,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kavramların günlük yaşamdaki uygulamalarını anlama.</w:t>
      </w:r>
    </w:p>
    <w:p w14:paraId="52757FA3"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00AE6AA8"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2: Elektronik Atık Toplama ve Geri Dönüşüm Projesi (Aralık)</w:t>
      </w:r>
    </w:p>
    <w:p w14:paraId="3E3E6BB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kullanılmayan veya bozuk elektronik cihazları toplayarak elektronik atık geri dönüşüm kampanyası düzenlerler. Bu kampanya kapsamında, elektronik atıkların çevreye olan zararları hakkında bilgilendirme yapılır ve doğru geri dönüşüm yöntemleri konusunda farkındalık oluşturulur.</w:t>
      </w:r>
    </w:p>
    <w:p w14:paraId="7BB776FD" w14:textId="45CC5EA6"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Elektronik atıkların çevresel etkilerini anlama, geri dönüşüm bilincini artırma,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bilginin çevre koruma ile ilişkilendirilmesi.</w:t>
      </w:r>
    </w:p>
    <w:p w14:paraId="485CCAF6"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AE30D5F" w14:textId="77777777"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Etkinlik 3: Enerji Verimliliği ve Tasarruf Projesi (Mart)</w:t>
      </w:r>
    </w:p>
    <w:p w14:paraId="6384AC5B"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okulda ve evde enerji verimliliğini artırmaya yönelik bir proje geliştirirler. Enerji tasarrufu sağlamak için uygulanabilecek yöntemler üzerine çalışmalar yapar, enerji tüketimi ölçümleri gerçekleştirir ve bu konuda okul topluluğuna rehberlik ederler.</w:t>
      </w:r>
    </w:p>
    <w:p w14:paraId="73D51DC2" w14:textId="620AFF70"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Enerji verimliliği hakkında bilgi edinme, enerji tasarrufu yöntemlerini öğrenme,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kavramların pratik uygulamalarını gerçekleştirme.</w:t>
      </w:r>
    </w:p>
    <w:p w14:paraId="51E3A199" w14:textId="77777777"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w:t>
      </w:r>
    </w:p>
    <w:p w14:paraId="24BB49D1" w14:textId="3A22E0AC" w:rsidR="00F34F7F" w:rsidRPr="003144D4" w:rsidRDefault="0085195C">
      <w:pPr>
        <w:jc w:val="both"/>
        <w:rPr>
          <w:rFonts w:ascii="Aptos Narrow" w:hAnsi="Aptos Narrow"/>
          <w:b/>
          <w:bCs/>
          <w:i/>
          <w:iCs/>
          <w:sz w:val="20"/>
          <w:szCs w:val="20"/>
        </w:rPr>
      </w:pPr>
      <w:r w:rsidRPr="003144D4">
        <w:rPr>
          <w:rFonts w:ascii="Aptos Narrow" w:hAnsi="Aptos Narrow"/>
          <w:i/>
          <w:iCs/>
          <w:sz w:val="20"/>
          <w:szCs w:val="20"/>
        </w:rPr>
        <w:t xml:space="preserve">       </w:t>
      </w:r>
      <w:r w:rsidRPr="003144D4">
        <w:rPr>
          <w:rFonts w:ascii="Aptos Narrow" w:hAnsi="Aptos Narrow"/>
          <w:b/>
          <w:bCs/>
          <w:i/>
          <w:iCs/>
          <w:sz w:val="20"/>
          <w:szCs w:val="20"/>
        </w:rPr>
        <w:t xml:space="preserve">Etkinlik 4: </w:t>
      </w:r>
      <w:proofErr w:type="spellStart"/>
      <w:r w:rsidR="00D07C23">
        <w:rPr>
          <w:rFonts w:ascii="Aptos Narrow" w:hAnsi="Aptos Narrow"/>
          <w:b/>
          <w:bCs/>
          <w:i/>
          <w:iCs/>
          <w:sz w:val="20"/>
          <w:szCs w:val="20"/>
        </w:rPr>
        <w:t>Kimya</w:t>
      </w:r>
      <w:r w:rsidRPr="003144D4">
        <w:rPr>
          <w:rFonts w:ascii="Aptos Narrow" w:hAnsi="Aptos Narrow"/>
          <w:b/>
          <w:bCs/>
          <w:i/>
          <w:iCs/>
          <w:sz w:val="20"/>
          <w:szCs w:val="20"/>
        </w:rPr>
        <w:t>sel</w:t>
      </w:r>
      <w:proofErr w:type="spellEnd"/>
      <w:r w:rsidRPr="003144D4">
        <w:rPr>
          <w:rFonts w:ascii="Aptos Narrow" w:hAnsi="Aptos Narrow"/>
          <w:b/>
          <w:bCs/>
          <w:i/>
          <w:iCs/>
          <w:sz w:val="20"/>
          <w:szCs w:val="20"/>
        </w:rPr>
        <w:t xml:space="preserve"> Engelleri Aşmak İçin Teknolojik Çözümler Geliştirme (Mayıs)</w:t>
      </w:r>
    </w:p>
    <w:p w14:paraId="400BAB98" w14:textId="3A46EEF1"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Açıklama: Öğrenciler, </w:t>
      </w:r>
      <w:r w:rsidR="00D07C23">
        <w:rPr>
          <w:rFonts w:ascii="Aptos Narrow" w:hAnsi="Aptos Narrow"/>
          <w:i/>
          <w:iCs/>
          <w:sz w:val="20"/>
          <w:szCs w:val="20"/>
        </w:rPr>
        <w:t>Kimya Dersi</w:t>
      </w:r>
      <w:r w:rsidRPr="003144D4">
        <w:rPr>
          <w:rFonts w:ascii="Aptos Narrow" w:hAnsi="Aptos Narrow"/>
          <w:i/>
          <w:iCs/>
          <w:sz w:val="20"/>
          <w:szCs w:val="20"/>
        </w:rPr>
        <w:t xml:space="preserve">nde öğrendikleri ilkelerden yola çıkarak,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engelleri olan bireyler için teknolojik çözümler geliştirmeye yönelik projeler üretirler. Bu projeler arasında basit araç-gereçlerin tasarımı, mevcut araçların geliştirilmesi veya yeni fikirlerin prototiplerinin hazırlanması yer alır.</w:t>
      </w:r>
    </w:p>
    <w:p w14:paraId="1AC2C9CD" w14:textId="16FF5E43" w:rsidR="00F34F7F" w:rsidRPr="003144D4" w:rsidRDefault="0085195C">
      <w:pPr>
        <w:jc w:val="both"/>
        <w:rPr>
          <w:rFonts w:ascii="Aptos Narrow" w:hAnsi="Aptos Narrow"/>
          <w:i/>
          <w:iCs/>
          <w:sz w:val="20"/>
          <w:szCs w:val="20"/>
        </w:rPr>
      </w:pPr>
      <w:r w:rsidRPr="003144D4">
        <w:rPr>
          <w:rFonts w:ascii="Aptos Narrow" w:hAnsi="Aptos Narrow"/>
          <w:i/>
          <w:iCs/>
          <w:sz w:val="20"/>
          <w:szCs w:val="20"/>
        </w:rPr>
        <w:t xml:space="preserve">       Hedefler: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engelleri aşmaya yönelik teknolojik çözümler geliştirme, toplumsal duyarlılık ve sorumluluk bilincini artırma, </w:t>
      </w:r>
      <w:proofErr w:type="spellStart"/>
      <w:r w:rsidR="00D07C23">
        <w:rPr>
          <w:rFonts w:ascii="Aptos Narrow" w:hAnsi="Aptos Narrow"/>
          <w:i/>
          <w:iCs/>
          <w:sz w:val="20"/>
          <w:szCs w:val="20"/>
        </w:rPr>
        <w:t>Kimya</w:t>
      </w:r>
      <w:r w:rsidRPr="003144D4">
        <w:rPr>
          <w:rFonts w:ascii="Aptos Narrow" w:hAnsi="Aptos Narrow"/>
          <w:i/>
          <w:iCs/>
          <w:sz w:val="20"/>
          <w:szCs w:val="20"/>
        </w:rPr>
        <w:t>sel</w:t>
      </w:r>
      <w:proofErr w:type="spellEnd"/>
      <w:r w:rsidRPr="003144D4">
        <w:rPr>
          <w:rFonts w:ascii="Aptos Narrow" w:hAnsi="Aptos Narrow"/>
          <w:i/>
          <w:iCs/>
          <w:sz w:val="20"/>
          <w:szCs w:val="20"/>
        </w:rPr>
        <w:t xml:space="preserve"> bilgiyi insani sorunların çözümünde kullanma.</w:t>
      </w:r>
    </w:p>
    <w:p w14:paraId="3DC4804F" w14:textId="77777777" w:rsidR="00F34F7F" w:rsidRPr="003144D4" w:rsidRDefault="00F34F7F">
      <w:pPr>
        <w:rPr>
          <w:rFonts w:ascii="Aptos Narrow" w:hAnsi="Aptos Narrow"/>
          <w:i/>
          <w:iCs/>
          <w:sz w:val="20"/>
          <w:szCs w:val="20"/>
        </w:rPr>
      </w:pPr>
    </w:p>
    <w:p w14:paraId="367B3170" w14:textId="77777777" w:rsidR="00F34F7F" w:rsidRDefault="0085195C">
      <w:pPr>
        <w:numPr>
          <w:ilvl w:val="0"/>
          <w:numId w:val="4"/>
        </w:numPr>
        <w:jc w:val="both"/>
      </w:pPr>
      <w:r>
        <w:rPr>
          <w:b/>
          <w:bCs/>
        </w:rPr>
        <w:t>Başarıyı arttırıcı tedbirlerin belirlenmesi</w:t>
      </w:r>
    </w:p>
    <w:p w14:paraId="2F246E41" w14:textId="77777777" w:rsidR="00F34F7F" w:rsidRDefault="00F34F7F"/>
    <w:p w14:paraId="23A681EA" w14:textId="77777777" w:rsidR="00F34F7F" w:rsidRDefault="0085195C">
      <w:pPr>
        <w:jc w:val="both"/>
      </w:pPr>
      <w:r>
        <w:t xml:space="preserve">      Zümre Başkanı </w:t>
      </w:r>
      <w:r>
        <w:rPr>
          <w:color w:val="C00000"/>
        </w:rPr>
        <w:t>[ZÜMRE BAŞKANI ADI SOYADI]</w:t>
      </w:r>
      <w:r>
        <w:t xml:space="preserve">, sınıf etkinliklerinde geride kalan öğrencilerin başarısızlıklarının nedenlerinin araştırılması ve bu nedenlerin giderilmesi için öğretmenlerin iş birliği içinde olmasının önemini vurgulamıştır. </w:t>
      </w:r>
      <w:r>
        <w:rPr>
          <w:color w:val="C00000"/>
        </w:rPr>
        <w:t>[ZÜMRE BAŞKANI ADI SOYADI]</w:t>
      </w:r>
      <w:r>
        <w:t xml:space="preserve">, "Öğrencilerin başarısızlık nedenlerini belirlemek ve çözüm yolları üretmek amacıyla rehber öğretmenlerle sürekli iletişim halinde olmalı ve gerektiğinde Rehberlik Araştırma Merkezi (RAM) ile iş birliği yapmalıyız. RAM'dan gelecek tavsiyelere uymak, öğrencilerimizin gelişimi için kritik öneme sahiptir" dedi. </w:t>
      </w:r>
      <w:r>
        <w:rPr>
          <w:color w:val="C00000"/>
        </w:rPr>
        <w:t>[ZÜMRE BAŞKANI ADI SOYADI]</w:t>
      </w:r>
      <w:r>
        <w:t xml:space="preserve">, yazma çalışmalarında imla kurallarına dikkat edilmesi ve düzenli yazma alışkanlıklarının kazandırılmasının gerekliliğine dikkat çekti. "Öğrencilerin düzenli ödev yapmalarını sağlamak, bu ödevleri kontrol etmek ve başarılarını ödüllendirmek, motivasyonlarını artırmak açısından çok önemlidir" diye ekledi. </w:t>
      </w:r>
    </w:p>
    <w:p w14:paraId="45D2C0BB" w14:textId="77777777" w:rsidR="00F34F7F" w:rsidRDefault="0085195C">
      <w:pPr>
        <w:jc w:val="both"/>
      </w:pPr>
      <w:r>
        <w:t xml:space="preserve">                  Öğrencilerin arkadaşlarıyla iyi ilişkiler kurmalarının sağlanması, huzurlu bir öğrenme ortamının oluşturulması ve okula devam etmeleri için gerekli önlemlerin alınması gerektiğini belirten </w:t>
      </w:r>
      <w:r>
        <w:rPr>
          <w:color w:val="C00000"/>
        </w:rPr>
        <w:t>[ZÜMRE ÖĞRETMENİ ADI SOYADI]</w:t>
      </w:r>
      <w:r>
        <w:t xml:space="preserve">, "Ailelerle iletişim kurarak öğrencilerin düzenli uyku ve beslenme alışkanlıklarını kazanmaları için çaba göstermeliyiz. Ayrıca, görme ve işitme problemleri olan öğrencileri tespit ederek, ihtiyaçlarına uygun destek sağlamalıyız" ifadelerini kullandı. </w:t>
      </w:r>
      <w:r>
        <w:rPr>
          <w:color w:val="C00000"/>
        </w:rPr>
        <w:t>[ZÜMRE BAŞKANI ADI SOYADI]</w:t>
      </w:r>
      <w:r>
        <w:t xml:space="preserve">, öğrencilerin ders materyallerini düzgün kullanmalarını sağlamak ve dersleri eğlenceli etkinliklerle zenginleştirmek gerektiğini ifade etti. Özel durumu olan öğrencilerin velileriyle düzenli olarak görüşmenin ve sorunların çözümü için ev ziyaretleri yapmanın önemini belirten </w:t>
      </w:r>
      <w:r>
        <w:rPr>
          <w:color w:val="C00000"/>
        </w:rPr>
        <w:t>[ZÜMRE BAŞKANI ADI SOYADI]</w:t>
      </w:r>
      <w:r>
        <w:t>, "Öğrencilerin kitap okuma, ödev yapma ve güzel yazı yazma durumlarını sürekli kontrol etmeli ve velilerle iş birliği içinde takip etmeliyiz" diyerek konuşmasını tamamladı.</w:t>
      </w:r>
    </w:p>
    <w:p w14:paraId="41388DCA" w14:textId="77777777" w:rsidR="00F34F7F" w:rsidRDefault="0085195C">
      <w:pPr>
        <w:jc w:val="both"/>
      </w:pPr>
      <w:r>
        <w:t xml:space="preserve">       </w:t>
      </w:r>
      <w:r>
        <w:rPr>
          <w:color w:val="C00000"/>
        </w:rPr>
        <w:t>[ZÜMRE ÖĞRETMENİ ADI SOYADI]</w:t>
      </w:r>
      <w:r>
        <w:t xml:space="preserve"> Söz alarak bazı eklemeler yapmak istedi ve şu maddeleri sıraladı:</w:t>
      </w:r>
    </w:p>
    <w:p w14:paraId="31A45FA4" w14:textId="77777777" w:rsidR="00F34F7F" w:rsidRDefault="0085195C">
      <w:pPr>
        <w:jc w:val="both"/>
      </w:pPr>
      <w:r>
        <w:t xml:space="preserve">       *Öğrencilerin öğrenme stillerine uygun öğretim yöntemleri kullanılmalıdır. Farklı öğrenme stillerine hitap eden görsel, işitsel ve kinestetik materyallerle derslerimizi zenginleştirebiliriz</w:t>
      </w:r>
    </w:p>
    <w:p w14:paraId="09F5E794" w14:textId="77777777" w:rsidR="00F34F7F" w:rsidRDefault="0085195C">
      <w:pPr>
        <w:jc w:val="both"/>
      </w:pPr>
      <w:r>
        <w:t xml:space="preserve">       *Teknolojiyi eğitimde etkin bir şekilde kullanarak, öğrencilere interaktif ve dijital öğrenme deneyimleri sunabiliriz. Öğrencilerin ilgisini çeken eğitim uygulamaları ve dijital araçlarla derslerimizi daha çekici hale getirebiliriz.</w:t>
      </w:r>
    </w:p>
    <w:p w14:paraId="39C1D9CE" w14:textId="77777777" w:rsidR="00F34F7F" w:rsidRDefault="0085195C">
      <w:pPr>
        <w:jc w:val="both"/>
      </w:pPr>
      <w:r>
        <w:t xml:space="preserve">       *Öğrencilerin kendilerini ifade edebilecekleri ve özgüvenlerini artıracakları sınıf içi etkinlikler düzenlenmelidir. Grup çalışmaları, sunumlar ve proje bazlı öğrenme yöntemleri ile öğrencilerin aktif katılımı sağlanmalıdır.</w:t>
      </w:r>
    </w:p>
    <w:p w14:paraId="5CCD80C9" w14:textId="77777777" w:rsidR="00F34F7F" w:rsidRDefault="0085195C">
      <w:pPr>
        <w:jc w:val="both"/>
      </w:pPr>
      <w:r>
        <w:lastRenderedPageBreak/>
        <w:t xml:space="preserve">       *Öğrencilerin sosyal ve duygusal gelişimlerini desteklemek için sosyal etkinlikler düzenlemeliyiz. Bu sayede öğrenciler, okulda kendilerini daha güvende ve mutlu hissedeceklerdir, dedi.</w:t>
      </w:r>
    </w:p>
    <w:p w14:paraId="52D28DC3" w14:textId="77777777" w:rsidR="00F34F7F" w:rsidRDefault="00F34F7F"/>
    <w:p w14:paraId="72955D82" w14:textId="77777777" w:rsidR="00F34F7F" w:rsidRDefault="0085195C">
      <w:pPr>
        <w:numPr>
          <w:ilvl w:val="0"/>
          <w:numId w:val="4"/>
        </w:numPr>
        <w:jc w:val="both"/>
      </w:pPr>
      <w:r>
        <w:rPr>
          <w:b/>
          <w:bCs/>
        </w:rPr>
        <w:t>Eğitim ve öğretim yılı içerisinde okul içi veya okul dışı eğitim ortamlarında yürütecekleri faaliyetlerde ihtiyaç duyacağı araç, gereç, mali kaynak gibi hususların belirlenmesi,</w:t>
      </w:r>
    </w:p>
    <w:p w14:paraId="6731451A" w14:textId="77777777" w:rsidR="00F34F7F" w:rsidRDefault="00F34F7F"/>
    <w:p w14:paraId="6834E077" w14:textId="0E3AD9E2" w:rsidR="00F34F7F" w:rsidRDefault="0085195C">
      <w:pPr>
        <w:jc w:val="both"/>
      </w:pPr>
      <w:r>
        <w:t xml:space="preserve">      Zümre Başkanı </w:t>
      </w:r>
      <w:r>
        <w:rPr>
          <w:color w:val="C00000"/>
        </w:rPr>
        <w:t>[ZÜMRE BAŞKANI ADI SOYADI]</w:t>
      </w:r>
      <w:r>
        <w:t>, "</w:t>
      </w:r>
      <w:r w:rsidR="00D07C23">
        <w:t>Kimya</w:t>
      </w:r>
      <w:r>
        <w:t xml:space="preserve"> Eğitim ve öğretim faaliyetlerinde ihtiyaç duyulacak araç, gereç ve mali kaynakların belirlenmesi sürecinde dikkatli bir planlama yapılması gerektiğini" vurgulamıştır. "Okulumuzun imkanları kısıtlı olsa da, okul idaresi, yerel idare ve öğrenci velileri ile ortak çalışmalar yaparak gerekli kaynakları sağlama yönünde adımlar atmalıyız" diye ekledi. Eğitim ve öğretim süreçlerinin etkin bir şekilde yürütülmesi için gerekli araç ve gereçlerin temininin, öğrencilerimizin kaliteli bir eğitim alabilmeleri için elzem olduğunu belirtti.</w:t>
      </w:r>
    </w:p>
    <w:p w14:paraId="4F943642" w14:textId="68E639FB" w:rsidR="00F34F7F" w:rsidRDefault="0085195C">
      <w:pPr>
        <w:jc w:val="both"/>
      </w:pPr>
      <w:r>
        <w:t xml:space="preserve">       </w:t>
      </w:r>
      <w:r>
        <w:rPr>
          <w:color w:val="C00000"/>
        </w:rPr>
        <w:t>[ZÜMRE BAŞKANI ADI SOYADI]</w:t>
      </w:r>
      <w:r>
        <w:t xml:space="preserve">, "Yerel yönetimlerin okul ihtiyaçlarının karşılanmasında önemli bir rol oynayabileceğini" ifade etti. "Bu nedenle, yerel idarelerden sağlanabilecek destekler için girişimlerde bulunmalıyız" dedi. Ayrıca, öğrenci velilerinin de bu süreçte destek olmalarının hem mali kaynak sağlanmasında hem de gerekli araç ve gereçlerin temininde büyük katkı sağlayacağını vurguladı. "Şu an için acil bir ihtiyaç bulunmamakla birlikte, gerekli görülmesi halinde paydaşlarla iş birliği yaparak bu ihtiyaçları karşılamak üzere çalışmalar yapabiliriz" diyerek, mevcut durum hakkında bilgi verdi. Zümre Başkanı </w:t>
      </w:r>
      <w:r>
        <w:rPr>
          <w:color w:val="C00000"/>
        </w:rPr>
        <w:t>[ZÜMRE BAŞKANI ADI SOYADI]</w:t>
      </w:r>
      <w:r>
        <w:t xml:space="preserve">, "Sonuç olarak, </w:t>
      </w:r>
      <w:r w:rsidR="00D07C23">
        <w:t>Kimya</w:t>
      </w:r>
      <w:r>
        <w:t xml:space="preserve"> eğitim ve öğretim faaliyetlerinde ihtiyaç duyulan araç, gereç ve mali kaynakların temin edilmesi sürecinde okul idaresi, yerel idare ve öğrenci velileri gibi paydaşlarla iş birliği içinde hareket etmeliyiz" diyerek konuşmasını tamamladı.</w:t>
      </w:r>
    </w:p>
    <w:p w14:paraId="03F25394" w14:textId="77777777" w:rsidR="00F34F7F" w:rsidRDefault="00F34F7F"/>
    <w:p w14:paraId="027D00D4" w14:textId="77777777" w:rsidR="00F34F7F" w:rsidRDefault="0085195C">
      <w:pPr>
        <w:numPr>
          <w:ilvl w:val="0"/>
          <w:numId w:val="4"/>
        </w:numPr>
        <w:jc w:val="both"/>
      </w:pPr>
      <w:r>
        <w:rPr>
          <w:b/>
          <w:bCs/>
        </w:rPr>
        <w:t>Öğrenci devamsızlık durumlarının görüşülmesi</w:t>
      </w:r>
    </w:p>
    <w:p w14:paraId="10957100" w14:textId="77777777" w:rsidR="00F34F7F" w:rsidRDefault="00F34F7F"/>
    <w:p w14:paraId="501CD861" w14:textId="77777777" w:rsidR="00F34F7F" w:rsidRDefault="0085195C">
      <w:pPr>
        <w:jc w:val="both"/>
      </w:pPr>
      <w:r>
        <w:t xml:space="preserve">      Zümre Başkanı </w:t>
      </w:r>
      <w:r>
        <w:rPr>
          <w:color w:val="C00000"/>
        </w:rPr>
        <w:t>[ZÜMRE BAŞKANI ADI SOYADI]</w:t>
      </w:r>
      <w:r>
        <w:t xml:space="preserve"> Öğrencilerin okula düzenli devam etmelerinin, eğitim süreçlerindeki başarıları için kritik öneme sahip olduğu vurgulanmıştır. Öğrenci devamsızlıkları, eğitim ve öğretim faaliyetlerini olumsuz yönde etkilemektedir. </w:t>
      </w:r>
      <w:r>
        <w:rPr>
          <w:color w:val="C00000"/>
        </w:rPr>
        <w:t>[ZÜMRE ÖĞRETMENİ ADI SOYADI]</w:t>
      </w:r>
      <w:r>
        <w:t xml:space="preserve"> Bir dersi kaçıran öğrenci, sonraki derslerde ve konularda anlama güçlükleri yaşayabilir. Ders programlarımız yoğun ve zaman sınırlı olduğundan, her bir dersin öğrenci için büyük önemi vardır. Ayrıca, devamsızlık yapan öğrenciler, sınıf içi kurallara uyum sağlama ve derse adaptasyon konusunda zorluklar yaşamaktadır' dedi. </w:t>
      </w:r>
      <w:r>
        <w:rPr>
          <w:color w:val="C00000"/>
        </w:rPr>
        <w:t>[ZÜMRE ÖĞRETMENİ ADI SOYADI]</w:t>
      </w:r>
      <w:r>
        <w:t xml:space="preserve"> Bu bağlamda, öğrenci devamsızlıklarının yakından takip edilmesi, İKY madde 18 hükümlerine uygun şekilde günlük yoklamaların dikkatle yapılması gerektiğini belirtti. Öğrencilerin devamsızlık yapmalarının önüne geçebilmek için veli-öğretmen-okul iş birliğinin güçlendirilmesi, öğrencilerin okula devamlılıklarının sağlanması önemlidir. Sürekli devamsızlık gösteren öğrencilerle ilgili işlemler, okul idaresi ile yakın iş birliği içinde yürütülmelidir. Bu süreçte, velilere çocuklarının eğitimi için okula düzenli devam etmelerinin önemi konusunda bilgilendirme yapılmalı ve gerekirse öğrenciye yönelik motivasyon artırıcı tedbirler alınmalıdır." diyerek sözlerini tamamladı.</w:t>
      </w:r>
    </w:p>
    <w:p w14:paraId="7DA5E7BD" w14:textId="77777777" w:rsidR="00F34F7F" w:rsidRDefault="00F34F7F"/>
    <w:p w14:paraId="60B82A14" w14:textId="77777777" w:rsidR="00F34F7F" w:rsidRDefault="0085195C">
      <w:pPr>
        <w:numPr>
          <w:ilvl w:val="0"/>
          <w:numId w:val="4"/>
        </w:numPr>
        <w:jc w:val="both"/>
      </w:pPr>
      <w:r>
        <w:rPr>
          <w:b/>
          <w:bCs/>
        </w:rPr>
        <w:t>Dilek, temenniler ve kapanış.</w:t>
      </w:r>
    </w:p>
    <w:p w14:paraId="14333B2D" w14:textId="77777777" w:rsidR="00F34F7F" w:rsidRDefault="00F34F7F"/>
    <w:p w14:paraId="0C71F522" w14:textId="77777777" w:rsidR="00F34F7F" w:rsidRDefault="0085195C">
      <w:pPr>
        <w:jc w:val="both"/>
      </w:pPr>
      <w:r>
        <w:t xml:space="preserve">      Zümre Başkanı </w:t>
      </w:r>
      <w:r>
        <w:rPr>
          <w:color w:val="C00000"/>
        </w:rPr>
        <w:t>[ZÜMRE BAŞKANI ADI SOYADI]</w:t>
      </w:r>
      <w: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eğitim öğretim yılı diliyorum. Toplantımıza katılımınız ve katkılarınız için tekrar teşekkür ederim" diyerek konuşmasını tamamladı.</w:t>
      </w:r>
    </w:p>
    <w:p w14:paraId="0AD5CD48" w14:textId="77777777" w:rsidR="00F34F7F" w:rsidRDefault="00F34F7F"/>
    <w:p w14:paraId="4730F1E9" w14:textId="3EF86A9A" w:rsidR="00F34F7F" w:rsidRDefault="00F34F7F"/>
    <w:p w14:paraId="5B1E5961" w14:textId="3657CA5C" w:rsidR="00D07C23" w:rsidRDefault="00D07C23"/>
    <w:p w14:paraId="60FB0961" w14:textId="19A3C5E7" w:rsidR="00D07C23" w:rsidRDefault="00D07C23"/>
    <w:p w14:paraId="3AEBE577" w14:textId="06CEE911" w:rsidR="00D07C23" w:rsidRDefault="00D07C23"/>
    <w:p w14:paraId="4ACFD4B1" w14:textId="221F67E3" w:rsidR="00D07C23" w:rsidRDefault="00D07C23"/>
    <w:p w14:paraId="29E14449" w14:textId="42056FAC" w:rsidR="00D07C23" w:rsidRDefault="00D07C23"/>
    <w:p w14:paraId="6599FA71" w14:textId="5F299C89" w:rsidR="00D07C23" w:rsidRDefault="00D07C23"/>
    <w:p w14:paraId="5A672BA7" w14:textId="4302977C" w:rsidR="00D07C23" w:rsidRDefault="00D07C23"/>
    <w:p w14:paraId="557A4683" w14:textId="4EF000F5" w:rsidR="00D07C23" w:rsidRDefault="00D07C23"/>
    <w:p w14:paraId="687F1A6A" w14:textId="77777777" w:rsidR="00D07C23" w:rsidRDefault="00D07C23"/>
    <w:p w14:paraId="3BBD5EAC" w14:textId="77777777" w:rsidR="00F34F7F" w:rsidRPr="00D07C23" w:rsidRDefault="0085195C">
      <w:pPr>
        <w:jc w:val="center"/>
        <w:rPr>
          <w:sz w:val="20"/>
          <w:szCs w:val="20"/>
        </w:rPr>
      </w:pPr>
      <w:r w:rsidRPr="00D07C23">
        <w:rPr>
          <w:b/>
          <w:bCs/>
          <w:sz w:val="20"/>
          <w:szCs w:val="20"/>
        </w:rPr>
        <w:lastRenderedPageBreak/>
        <w:t>ALINAN KARARLAR</w:t>
      </w:r>
    </w:p>
    <w:p w14:paraId="2633D6C9" w14:textId="77777777" w:rsidR="00F34F7F" w:rsidRPr="00D07C23" w:rsidRDefault="00F34F7F">
      <w:pPr>
        <w:rPr>
          <w:sz w:val="20"/>
          <w:szCs w:val="20"/>
        </w:rPr>
      </w:pPr>
    </w:p>
    <w:p w14:paraId="2DC3A9BF" w14:textId="01BA3E89" w:rsidR="00F34F7F" w:rsidRPr="00D07C23" w:rsidRDefault="00D07C23">
      <w:pPr>
        <w:numPr>
          <w:ilvl w:val="0"/>
          <w:numId w:val="5"/>
        </w:numPr>
        <w:jc w:val="both"/>
        <w:rPr>
          <w:sz w:val="20"/>
          <w:szCs w:val="20"/>
        </w:rPr>
      </w:pPr>
      <w:r w:rsidRPr="00D07C23">
        <w:rPr>
          <w:sz w:val="20"/>
          <w:szCs w:val="20"/>
        </w:rPr>
        <w:t>Kimya</w:t>
      </w:r>
      <w:r w:rsidR="0085195C" w:rsidRPr="00D07C23">
        <w:rPr>
          <w:sz w:val="20"/>
          <w:szCs w:val="20"/>
        </w:rPr>
        <w:t xml:space="preserve"> zümresi olarak 2026-2027 Eğitim Öğretim yılı plan ve programlarını hazırlarken ilgili mevzuatlara ve dersin tabi olduğu öğretim programına uygun hareket edilmesine; 9 ve 10. sınıflarda Türkiye Yüzyılı Maarif Modeli uygulamasının sürdürülmesine, 11. sınıflarda Türkiye Yüzyılı Maarif Modelinin ilk kez uygulanması nedeniyle 11. sınıf </w:t>
      </w:r>
      <w:r w:rsidRPr="00D07C23">
        <w:rPr>
          <w:sz w:val="20"/>
          <w:szCs w:val="20"/>
        </w:rPr>
        <w:t>Kimya</w:t>
      </w:r>
      <w:r w:rsidR="0085195C" w:rsidRPr="00D07C23">
        <w:rPr>
          <w:sz w:val="20"/>
          <w:szCs w:val="20"/>
        </w:rPr>
        <w:t xml:space="preserve"> yıllık planlarının “Kuvvet ve Hareket”, “Elektrik ve Manyetizma” ve “Optik” ünitelerine göre hazırlanmasına; 12. sınıflarda ise mevcut/eski öğretim programının uygulanmasına devam edilmesine; plan, etkinlik, proje ve ölçme-değerlendirme çalışmalarının sınıf seviyesinin tabi olduğu öğretim programına göre yürütülmesine, ayrıca Türkiye Yüzyılı Maarif Modeli ile ilgili güncel çerçeve ve uygulama esaslarının incelenmesine,</w:t>
      </w:r>
    </w:p>
    <w:p w14:paraId="4653DE3A" w14:textId="77777777" w:rsidR="00F34F7F" w:rsidRPr="00D07C23" w:rsidRDefault="0085195C">
      <w:pPr>
        <w:numPr>
          <w:ilvl w:val="0"/>
          <w:numId w:val="5"/>
        </w:numPr>
        <w:jc w:val="both"/>
        <w:rPr>
          <w:sz w:val="20"/>
          <w:szCs w:val="20"/>
        </w:rPr>
      </w:pPr>
      <w:r w:rsidRPr="00D07C23">
        <w:rPr>
          <w:sz w:val="20"/>
          <w:szCs w:val="20"/>
        </w:rPr>
        <w:t>Seminer haftası bitmeden yıllık planların ve zümre tutanaklarının 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çıkılmamasına, yeni maarif model ile uyumlu şekilde hazırlanmasına, Atatürkçülük ile ilgili konu ve kavramların planlarda ilgili yerlere konulmasına, planlar hazırlanırken 2026-2027 Eğitim Öğretim Yılı İş Takvimi dikkate alınarak hazırlanmasına, Atatürk ilke ve inkılaplarının planlarda yer verilmesine ve bu konuda hassas davranılmasına,</w:t>
      </w:r>
    </w:p>
    <w:p w14:paraId="1A8128BF" w14:textId="37B4AB19" w:rsidR="00F34F7F" w:rsidRPr="00D07C23" w:rsidRDefault="0085195C">
      <w:pPr>
        <w:numPr>
          <w:ilvl w:val="0"/>
          <w:numId w:val="5"/>
        </w:numPr>
        <w:jc w:val="both"/>
        <w:rPr>
          <w:sz w:val="20"/>
          <w:szCs w:val="20"/>
        </w:rPr>
      </w:pPr>
      <w:r w:rsidRPr="00D07C23">
        <w:rPr>
          <w:sz w:val="20"/>
          <w:szCs w:val="20"/>
        </w:rPr>
        <w:t xml:space="preserve">2026-2027 Yılı </w:t>
      </w:r>
      <w:r w:rsidR="00D07C23" w:rsidRPr="00D07C23">
        <w:rPr>
          <w:sz w:val="20"/>
          <w:szCs w:val="20"/>
        </w:rPr>
        <w:t>Kimya Dersi</w:t>
      </w:r>
      <w:r w:rsidRPr="00D07C23">
        <w:rPr>
          <w:sz w:val="20"/>
          <w:szCs w:val="20"/>
        </w:rPr>
        <w:t>nde eğitim öğretim faaliyetlerinin gerçekleştirilmesinde zümre toplantısında belirtilen öğretim yöntem ve tekniklerinin uygulanmasına, bu uygulamalar esnasında öğrencilerin seviyeleri, bireysel öğrenme hızları, çevresel faktörler ve okul imkanlarının değerlendirilmesine,</w:t>
      </w:r>
    </w:p>
    <w:p w14:paraId="6804DA69" w14:textId="77777777" w:rsidR="00F34F7F" w:rsidRPr="00D07C23" w:rsidRDefault="0085195C">
      <w:pPr>
        <w:numPr>
          <w:ilvl w:val="0"/>
          <w:numId w:val="5"/>
        </w:numPr>
        <w:jc w:val="both"/>
        <w:rPr>
          <w:sz w:val="20"/>
          <w:szCs w:val="20"/>
        </w:rPr>
      </w:pPr>
      <w:r w:rsidRPr="00D07C23">
        <w:rPr>
          <w:sz w:val="20"/>
          <w:szCs w:val="20"/>
        </w:rPr>
        <w:t xml:space="preserve">Bireyselleştirilmiş Eğitim Programı hazırlanması gereken öğrencilerin tespiti konusunda rehberlik servisi ve aile </w:t>
      </w:r>
      <w:proofErr w:type="gramStart"/>
      <w:r w:rsidRPr="00D07C23">
        <w:rPr>
          <w:sz w:val="20"/>
          <w:szCs w:val="20"/>
        </w:rPr>
        <w:t>ile birlikte</w:t>
      </w:r>
      <w:proofErr w:type="gramEnd"/>
      <w:r w:rsidRPr="00D07C23">
        <w:rPr>
          <w:sz w:val="20"/>
          <w:szCs w:val="20"/>
        </w:rPr>
        <w:t xml:space="preserve"> çalışılmasına, planların öğrencinin seviyesine ve ihtiyaçlarına uygun olarak hazırlanmasına, BEP hedeflerinin ölçülebilir ve ulaşılabilir olmasına, Öğretmenler, veli ve Rehberlik servisinin etkin iş birliği ve sürekli iletişim halinde olmasına. BEP planlarının düzenli olarak gözden geçirilmesi ve gerekli düzenlemelerin yapılmasına ve tüm öğretmenlerin bu süreçte aktif rol almasına, Bunun yanında Davranış bozukluğu ve uyum sorunu yaşayan öğrencilerin aileleri ile iş birliği içinde bu davranışlarının nedenlerinin tespiti ve sorunun çözümü noktasında uyumlu çalışılmasına,</w:t>
      </w:r>
    </w:p>
    <w:p w14:paraId="1D3BE2BC" w14:textId="1800CB84" w:rsidR="00F34F7F" w:rsidRPr="00D07C23" w:rsidRDefault="0085195C">
      <w:pPr>
        <w:numPr>
          <w:ilvl w:val="0"/>
          <w:numId w:val="5"/>
        </w:numPr>
        <w:jc w:val="both"/>
        <w:rPr>
          <w:sz w:val="20"/>
          <w:szCs w:val="20"/>
        </w:rPr>
      </w:pPr>
      <w:r w:rsidRPr="00D07C23">
        <w:rPr>
          <w:sz w:val="20"/>
          <w:szCs w:val="20"/>
        </w:rPr>
        <w:t xml:space="preserve">Eğitim öğretim yılının ikinci </w:t>
      </w:r>
      <w:proofErr w:type="gramStart"/>
      <w:r w:rsidRPr="00D07C23">
        <w:rPr>
          <w:sz w:val="20"/>
          <w:szCs w:val="20"/>
        </w:rPr>
        <w:t>yarında</w:t>
      </w:r>
      <w:proofErr w:type="gramEnd"/>
      <w:r w:rsidRPr="00D07C23">
        <w:rPr>
          <w:sz w:val="20"/>
          <w:szCs w:val="20"/>
        </w:rPr>
        <w:t xml:space="preserve"> öğretmenlerin kendi aralarında yapılacak planlama doğrultusunda ders ziyaretlerinin yapılmasına, ziyaret döneminde zümre öğretmenin tek olması halinde </w:t>
      </w:r>
      <w:r w:rsidR="00D07C23" w:rsidRPr="00D07C23">
        <w:rPr>
          <w:sz w:val="20"/>
          <w:szCs w:val="20"/>
        </w:rPr>
        <w:t>Kimya Dersi</w:t>
      </w:r>
      <w:r w:rsidRPr="00D07C23">
        <w:rPr>
          <w:sz w:val="20"/>
          <w:szCs w:val="20"/>
        </w:rPr>
        <w:t>ne yakın bir branş öğretmenine ziyaret yapılmasına, yapılan ziyaretlerde elde edilen bilgi ve tecrübelerin öğretmenler arasında değerlendirilmesine,</w:t>
      </w:r>
    </w:p>
    <w:p w14:paraId="1D76120D" w14:textId="77777777" w:rsidR="00F34F7F" w:rsidRPr="00D07C23" w:rsidRDefault="0085195C">
      <w:pPr>
        <w:numPr>
          <w:ilvl w:val="0"/>
          <w:numId w:val="5"/>
        </w:numPr>
        <w:jc w:val="both"/>
        <w:rPr>
          <w:sz w:val="20"/>
          <w:szCs w:val="20"/>
        </w:rPr>
      </w:pPr>
      <w:r w:rsidRPr="00D07C23">
        <w:rPr>
          <w:sz w:val="20"/>
          <w:szCs w:val="20"/>
        </w:rPr>
        <w:t>Teknolojik ve akademik gelişmelerin yakından takip edilmesine, bu gelişmelerin ders içeriklerine entegrasyonunun sağlanmasına ve öğretmenlerin mesleki gelişimlerine önem vermesine, dijital araçlarla hazırlanan içeriklerin ders sunumlarında daha etkili kullanılmasına,</w:t>
      </w:r>
    </w:p>
    <w:p w14:paraId="559F48B3" w14:textId="77777777" w:rsidR="00F34F7F" w:rsidRPr="00D07C23" w:rsidRDefault="0085195C">
      <w:pPr>
        <w:numPr>
          <w:ilvl w:val="0"/>
          <w:numId w:val="5"/>
        </w:numPr>
        <w:jc w:val="both"/>
        <w:rPr>
          <w:sz w:val="20"/>
          <w:szCs w:val="20"/>
        </w:rPr>
      </w:pPr>
      <w:r w:rsidRPr="00D07C23">
        <w:rPr>
          <w:sz w:val="20"/>
          <w:szCs w:val="20"/>
        </w:rPr>
        <w:t>Mevcut eğitim ortamlarının maksimum verimlilikle kullanılması, sınıf içi materyallerin artırılması, dijital ve görsel-işitsel araçların entegrasyonu, öğretmenlerin kendi materyallerini hazırlayıp paylaşmaları, okul bahçesi ortak alanlar ve açık alanların etkin kullanımı, sınıflarda kitap köşeleri oluşturulması ve kitap okuma programlarının düzenlenmesine,</w:t>
      </w:r>
    </w:p>
    <w:p w14:paraId="5AB4DBE9" w14:textId="77777777" w:rsidR="00F34F7F" w:rsidRPr="00D07C23" w:rsidRDefault="0085195C">
      <w:pPr>
        <w:numPr>
          <w:ilvl w:val="0"/>
          <w:numId w:val="5"/>
        </w:numPr>
        <w:jc w:val="both"/>
        <w:rPr>
          <w:sz w:val="20"/>
          <w:szCs w:val="20"/>
        </w:rPr>
      </w:pPr>
      <w:r w:rsidRPr="00D07C23">
        <w:rPr>
          <w:sz w:val="20"/>
          <w:szCs w:val="20"/>
        </w:rPr>
        <w:t xml:space="preserve">Sınavların belirlenen konu soru dağılım tablosuna uygun olarak hazırlanmasına, dereceli puanlama anahtarları </w:t>
      </w:r>
      <w:proofErr w:type="gramStart"/>
      <w:r w:rsidRPr="00D07C23">
        <w:rPr>
          <w:sz w:val="20"/>
          <w:szCs w:val="20"/>
        </w:rPr>
        <w:t>ile birlikte</w:t>
      </w:r>
      <w:proofErr w:type="gramEnd"/>
      <w:r w:rsidRPr="00D07C23">
        <w:rPr>
          <w:sz w:val="20"/>
          <w:szCs w:val="20"/>
        </w:rPr>
        <w:t xml:space="preserve"> özenle planlanmasına, uygulama sürecinde belirlenen standartlara ve ölçütlere uygun hareket edilmesine, ayrıca, sınav tarihleri için bakanlığımızın belirlediği sınav haftalarının dikkate alınarak, okul içi yapılacak planlama ile sınav günü ve saatlerinin belirlenmesine,</w:t>
      </w:r>
    </w:p>
    <w:p w14:paraId="67654E29" w14:textId="77777777" w:rsidR="00F34F7F" w:rsidRPr="00D07C23" w:rsidRDefault="0085195C">
      <w:pPr>
        <w:numPr>
          <w:ilvl w:val="0"/>
          <w:numId w:val="5"/>
        </w:numPr>
        <w:jc w:val="both"/>
        <w:rPr>
          <w:sz w:val="20"/>
          <w:szCs w:val="20"/>
        </w:rPr>
      </w:pPr>
      <w:r w:rsidRPr="00D07C23">
        <w:rPr>
          <w:sz w:val="20"/>
          <w:szCs w:val="20"/>
        </w:rPr>
        <w:t>Yerel ve ulusal düzeydeki sınav ve yarışmalara katılımı artırmak amacıyla yıl boyunca gerekli çalışma ve duyuruların yapılmasına, diğer okulların katıldığı etkinliklerin sonuçlarının dikkatle incelenerek öğrencilerimizin hangi alanlarda gelişim göstermesi gerektiğine dair çıkarımların yapılmasına, bu analizler doğrultusunda derslerde gerekli tedbirlerin alınarak öğrencilerimizin özgüven, beceri ve bilgilerini geliştirmeye yönelik proje ve etkinliklerle ilgili adımlar atılmasına</w:t>
      </w:r>
    </w:p>
    <w:p w14:paraId="347476E7" w14:textId="77777777" w:rsidR="00F34F7F" w:rsidRPr="00D07C23" w:rsidRDefault="0085195C">
      <w:pPr>
        <w:numPr>
          <w:ilvl w:val="0"/>
          <w:numId w:val="5"/>
        </w:numPr>
        <w:jc w:val="both"/>
        <w:rPr>
          <w:sz w:val="20"/>
          <w:szCs w:val="20"/>
        </w:rPr>
      </w:pPr>
      <w:r w:rsidRPr="00D07C23">
        <w:rPr>
          <w:sz w:val="20"/>
          <w:szCs w:val="20"/>
        </w:rPr>
        <w:t>Okulumuzun çevre şartları ve özelliklerine göre, öğrencilerimizin ilgi ve ihtiyaçlarına uygun proje ve performans çalışmalarının belirlenmesine, bu çalışmalar için öğrencilerin araştırma ve yaratıcılıklarını geliştirecek fikirlerin sunulmasına ve bu çalışmaların objektif ve adil ölçme ve değerlendirme ölçekleri ile değerlendirilmesine, öğrencilere gerekli kaynaklar ve rehberlik sağlanmasına, onların başarılarının ve gelişimlerinin desteklenmesine karar verildi.</w:t>
      </w:r>
    </w:p>
    <w:p w14:paraId="730246FE" w14:textId="77777777" w:rsidR="00F34F7F" w:rsidRPr="00D07C23" w:rsidRDefault="0085195C">
      <w:pPr>
        <w:numPr>
          <w:ilvl w:val="0"/>
          <w:numId w:val="5"/>
        </w:numPr>
        <w:jc w:val="both"/>
        <w:rPr>
          <w:sz w:val="20"/>
          <w:szCs w:val="20"/>
        </w:rPr>
      </w:pPr>
      <w:r w:rsidRPr="00D07C23">
        <w:rPr>
          <w:sz w:val="20"/>
          <w:szCs w:val="20"/>
        </w:rPr>
        <w:t>İş Sağlığı ve güvenliği konusunda fazlasıyla hassasiyet gösterilmesine, görülen herhangi bir eksik veya yanlışta ivedilikle okul idaresine bilgi verilmesine, anlık tehlike yaratan durumlarda öğrenciyi oradan uzaklaştırarak ortamın güvenliği sağlanana kadar orada bulunulmasına, ortak alan ve sınıfların sık sık kontrol edilerek aksaklıkların tespitinde okul yönetimine yardımcı olunmasına,</w:t>
      </w:r>
    </w:p>
    <w:p w14:paraId="396A7EA0" w14:textId="77777777" w:rsidR="00F34F7F" w:rsidRPr="00D07C23" w:rsidRDefault="0085195C">
      <w:pPr>
        <w:numPr>
          <w:ilvl w:val="0"/>
          <w:numId w:val="5"/>
        </w:numPr>
        <w:jc w:val="both"/>
        <w:rPr>
          <w:sz w:val="20"/>
          <w:szCs w:val="20"/>
        </w:rPr>
      </w:pPr>
      <w:r w:rsidRPr="00D07C23">
        <w:rPr>
          <w:sz w:val="20"/>
          <w:szCs w:val="20"/>
        </w:rPr>
        <w:t>İlçe geneli yapılacak ve sınıf/alan öğretmenlerince uygulanacak ortak yazılı sınavların değerlendirme işlemleri ile ilgili olarak, ilçe Millî Eğitim Müdürlüğü'nden gelecek talimat ve yönergelere uyulmasına, sınavların adil, objektif ve şeffaf bir şekilde değerlendirilmesi amacıyla ilgili tüm öğretmenlerin belirtilen talimatlara uygun hareket etmesine, İlçe Millî Eğitim Müdürlüğü tarafından belirlenen ölçütler ve standartlar doğrultusunda sınav sonuçlarının değerlendirilmesi ve raporlanmasının sağlanmasına, öğretmenlerin bu süreçte gerekli özeni göstermesine ve öğrencilerin akademik başarılarının doğru ve tarafsız bir şekilde değerlendirilmesinin hedeflenmesine karar verildi.</w:t>
      </w:r>
    </w:p>
    <w:p w14:paraId="45889FCF" w14:textId="77777777" w:rsidR="00F34F7F" w:rsidRPr="00D07C23" w:rsidRDefault="0085195C">
      <w:pPr>
        <w:numPr>
          <w:ilvl w:val="0"/>
          <w:numId w:val="5"/>
        </w:numPr>
        <w:jc w:val="both"/>
        <w:rPr>
          <w:sz w:val="20"/>
          <w:szCs w:val="20"/>
        </w:rPr>
      </w:pPr>
      <w:r w:rsidRPr="00D07C23">
        <w:rPr>
          <w:sz w:val="20"/>
          <w:szCs w:val="20"/>
        </w:rPr>
        <w:t>Soru ve cevap anahtarları ölçme değerlendirme merkezi müdürlüklerince hazırlanan ülke ve il geneli yapılacak mazeret sınavlarının uygulanması ile ilgili olarak, gerekli yönerge ve talimatlara uygun olarak sınav iş ve işlemlerinin yürütülmesine, sınavların adil, objektif ve düzenli bir şekilde gerçekleştirilmesi için ilgili tüm öğretmenlerin belirlenen yönerge ve talimatlara uymasına, sınavların uygulanmasında ve değerlendirilmesinde ölçme değerlendirme merkezi müdürlüklerince belirlenen standartların ve kriterlerin titizlikle takip edilmesine</w:t>
      </w:r>
    </w:p>
    <w:p w14:paraId="2567A051" w14:textId="77777777" w:rsidR="00F34F7F" w:rsidRPr="00D07C23" w:rsidRDefault="0085195C">
      <w:pPr>
        <w:numPr>
          <w:ilvl w:val="0"/>
          <w:numId w:val="5"/>
        </w:numPr>
        <w:jc w:val="both"/>
        <w:rPr>
          <w:sz w:val="20"/>
          <w:szCs w:val="20"/>
        </w:rPr>
      </w:pPr>
      <w:r w:rsidRPr="00D07C23">
        <w:rPr>
          <w:sz w:val="20"/>
          <w:szCs w:val="20"/>
        </w:rPr>
        <w:lastRenderedPageBreak/>
        <w:t>Okul geneli yapılan ortak yazılı sınavların mazeret sınavlarına ait soruların ve cevap anahtarlarının hazırlanmasına, sınavın uygulanması ve değerlendirilmesi işlemlerinin okuldaki öğretmenler tarafından yürütülmesine, bu süreçte ilgili ders öğretmenlerinin sorular ve cevap anahtarlarını özenle hazırlamalarına, sınavın adil ve düzenli bir şekilde gerçekleştirilmesi için gerekli önlemlerin alınmasına, sınav sonuçlarının objektif ve doğru bir şekilde değerlendirilmesi için belirlenen kriterlere ve değerlendirme ölçeklerine uyulmasına, öğretmenlerin iş birliği içinde çalışarak öğrencilerin başarılarını en iyi şekilde değerlendirmeyi hedeflemelerine,</w:t>
      </w:r>
    </w:p>
    <w:p w14:paraId="137E0E48" w14:textId="2E78FF4D" w:rsidR="00F34F7F" w:rsidRPr="00D07C23" w:rsidRDefault="0085195C">
      <w:pPr>
        <w:numPr>
          <w:ilvl w:val="0"/>
          <w:numId w:val="5"/>
        </w:numPr>
        <w:jc w:val="both"/>
        <w:rPr>
          <w:sz w:val="20"/>
          <w:szCs w:val="20"/>
        </w:rPr>
      </w:pPr>
      <w:r w:rsidRPr="00D07C23">
        <w:rPr>
          <w:sz w:val="20"/>
          <w:szCs w:val="20"/>
        </w:rPr>
        <w:t xml:space="preserve">Öğrencilerin karar verme, problem çözme ve eleştirel düşünme gibi üst düzey düşünme becerileri ile sosyal ve duygusal becerilerini geliştirmek için </w:t>
      </w:r>
      <w:r w:rsidR="00D07C23" w:rsidRPr="00D07C23">
        <w:rPr>
          <w:sz w:val="20"/>
          <w:szCs w:val="20"/>
        </w:rPr>
        <w:t>Kimya Dersi</w:t>
      </w:r>
      <w:r w:rsidRPr="00D07C23">
        <w:rPr>
          <w:sz w:val="20"/>
          <w:szCs w:val="20"/>
        </w:rPr>
        <w:t>nde çeşitli etkinlikler ve stratejilerin planlanmasına, bu becerilerin kazandırılabilmesi amacıyla proje tabanlı öğrenme, grup çalışmaları, problem çözme atölyeleri, sınıf içi tartışmalar, münazaralar, empati çalışmaları, iletişim ve iş birliği projeleri ile rehberlik ve psikolojik danışmanlık hizmetlerinin uygulanmasına, bu süreçte öğretmenlerin iş birliği içinde çalışarak gerekli kaynakların ve rehberliğin sağlanmasına, öğrencilerin gelişimlerini izlemek ve değerlendirmek için düzenli geri bildirimler verilmesine</w:t>
      </w:r>
    </w:p>
    <w:p w14:paraId="65F6A53D" w14:textId="7EBB0449" w:rsidR="00F34F7F" w:rsidRPr="00D07C23" w:rsidRDefault="0085195C">
      <w:pPr>
        <w:numPr>
          <w:ilvl w:val="0"/>
          <w:numId w:val="5"/>
        </w:numPr>
        <w:jc w:val="both"/>
        <w:rPr>
          <w:sz w:val="20"/>
          <w:szCs w:val="20"/>
        </w:rPr>
      </w:pPr>
      <w:r w:rsidRPr="00D07C23">
        <w:rPr>
          <w:sz w:val="20"/>
          <w:szCs w:val="20"/>
        </w:rPr>
        <w:t xml:space="preserve">Öğrencilerimizin millî, manevi ve ahlaki değerleri benimsemeleri için örtük öğrenme yoluyla eğitim ve öğretim süreçlerine entegre edilmesine, Türkiye'nin kültürel mirasını ve değerlerini içeren öğrenme ortamlarının oluşturulmasına, </w:t>
      </w:r>
      <w:r w:rsidR="00D07C23" w:rsidRPr="00D07C23">
        <w:rPr>
          <w:sz w:val="20"/>
          <w:szCs w:val="20"/>
        </w:rPr>
        <w:t>Kimya</w:t>
      </w:r>
      <w:r w:rsidRPr="00D07C23">
        <w:rPr>
          <w:sz w:val="20"/>
          <w:szCs w:val="20"/>
        </w:rPr>
        <w:t xml:space="preserve"> derslerinde Türk kültürü ve tarihine dair hikayelerin anlatılmasına, millî bayramlar ve önemli günlerle ilgili etkinliklerin düzenlenmesine,</w:t>
      </w:r>
    </w:p>
    <w:p w14:paraId="422E0122" w14:textId="77777777" w:rsidR="00F34F7F" w:rsidRPr="00D07C23" w:rsidRDefault="0085195C">
      <w:pPr>
        <w:numPr>
          <w:ilvl w:val="0"/>
          <w:numId w:val="5"/>
        </w:numPr>
        <w:jc w:val="both"/>
        <w:rPr>
          <w:sz w:val="20"/>
          <w:szCs w:val="20"/>
        </w:rPr>
      </w:pPr>
      <w:r w:rsidRPr="00D07C23">
        <w:rPr>
          <w:sz w:val="20"/>
          <w:szCs w:val="20"/>
        </w:rPr>
        <w:t xml:space="preserve">Önleme müdahale ve yönlendirme komisyonunda yürütülecek çalışmaların Kurul toplantısında oluşturulan komisyon </w:t>
      </w:r>
      <w:proofErr w:type="gramStart"/>
      <w:r w:rsidRPr="00D07C23">
        <w:rPr>
          <w:sz w:val="20"/>
          <w:szCs w:val="20"/>
        </w:rPr>
        <w:t>ile birlikte</w:t>
      </w:r>
      <w:proofErr w:type="gramEnd"/>
      <w:r w:rsidRPr="00D07C23">
        <w:rPr>
          <w:sz w:val="20"/>
          <w:szCs w:val="20"/>
        </w:rPr>
        <w:t xml:space="preserve"> okul idaresinin planlaması doğrultusunda yapılmasına,</w:t>
      </w:r>
    </w:p>
    <w:p w14:paraId="79EE455F" w14:textId="77777777" w:rsidR="00F34F7F" w:rsidRPr="00D07C23" w:rsidRDefault="0085195C">
      <w:pPr>
        <w:numPr>
          <w:ilvl w:val="0"/>
          <w:numId w:val="5"/>
        </w:numPr>
        <w:jc w:val="both"/>
        <w:rPr>
          <w:sz w:val="20"/>
          <w:szCs w:val="20"/>
        </w:rPr>
      </w:pPr>
      <w:r w:rsidRPr="00D07C23">
        <w:rPr>
          <w:sz w:val="20"/>
          <w:szCs w:val="20"/>
        </w:rPr>
        <w:t>Eğitim ve öğretim süreçlerinin disiplinler arası bir yaklaşımla ele alınmasına, öğrenme alanı, konu, kazanım ve öğrenme hedeflerinin bu yaklaşımla belirlenmesine, öğrencilerin farklı disiplinler arasında bağlantı kurarak daha bütünsel ve derinlemesine bir öğrenme deneyimi yaşamalarının sağlanmasına, öğrencilerin akademik ve sosyal becerilerini geliştirebilecek konuların seçilmesine, kazanımlar ve öğrenme hedefleri belirlenirken disiplinler arası bağlantıların göz önünde bulundurulmasına, proje tabanlı öğrenme, grup çalışmaları ve disiplinler arası projelerin teşvik edilmesine, öğretmenlerin iş birliği içinde ders planlarını hazırlayıp uygulayarak öğrencilerin disiplinler arası bağlantıları kurmalarına yardımcı olmalarına ve planlanan etkinliklerin belirlenen dönemlerde uygulanmasına,</w:t>
      </w:r>
    </w:p>
    <w:p w14:paraId="44E84D6A" w14:textId="77777777" w:rsidR="00F34F7F" w:rsidRPr="00D07C23" w:rsidRDefault="0085195C">
      <w:pPr>
        <w:numPr>
          <w:ilvl w:val="0"/>
          <w:numId w:val="5"/>
        </w:numPr>
        <w:jc w:val="both"/>
        <w:rPr>
          <w:sz w:val="20"/>
          <w:szCs w:val="20"/>
        </w:rPr>
      </w:pPr>
      <w:r w:rsidRPr="00D07C23">
        <w:rPr>
          <w:sz w:val="20"/>
          <w:szCs w:val="20"/>
        </w:rPr>
        <w:t>Öğrencilerimizin çoklu okuryazarlık becerilerinin geliştirilmesine, geleneksel okuryazarlık becerilerinin yanı sıra dijital, görsel, medya, kültürel ve eleştirel okuryazarlık gibi çeşitli alanlarda yetkinlik kazanmalarının sağlanmasına, disiplinler arası bir yaklaşım benimseyerek bu becerilerin öğrencilerimize kazandırılmasına, Öğrencilerin karmaşık bilgi ağlarını anlamaları, bilgiye erişimlerini kolaylaştırmaları, bilgiyi değerlendirmeleri ve yaratıcı çözümler üretmeleri için gerekli etkinliklerin planlanmasına, eleştirel düşünme ve problem çözme yeteneklerini geliştirmek, kültürel ve sosyal duyarlılıklarını artırmak amacıyla eğitim yılı içinde çeşitli etkinliklerin yapılmasına,</w:t>
      </w:r>
    </w:p>
    <w:p w14:paraId="1EEEB7BF" w14:textId="77777777" w:rsidR="00F34F7F" w:rsidRPr="00D07C23" w:rsidRDefault="0085195C">
      <w:pPr>
        <w:numPr>
          <w:ilvl w:val="0"/>
          <w:numId w:val="5"/>
        </w:numPr>
        <w:jc w:val="both"/>
        <w:rPr>
          <w:sz w:val="20"/>
          <w:szCs w:val="20"/>
        </w:rPr>
      </w:pPr>
      <w:r w:rsidRPr="00D07C23">
        <w:rPr>
          <w:sz w:val="20"/>
          <w:szCs w:val="20"/>
        </w:rPr>
        <w:t>Öğrencilerimizin sosyal sorumluluk bilincini geliştirmek amacıyla ders bazında yürütülecek faaliyetlerin planlanmasına, bu projelerin öğrencilerin topluma karşı duyarlılık kazanmalarını ve aktif vatandaşlar olarak yetişmelerini sağlamasına, öğrencilerin kişisel ve sosyal gelişimlerine katkı sağlamasına, empati, problem çözme, iş birliği yapma ve liderlik becerilerini geliştirmesine, sosyal sorumluluk projelerinin derslerle entegre edilerek özgüvenlerini artırmasına, planlanan projelerin zamanı geldikçe uygulanmasına,</w:t>
      </w:r>
    </w:p>
    <w:p w14:paraId="470BE4DE" w14:textId="77777777" w:rsidR="00F34F7F" w:rsidRPr="00D07C23" w:rsidRDefault="0085195C">
      <w:pPr>
        <w:numPr>
          <w:ilvl w:val="0"/>
          <w:numId w:val="5"/>
        </w:numPr>
        <w:jc w:val="both"/>
        <w:rPr>
          <w:sz w:val="20"/>
          <w:szCs w:val="20"/>
        </w:rPr>
      </w:pPr>
      <w:r w:rsidRPr="00D07C23">
        <w:rPr>
          <w:sz w:val="20"/>
          <w:szCs w:val="20"/>
        </w:rPr>
        <w:t>Eğitim ve öğretim faaliyetlerinde ihtiyaç duyulacak araç, gereç ve mali kaynakların belirlenmesi sürecinde dikkatli bir planlama yapılmasına, okul idaresi, yerel idare ve öğrenci velileri ile ortak çalışmalar yapılarak gerekli kaynakların sağlanmasına, bu süreçte yerel yönetimlerin ve velilerin katkılarının önemli olduğuna, şu an için acil bir ihtiyaç bulunmamakla birlikte, gerekli görülmesi halinde paydaşlarla iş birliği yapılarak ihtiyaçların karşılanmasına,</w:t>
      </w:r>
    </w:p>
    <w:p w14:paraId="2E57E141" w14:textId="77777777" w:rsidR="00F34F7F" w:rsidRPr="00D07C23" w:rsidRDefault="0085195C">
      <w:pPr>
        <w:numPr>
          <w:ilvl w:val="0"/>
          <w:numId w:val="5"/>
        </w:numPr>
        <w:jc w:val="both"/>
        <w:rPr>
          <w:sz w:val="20"/>
          <w:szCs w:val="20"/>
        </w:rPr>
      </w:pPr>
      <w:r w:rsidRPr="00D07C23">
        <w:rPr>
          <w:sz w:val="20"/>
          <w:szCs w:val="20"/>
        </w:rPr>
        <w:t>Günlük yoklamaların dikkatle yapılmasına; yoklama sırasında öğrenci devamsızlıklarının titizlikle kaydedilmesine; zorunlu devamsızlıklar haricinde öğrencilerin okula devamlarının sağlanması için veli-öğretmen-okul işbirliğinin güçlendirilmesine; öğrenci devamsızlıkları üzerine velilere düzenli bilgilendirme yapılmasına ve gerektiğinde veli toplantıları düzenlenmesine; sürekli devamsızlık gösteren öğrencilerle ilgili olarak okul idaresi ile işbirliği içinde özel destek ve müdahale planlarının hazırlanmasına; gerekli görülmesi halinde öğrencilere yönelik motivasyon artırıcı aktivitelerin ve destekleyici programların uygulanmasına,</w:t>
      </w:r>
    </w:p>
    <w:p w14:paraId="796F3753" w14:textId="77777777" w:rsidR="00D07C23" w:rsidRDefault="00D07C23" w:rsidP="0006586E">
      <w:pPr>
        <w:pStyle w:val="ListeParagraf"/>
        <w:ind w:left="360"/>
        <w:jc w:val="right"/>
      </w:pPr>
      <w:r w:rsidRPr="00D07C23">
        <w:rPr>
          <w:sz w:val="20"/>
          <w:szCs w:val="20"/>
        </w:rPr>
        <w:t>Karar verildi</w:t>
      </w:r>
    </w:p>
    <w:p w14:paraId="2A52F2D4" w14:textId="77777777" w:rsidR="00F34F7F" w:rsidRDefault="00F34F7F"/>
    <w:p w14:paraId="4B3A6C02" w14:textId="77777777" w:rsidR="00F34F7F" w:rsidRDefault="00F34F7F"/>
    <w:p w14:paraId="1B4E5D06" w14:textId="77777777" w:rsidR="00F34F7F" w:rsidRDefault="0085195C">
      <w:pPr>
        <w:jc w:val="center"/>
      </w:pPr>
      <w:r>
        <w:rPr>
          <w:color w:val="C00000"/>
        </w:rPr>
        <w:t>[ZÜMRE BAŞKANI ADI SOYADI]                                    [ZÜMRE ÖĞRETMENİ ADI SOYADI]                              [ZÜMRE ÖĞRETMENİ ADI SOYADI]</w:t>
      </w:r>
    </w:p>
    <w:p w14:paraId="28536FEB" w14:textId="77777777" w:rsidR="00F34F7F" w:rsidRDefault="00F34F7F"/>
    <w:p w14:paraId="23F961D0" w14:textId="77777777" w:rsidR="00F34F7F" w:rsidRDefault="00F34F7F"/>
    <w:p w14:paraId="312A416E" w14:textId="77777777" w:rsidR="00F34F7F" w:rsidRDefault="00F34F7F"/>
    <w:p w14:paraId="3D1CDCC6" w14:textId="77777777" w:rsidR="00F34F7F" w:rsidRDefault="0085195C">
      <w:pPr>
        <w:jc w:val="center"/>
      </w:pPr>
      <w:r>
        <w:rPr>
          <w:color w:val="C00000"/>
        </w:rPr>
        <w:t>[TOPLANTI TARİHİ]</w:t>
      </w:r>
    </w:p>
    <w:p w14:paraId="174E5A2B" w14:textId="77777777" w:rsidR="00F34F7F" w:rsidRDefault="0085195C">
      <w:pPr>
        <w:jc w:val="center"/>
      </w:pPr>
      <w:r>
        <w:rPr>
          <w:b/>
          <w:bCs/>
        </w:rPr>
        <w:t>UYGUNDUR</w:t>
      </w:r>
    </w:p>
    <w:p w14:paraId="33E5ECFA" w14:textId="77777777" w:rsidR="00F34F7F" w:rsidRDefault="0085195C">
      <w:pPr>
        <w:jc w:val="center"/>
      </w:pPr>
      <w:r>
        <w:rPr>
          <w:color w:val="C00000"/>
        </w:rPr>
        <w:t>[OKUL MÜDÜRÜ ADI SOYADI]</w:t>
      </w:r>
    </w:p>
    <w:p w14:paraId="16C105FE" w14:textId="77777777" w:rsidR="00F34F7F" w:rsidRDefault="0085195C">
      <w:pPr>
        <w:jc w:val="center"/>
        <w:rPr>
          <w:b/>
          <w:bCs/>
        </w:rPr>
      </w:pPr>
      <w:r>
        <w:rPr>
          <w:b/>
          <w:bCs/>
        </w:rPr>
        <w:t>Okul Müdürü</w:t>
      </w:r>
    </w:p>
    <w:p w14:paraId="060FAC95" w14:textId="77777777" w:rsidR="003144D4" w:rsidRDefault="003144D4">
      <w:pPr>
        <w:jc w:val="center"/>
        <w:rPr>
          <w:b/>
          <w:bCs/>
        </w:rPr>
      </w:pPr>
    </w:p>
    <w:p w14:paraId="0BF79A6D" w14:textId="77777777" w:rsidR="0085195C" w:rsidRDefault="0085195C" w:rsidP="0006586E">
      <w:pPr>
        <w:rPr>
          <w:b/>
          <w:bCs/>
        </w:rPr>
      </w:pPr>
    </w:p>
    <w:p w14:paraId="21726C0E" w14:textId="77777777" w:rsidR="003144D4" w:rsidRDefault="003144D4">
      <w:pPr>
        <w:jc w:val="center"/>
        <w:rPr>
          <w:b/>
          <w:bCs/>
        </w:rPr>
      </w:pPr>
    </w:p>
    <w:p w14:paraId="3DA8160D" w14:textId="77777777" w:rsidR="009636F2" w:rsidRPr="005B2B4A" w:rsidRDefault="009636F2" w:rsidP="009636F2">
      <w:pPr>
        <w:pStyle w:val="AralkYok"/>
        <w:jc w:val="both"/>
        <w:rPr>
          <w:rFonts w:ascii="Arial Nova" w:eastAsia="Batang" w:hAnsi="Arial Nova" w:cstheme="minorHAnsi"/>
          <w:b/>
          <w:bCs/>
          <w:color w:val="C00000"/>
          <w:sz w:val="28"/>
          <w:szCs w:val="28"/>
        </w:rPr>
      </w:pPr>
      <w:r>
        <w:t>EK-1</w:t>
      </w:r>
    </w:p>
    <w:p w14:paraId="7462B6B4" w14:textId="77777777" w:rsidR="009636F2" w:rsidRPr="005B2B4A" w:rsidRDefault="009636F2" w:rsidP="009636F2">
      <w:pPr>
        <w:spacing w:after="120"/>
        <w:jc w:val="center"/>
        <w:rPr>
          <w:rFonts w:ascii="Arial Nova" w:hAnsi="Arial Nova" w:cstheme="minorHAnsi"/>
          <w:b/>
          <w:color w:val="C00000"/>
          <w:sz w:val="28"/>
          <w:szCs w:val="28"/>
        </w:rPr>
      </w:pPr>
      <w:r>
        <w:t>2026-2027 EĞİTİM-ÖĞRETİM YILI İŞGÜNÜ TAKVİMİ</w:t>
      </w:r>
    </w:p>
    <w:p w14:paraId="0A2B9C4C" w14:textId="77777777" w:rsidR="00EF39D9" w:rsidRDefault="00EF39D9">
      <w:pPr>
        <w:jc w:val="center"/>
        <w:rPr>
          <w:noProof/>
        </w:rPr>
      </w:pPr>
    </w:p>
    <w:p w14:paraId="717E4AFC" w14:textId="20C394AE" w:rsidR="003144D4" w:rsidRDefault="0085195C">
      <w:pPr>
        <w:jc w:val="center"/>
      </w:pPr>
      <w:r>
        <w:rPr>
          <w:noProof/>
        </w:rPr>
        <w:drawing>
          <wp:inline distT="0" distB="0" distL="0" distR="0" wp14:anchorId="4A1E3041" wp14:editId="0F9D4DEF">
            <wp:extent cx="5521809" cy="8397850"/>
            <wp:effectExtent l="0" t="0" r="3175"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b="6339"/>
                    <a:stretch/>
                  </pic:blipFill>
                  <pic:spPr bwMode="auto">
                    <a:xfrm>
                      <a:off x="0" y="0"/>
                      <a:ext cx="5530154" cy="8410541"/>
                    </a:xfrm>
                    <a:prstGeom prst="rect">
                      <a:avLst/>
                    </a:prstGeom>
                    <a:noFill/>
                    <a:ln>
                      <a:noFill/>
                    </a:ln>
                    <a:extLst>
                      <a:ext uri="{53640926-AAD7-44D8-BBD7-CCE9431645EC}">
                        <a14:shadowObscured xmlns:a14="http://schemas.microsoft.com/office/drawing/2010/main"/>
                      </a:ext>
                    </a:extLst>
                  </pic:spPr>
                </pic:pic>
              </a:graphicData>
            </a:graphic>
          </wp:inline>
        </w:drawing>
      </w:r>
    </w:p>
    <w:sectPr w:rsidR="003144D4" w:rsidSect="00D07C23">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ptos Narrow">
    <w:altName w:val="Calibri"/>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968C3E"/>
    <w:multiLevelType w:val="singleLevel"/>
    <w:tmpl w:val="BDEEEF7C"/>
    <w:lvl w:ilvl="0">
      <w:start w:val="1"/>
      <w:numFmt w:val="decimal"/>
      <w:lvlText w:val="%1."/>
      <w:lvlJc w:val="left"/>
      <w:pPr>
        <w:tabs>
          <w:tab w:val="num" w:pos="360"/>
        </w:tabs>
        <w:ind w:left="360" w:hanging="360"/>
      </w:pPr>
      <w:rPr>
        <w:b/>
        <w:bCs/>
      </w:rPr>
    </w:lvl>
  </w:abstractNum>
  <w:abstractNum w:abstractNumId="1" w15:restartNumberingAfterBreak="0">
    <w:nsid w:val="8D98DC07"/>
    <w:multiLevelType w:val="hybridMultilevel"/>
    <w:tmpl w:val="783624D6"/>
    <w:lvl w:ilvl="0" w:tplc="A4168CBC">
      <w:start w:val="1"/>
      <w:numFmt w:val="bullet"/>
      <w:lvlText w:val=""/>
      <w:lvlJc w:val="left"/>
      <w:pPr>
        <w:tabs>
          <w:tab w:val="num" w:pos="720"/>
        </w:tabs>
        <w:ind w:left="720" w:hanging="360"/>
      </w:pPr>
      <w:rPr>
        <w:rFonts w:ascii="Symbol" w:hAnsi="Symbol" w:cs="Symbol" w:hint="default"/>
      </w:rPr>
    </w:lvl>
    <w:lvl w:ilvl="1" w:tplc="716E155E">
      <w:start w:val="1"/>
      <w:numFmt w:val="bullet"/>
      <w:lvlText w:val="o"/>
      <w:lvlJc w:val="left"/>
      <w:pPr>
        <w:tabs>
          <w:tab w:val="num" w:pos="1440"/>
        </w:tabs>
        <w:ind w:left="1440" w:hanging="360"/>
      </w:pPr>
      <w:rPr>
        <w:rFonts w:ascii="Courier New" w:hAnsi="Courier New" w:cs="Courier New" w:hint="default"/>
      </w:rPr>
    </w:lvl>
    <w:lvl w:ilvl="2" w:tplc="FE1E70FE">
      <w:start w:val="1"/>
      <w:numFmt w:val="bullet"/>
      <w:lvlText w:val=""/>
      <w:lvlJc w:val="left"/>
      <w:pPr>
        <w:tabs>
          <w:tab w:val="num" w:pos="2160"/>
        </w:tabs>
        <w:ind w:left="2160" w:hanging="360"/>
      </w:pPr>
      <w:rPr>
        <w:rFonts w:ascii="Wingdings" w:hAnsi="Wingdings" w:cs="Wingdings" w:hint="default"/>
      </w:rPr>
    </w:lvl>
    <w:lvl w:ilvl="3" w:tplc="45BE1FB0">
      <w:start w:val="1"/>
      <w:numFmt w:val="bullet"/>
      <w:lvlText w:val=""/>
      <w:lvlJc w:val="left"/>
      <w:pPr>
        <w:tabs>
          <w:tab w:val="num" w:pos="2880"/>
        </w:tabs>
        <w:ind w:left="2880" w:hanging="360"/>
      </w:pPr>
      <w:rPr>
        <w:rFonts w:ascii="Symbol" w:hAnsi="Symbol" w:cs="Symbol" w:hint="default"/>
      </w:rPr>
    </w:lvl>
    <w:lvl w:ilvl="4" w:tplc="2BA2690E">
      <w:start w:val="1"/>
      <w:numFmt w:val="bullet"/>
      <w:lvlText w:val="o"/>
      <w:lvlJc w:val="left"/>
      <w:pPr>
        <w:tabs>
          <w:tab w:val="num" w:pos="3600"/>
        </w:tabs>
        <w:ind w:left="3600" w:hanging="360"/>
      </w:pPr>
      <w:rPr>
        <w:rFonts w:ascii="Courier New" w:hAnsi="Courier New" w:cs="Courier New" w:hint="default"/>
      </w:rPr>
    </w:lvl>
    <w:lvl w:ilvl="5" w:tplc="E0084C80">
      <w:start w:val="1"/>
      <w:numFmt w:val="bullet"/>
      <w:lvlText w:val=""/>
      <w:lvlJc w:val="left"/>
      <w:pPr>
        <w:tabs>
          <w:tab w:val="num" w:pos="4320"/>
        </w:tabs>
        <w:ind w:left="4320" w:hanging="360"/>
      </w:pPr>
      <w:rPr>
        <w:rFonts w:ascii="Wingdings" w:hAnsi="Wingdings" w:cs="Wingdings" w:hint="default"/>
      </w:rPr>
    </w:lvl>
    <w:lvl w:ilvl="6" w:tplc="28269F96">
      <w:start w:val="1"/>
      <w:numFmt w:val="bullet"/>
      <w:lvlText w:val=""/>
      <w:lvlJc w:val="left"/>
      <w:pPr>
        <w:tabs>
          <w:tab w:val="num" w:pos="5040"/>
        </w:tabs>
        <w:ind w:left="5040" w:hanging="360"/>
      </w:pPr>
      <w:rPr>
        <w:rFonts w:ascii="Symbol" w:hAnsi="Symbol" w:cs="Symbol" w:hint="default"/>
      </w:rPr>
    </w:lvl>
    <w:lvl w:ilvl="7" w:tplc="EAA45690">
      <w:start w:val="1"/>
      <w:numFmt w:val="bullet"/>
      <w:lvlText w:val="o"/>
      <w:lvlJc w:val="left"/>
      <w:pPr>
        <w:tabs>
          <w:tab w:val="num" w:pos="5760"/>
        </w:tabs>
        <w:ind w:left="5760" w:hanging="360"/>
      </w:pPr>
      <w:rPr>
        <w:rFonts w:ascii="Courier New" w:hAnsi="Courier New" w:cs="Courier New" w:hint="default"/>
      </w:rPr>
    </w:lvl>
    <w:lvl w:ilvl="8" w:tplc="30745A34">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31A0279"/>
    <w:multiLevelType w:val="hybridMultilevel"/>
    <w:tmpl w:val="3B244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5D2306"/>
    <w:multiLevelType w:val="hybridMultilevel"/>
    <w:tmpl w:val="C8AADA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09B6D1"/>
    <w:multiLevelType w:val="singleLevel"/>
    <w:tmpl w:val="B1661700"/>
    <w:lvl w:ilvl="0">
      <w:start w:val="1"/>
      <w:numFmt w:val="decimal"/>
      <w:lvlText w:val="%1)"/>
      <w:lvlJc w:val="left"/>
      <w:pPr>
        <w:tabs>
          <w:tab w:val="num" w:pos="360"/>
        </w:tabs>
        <w:ind w:left="360" w:hanging="360"/>
      </w:pPr>
      <w:rPr>
        <w:b/>
        <w:bCs/>
      </w:rPr>
    </w:lvl>
  </w:abstractNum>
  <w:abstractNum w:abstractNumId="5" w15:restartNumberingAfterBreak="0">
    <w:nsid w:val="2F4B7D39"/>
    <w:multiLevelType w:val="hybridMultilevel"/>
    <w:tmpl w:val="0F4405BA"/>
    <w:lvl w:ilvl="0" w:tplc="34F63EE4">
      <w:start w:val="1"/>
      <w:numFmt w:val="decimal"/>
      <w:lvlText w:val="%1."/>
      <w:lvlJc w:val="left"/>
      <w:pPr>
        <w:tabs>
          <w:tab w:val="num" w:pos="720"/>
        </w:tabs>
        <w:ind w:left="720" w:hanging="360"/>
      </w:pPr>
      <w:rPr>
        <w:rFonts w:hint="default"/>
        <w:b/>
        <w:bCs/>
      </w:rPr>
    </w:lvl>
    <w:lvl w:ilvl="1" w:tplc="2DE40926">
      <w:start w:val="1"/>
      <w:numFmt w:val="bullet"/>
      <w:lvlText w:val="o"/>
      <w:lvlJc w:val="left"/>
      <w:pPr>
        <w:tabs>
          <w:tab w:val="num" w:pos="1440"/>
        </w:tabs>
        <w:ind w:left="1440" w:hanging="360"/>
      </w:pPr>
      <w:rPr>
        <w:rFonts w:ascii="Courier New" w:hAnsi="Courier New" w:cs="Courier New" w:hint="default"/>
      </w:rPr>
    </w:lvl>
    <w:lvl w:ilvl="2" w:tplc="48FAFC56">
      <w:start w:val="1"/>
      <w:numFmt w:val="bullet"/>
      <w:lvlText w:val=""/>
      <w:lvlJc w:val="left"/>
      <w:pPr>
        <w:tabs>
          <w:tab w:val="num" w:pos="2160"/>
        </w:tabs>
        <w:ind w:left="2160" w:hanging="360"/>
      </w:pPr>
      <w:rPr>
        <w:rFonts w:ascii="Wingdings" w:hAnsi="Wingdings" w:cs="Wingdings" w:hint="default"/>
      </w:rPr>
    </w:lvl>
    <w:lvl w:ilvl="3" w:tplc="1680794E">
      <w:start w:val="1"/>
      <w:numFmt w:val="bullet"/>
      <w:lvlText w:val=""/>
      <w:lvlJc w:val="left"/>
      <w:pPr>
        <w:tabs>
          <w:tab w:val="num" w:pos="2880"/>
        </w:tabs>
        <w:ind w:left="2880" w:hanging="360"/>
      </w:pPr>
      <w:rPr>
        <w:rFonts w:ascii="Symbol" w:hAnsi="Symbol" w:cs="Symbol" w:hint="default"/>
      </w:rPr>
    </w:lvl>
    <w:lvl w:ilvl="4" w:tplc="17C0A49C">
      <w:start w:val="1"/>
      <w:numFmt w:val="bullet"/>
      <w:lvlText w:val="o"/>
      <w:lvlJc w:val="left"/>
      <w:pPr>
        <w:tabs>
          <w:tab w:val="num" w:pos="3600"/>
        </w:tabs>
        <w:ind w:left="3600" w:hanging="360"/>
      </w:pPr>
      <w:rPr>
        <w:rFonts w:ascii="Courier New" w:hAnsi="Courier New" w:cs="Courier New" w:hint="default"/>
      </w:rPr>
    </w:lvl>
    <w:lvl w:ilvl="5" w:tplc="8EDE4C92">
      <w:start w:val="1"/>
      <w:numFmt w:val="bullet"/>
      <w:lvlText w:val=""/>
      <w:lvlJc w:val="left"/>
      <w:pPr>
        <w:tabs>
          <w:tab w:val="num" w:pos="4320"/>
        </w:tabs>
        <w:ind w:left="4320" w:hanging="360"/>
      </w:pPr>
      <w:rPr>
        <w:rFonts w:ascii="Wingdings" w:hAnsi="Wingdings" w:cs="Wingdings" w:hint="default"/>
      </w:rPr>
    </w:lvl>
    <w:lvl w:ilvl="6" w:tplc="E814EE94">
      <w:start w:val="1"/>
      <w:numFmt w:val="bullet"/>
      <w:lvlText w:val=""/>
      <w:lvlJc w:val="left"/>
      <w:pPr>
        <w:tabs>
          <w:tab w:val="num" w:pos="5040"/>
        </w:tabs>
        <w:ind w:left="5040" w:hanging="360"/>
      </w:pPr>
      <w:rPr>
        <w:rFonts w:ascii="Symbol" w:hAnsi="Symbol" w:cs="Symbol" w:hint="default"/>
      </w:rPr>
    </w:lvl>
    <w:lvl w:ilvl="7" w:tplc="413035B2">
      <w:start w:val="1"/>
      <w:numFmt w:val="bullet"/>
      <w:lvlText w:val="o"/>
      <w:lvlJc w:val="left"/>
      <w:pPr>
        <w:tabs>
          <w:tab w:val="num" w:pos="5760"/>
        </w:tabs>
        <w:ind w:left="5760" w:hanging="360"/>
      </w:pPr>
      <w:rPr>
        <w:rFonts w:ascii="Courier New" w:hAnsi="Courier New" w:cs="Courier New" w:hint="default"/>
      </w:rPr>
    </w:lvl>
    <w:lvl w:ilvl="8" w:tplc="47C48D9A">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643F5CC1"/>
    <w:multiLevelType w:val="singleLevel"/>
    <w:tmpl w:val="818EB6A4"/>
    <w:lvl w:ilvl="0">
      <w:start w:val="1"/>
      <w:numFmt w:val="decimal"/>
      <w:lvlText w:val="%1)"/>
      <w:lvlJc w:val="left"/>
      <w:pPr>
        <w:tabs>
          <w:tab w:val="num" w:pos="360"/>
        </w:tabs>
        <w:ind w:left="360" w:hanging="360"/>
      </w:pPr>
      <w:rPr>
        <w:b/>
        <w:bCs/>
      </w:rPr>
    </w:lvl>
  </w:abstractNum>
  <w:num w:numId="1">
    <w:abstractNumId w:val="1"/>
  </w:num>
  <w:num w:numId="2">
    <w:abstractNumId w:val="5"/>
  </w:num>
  <w:num w:numId="3">
    <w:abstractNumId w:val="6"/>
  </w:num>
  <w:num w:numId="4">
    <w:abstractNumId w:val="4"/>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7F"/>
    <w:rsid w:val="0006586E"/>
    <w:rsid w:val="002A31EA"/>
    <w:rsid w:val="003144D4"/>
    <w:rsid w:val="00487237"/>
    <w:rsid w:val="004D1828"/>
    <w:rsid w:val="006B3E2D"/>
    <w:rsid w:val="006D6569"/>
    <w:rsid w:val="0085195C"/>
    <w:rsid w:val="008F1FFC"/>
    <w:rsid w:val="009636F2"/>
    <w:rsid w:val="00A82DA0"/>
    <w:rsid w:val="00AA0659"/>
    <w:rsid w:val="00B00FEA"/>
    <w:rsid w:val="00B77798"/>
    <w:rsid w:val="00BE3993"/>
    <w:rsid w:val="00C24B6D"/>
    <w:rsid w:val="00D07C23"/>
    <w:rsid w:val="00E82CBC"/>
    <w:rsid w:val="00EF39D9"/>
    <w:rsid w:val="00F34F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175F"/>
  <w15:docId w15:val="{A63380E4-30B8-4EAC-8BCF-9FDA4FA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table" w:styleId="TabloKlavuzu">
    <w:name w:val="Table Grid"/>
    <w:basedOn w:val="NormalTablo"/>
    <w:uiPriority w:val="59"/>
    <w:rsid w:val="00314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3144D4"/>
    <w:pPr>
      <w:spacing w:after="0" w:line="240" w:lineRule="auto"/>
    </w:pPr>
    <w:rPr>
      <w:rFonts w:ascii="Calibri" w:hAnsi="Calibri"/>
    </w:rPr>
  </w:style>
  <w:style w:type="character" w:customStyle="1" w:styleId="AralkYokChar">
    <w:name w:val="Aralık Yok Char"/>
    <w:link w:val="AralkYok"/>
    <w:uiPriority w:val="1"/>
    <w:rsid w:val="003144D4"/>
    <w:rPr>
      <w:rFonts w:ascii="Calibri" w:hAnsi="Calibri"/>
    </w:rPr>
  </w:style>
  <w:style w:type="paragraph" w:styleId="ListeParagraf">
    <w:name w:val="List Paragraph"/>
    <w:basedOn w:val="Normal"/>
    <w:uiPriority w:val="34"/>
    <w:qFormat/>
    <w:rsid w:val="00B77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19</Pages>
  <Words>11989</Words>
  <Characters>68338</Characters>
  <Application>Microsoft Office Word</Application>
  <DocSecurity>0</DocSecurity>
  <Lines>569</Lines>
  <Paragraphs>160</Paragraphs>
  <ScaleCrop>false</ScaleCrop>
  <HeadingPairs>
    <vt:vector size="2" baseType="variant">
      <vt:variant>
        <vt:lpstr>Konu Başlığı</vt:lpstr>
      </vt:variant>
      <vt:variant>
        <vt:i4>1</vt:i4>
      </vt:variant>
    </vt:vector>
  </HeadingPairs>
  <TitlesOfParts>
    <vt:vector size="1" baseType="lpstr">
      <vt:lpstr>ÖğretmenEvrak Fizik Zümresi</vt:lpstr>
    </vt:vector>
  </TitlesOfParts>
  <Manager/>
  <Company>ÖğretmenEvrak</Company>
  <LinksUpToDate>false</LinksUpToDate>
  <CharactersWithSpaces>80167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ÖğretmenEvrak Fizik Zümresi</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Celal Demirdaş</cp:lastModifiedBy>
  <cp:revision>4</cp:revision>
  <dcterms:created xsi:type="dcterms:W3CDTF">2026-08-27T07:04:00Z</dcterms:created>
  <dcterms:modified xsi:type="dcterms:W3CDTF">2026-08-27T08:56:00Z</dcterms:modified>
  <cp:category>Eğitim Uygulamaları;Eğitim Çözümleri</cp:category>
</cp:coreProperties>
</file>