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FED45" w14:textId="77777777" w:rsidR="00F34F7F" w:rsidRDefault="0085195C">
      <w:pPr>
        <w:jc w:val="center"/>
      </w:pPr>
      <w:r>
        <w:rPr>
          <w:b/>
          <w:bCs/>
        </w:rPr>
        <w:t>T.C.</w:t>
      </w:r>
    </w:p>
    <w:p w14:paraId="69AE25A3" w14:textId="77777777" w:rsidR="00F34F7F" w:rsidRDefault="0085195C">
      <w:pPr>
        <w:jc w:val="center"/>
      </w:pPr>
      <w:r>
        <w:rPr>
          <w:b/>
          <w:bCs/>
        </w:rPr>
        <w:t>MİLLİ EĞİTİM BAKANLIĞI</w:t>
      </w:r>
    </w:p>
    <w:p w14:paraId="58E6D98C" w14:textId="77777777" w:rsidR="00F34F7F" w:rsidRDefault="00487237">
      <w:pPr>
        <w:jc w:val="center"/>
      </w:pPr>
      <w:r>
        <w:rPr>
          <w:b/>
          <w:color w:val="C00000"/>
        </w:rPr>
        <w:t>[OKUL ADI]</w:t>
      </w:r>
      <w:r>
        <w:rPr>
          <w:b/>
        </w:rPr>
        <w:t xml:space="preserve"> MÜDÜRLÜĞÜ’NE</w:t>
      </w:r>
    </w:p>
    <w:p w14:paraId="2B34A8F3" w14:textId="77777777" w:rsidR="00F34F7F" w:rsidRDefault="00F34F7F"/>
    <w:p w14:paraId="1E424AFF" w14:textId="77777777" w:rsidR="00F34F7F" w:rsidRDefault="0085195C">
      <w:pPr>
        <w:jc w:val="both"/>
      </w:pPr>
      <w:r>
        <w:rPr>
          <w:color w:val="C00000"/>
        </w:rPr>
        <w:t>[TOPLANTI TARİHİ] tarihinde saat [TOPLANTI SAATİ] itibarıyla [ZÜMRE BAŞKANI ADI SOYADI] başkanlığında [TOPLANTI YERİ]nde toplanacaktır. Gündem maddeleri aşağıda belirtilmiştir. Gereğini bilgilerinize arz ederim.</w:t>
      </w:r>
    </w:p>
    <w:p w14:paraId="7043CE82" w14:textId="77777777" w:rsidR="00F34F7F" w:rsidRDefault="00F34F7F"/>
    <w:p w14:paraId="74564211" w14:textId="77777777" w:rsidR="00F34F7F" w:rsidRDefault="00F34F7F"/>
    <w:p w14:paraId="2C31754C" w14:textId="77777777" w:rsidR="00F34F7F" w:rsidRDefault="00F34F7F"/>
    <w:tbl>
      <w:tblPr>
        <w:tblW w:w="0" w:type="auto"/>
        <w:tblInd w:w="10" w:type="dxa"/>
        <w:tblCellMar>
          <w:left w:w="10" w:type="dxa"/>
          <w:right w:w="10" w:type="dxa"/>
        </w:tblCellMar>
        <w:tblLook w:val="04A0" w:firstRow="1" w:lastRow="0" w:firstColumn="1" w:lastColumn="0" w:noHBand="0" w:noVBand="1"/>
      </w:tblPr>
      <w:tblGrid>
        <w:gridCol w:w="6171"/>
        <w:gridCol w:w="4524"/>
      </w:tblGrid>
      <w:tr w:rsidR="00F34F7F" w14:paraId="30629F28" w14:textId="77777777">
        <w:tc>
          <w:tcPr>
            <w:tcW w:w="7000" w:type="dxa"/>
          </w:tcPr>
          <w:p w14:paraId="006DA67A" w14:textId="77777777" w:rsidR="00F34F7F" w:rsidRDefault="00F34F7F"/>
        </w:tc>
        <w:tc>
          <w:tcPr>
            <w:tcW w:w="5000" w:type="dxa"/>
          </w:tcPr>
          <w:p w14:paraId="09983CD6" w14:textId="77777777" w:rsidR="00F34F7F" w:rsidRDefault="0085195C">
            <w:pPr>
              <w:jc w:val="center"/>
            </w:pPr>
            <w:r>
              <w:rPr>
                <w:color w:val="C00000"/>
              </w:rPr>
              <w:t>[ZÜMRE BAŞKANI ADI SOYADI]</w:t>
            </w:r>
          </w:p>
        </w:tc>
      </w:tr>
      <w:tr w:rsidR="00F34F7F" w14:paraId="1F6095AA" w14:textId="77777777">
        <w:tc>
          <w:tcPr>
            <w:tcW w:w="7000" w:type="dxa"/>
          </w:tcPr>
          <w:p w14:paraId="52809676" w14:textId="77777777" w:rsidR="00F34F7F" w:rsidRDefault="00F34F7F"/>
        </w:tc>
        <w:tc>
          <w:tcPr>
            <w:tcW w:w="5000" w:type="dxa"/>
          </w:tcPr>
          <w:p w14:paraId="2A1915A8" w14:textId="77777777" w:rsidR="00F34F7F" w:rsidRDefault="0085195C">
            <w:pPr>
              <w:jc w:val="center"/>
            </w:pPr>
            <w:r>
              <w:rPr>
                <w:b/>
                <w:bCs/>
              </w:rPr>
              <w:t>Zümre Başkanı</w:t>
            </w:r>
          </w:p>
        </w:tc>
      </w:tr>
    </w:tbl>
    <w:p w14:paraId="575A671C" w14:textId="77777777" w:rsidR="00F34F7F" w:rsidRDefault="00F34F7F"/>
    <w:p w14:paraId="42327A88" w14:textId="77777777" w:rsidR="00F34F7F" w:rsidRDefault="00F34F7F"/>
    <w:p w14:paraId="259399AF" w14:textId="77777777" w:rsidR="00F34F7F" w:rsidRDefault="00F34F7F"/>
    <w:p w14:paraId="2A7BA618" w14:textId="77777777" w:rsidR="00F34F7F" w:rsidRDefault="0085195C">
      <w:pPr>
        <w:jc w:val="center"/>
      </w:pPr>
      <w:r>
        <w:rPr>
          <w:b/>
          <w:bCs/>
        </w:rPr>
        <w:t>GÜNDEM MADDELERİ</w:t>
      </w:r>
    </w:p>
    <w:p w14:paraId="649FA030" w14:textId="77777777" w:rsidR="00F34F7F" w:rsidRDefault="00F34F7F"/>
    <w:p w14:paraId="5AD1377D" w14:textId="77777777" w:rsidR="00F34F7F" w:rsidRDefault="00F34F7F"/>
    <w:p w14:paraId="274A9F63" w14:textId="77777777" w:rsidR="00F34F7F" w:rsidRDefault="0085195C">
      <w:pPr>
        <w:numPr>
          <w:ilvl w:val="0"/>
          <w:numId w:val="2"/>
        </w:numPr>
        <w:jc w:val="both"/>
      </w:pPr>
      <w:r>
        <w:t>Açılış ve yoklama</w:t>
      </w:r>
    </w:p>
    <w:p w14:paraId="74D15ECC" w14:textId="77777777" w:rsidR="00F34F7F" w:rsidRDefault="0085195C">
      <w:pPr>
        <w:numPr>
          <w:ilvl w:val="0"/>
          <w:numId w:val="2"/>
        </w:numPr>
        <w:jc w:val="both"/>
      </w:pPr>
      <w:r>
        <w:t xml:space="preserve">Planlamaların; </w:t>
      </w:r>
      <w:r w:rsidR="00B77798" w:rsidRPr="00B77798">
        <w:t xml:space="preserve">Türkiye Yüzyılı Maarif Model Çerçeve Planı, </w:t>
      </w:r>
      <w:r>
        <w:t>eğitim ve öğretimle ilgili mevzuat, okulun kuruluş amacı ve ilgili alanın öğretim programına uygun yapılması,</w:t>
      </w:r>
    </w:p>
    <w:p w14:paraId="1F2E9D0A" w14:textId="77777777" w:rsidR="00F34F7F" w:rsidRDefault="0085195C">
      <w:pPr>
        <w:numPr>
          <w:ilvl w:val="0"/>
          <w:numId w:val="2"/>
        </w:numPr>
        <w:jc w:val="both"/>
      </w:pPr>
      <w: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5A4B55E2" w14:textId="77777777" w:rsidR="00B77798" w:rsidRDefault="00B77798">
      <w:pPr>
        <w:numPr>
          <w:ilvl w:val="0"/>
          <w:numId w:val="2"/>
        </w:numPr>
        <w:jc w:val="both"/>
      </w:pPr>
      <w:r w:rsidRPr="00B77798">
        <w:t xml:space="preserve">Türkiye Yüzyılı Maarif Modeli’nin </w:t>
      </w:r>
      <w:r>
        <w:t>Fizik</w:t>
      </w:r>
      <w:r w:rsidRPr="00B77798">
        <w:t xml:space="preserve"> Dersi özelinde değerlendirilmesi,</w:t>
      </w:r>
    </w:p>
    <w:p w14:paraId="172AA35C" w14:textId="77777777" w:rsidR="00F34F7F" w:rsidRDefault="0085195C">
      <w:pPr>
        <w:numPr>
          <w:ilvl w:val="0"/>
          <w:numId w:val="2"/>
        </w:numPr>
        <w:jc w:val="both"/>
      </w:pPr>
      <w:r>
        <w:t>Derslerin işlenişinde uygulanacak öğretim yöntem ve tekniklerinin belirlenmesi,</w:t>
      </w:r>
    </w:p>
    <w:p w14:paraId="59C9B53F" w14:textId="77777777" w:rsidR="00F34F7F" w:rsidRDefault="0085195C">
      <w:pPr>
        <w:numPr>
          <w:ilvl w:val="0"/>
          <w:numId w:val="2"/>
        </w:numPr>
        <w:jc w:val="both"/>
      </w:pPr>
      <w:r>
        <w:t>Özel eğitim ihtiyacı olan öğrenciler için bireyselleştirilmiş eğitim programları (BEP) ile ders planlarının görüşülmesi,</w:t>
      </w:r>
    </w:p>
    <w:p w14:paraId="2A3B0DE6" w14:textId="77777777" w:rsidR="00F34F7F" w:rsidRDefault="0085195C">
      <w:pPr>
        <w:numPr>
          <w:ilvl w:val="0"/>
          <w:numId w:val="2"/>
        </w:numPr>
        <w:jc w:val="both"/>
      </w:pPr>
      <w: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36910C7E" w14:textId="77777777" w:rsidR="00F34F7F" w:rsidRDefault="0085195C">
      <w:pPr>
        <w:numPr>
          <w:ilvl w:val="0"/>
          <w:numId w:val="2"/>
        </w:numPr>
        <w:jc w:val="both"/>
      </w:pPr>
      <w:r>
        <w:t>Öğretim alanı ile ilgili akademik ve bilimsel çalışmaların izlenmesi, teknolojik gelişmelerin takip edilmesi, müzakere edilmesi, uygulamalara yansıtılması,</w:t>
      </w:r>
    </w:p>
    <w:p w14:paraId="759912BD" w14:textId="77777777" w:rsidR="00F34F7F" w:rsidRDefault="0085195C">
      <w:pPr>
        <w:numPr>
          <w:ilvl w:val="0"/>
          <w:numId w:val="2"/>
        </w:numPr>
        <w:jc w:val="both"/>
      </w:pPr>
      <w:r>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0C70DC1E" w14:textId="77777777" w:rsidR="00F34F7F" w:rsidRDefault="0085195C">
      <w:pPr>
        <w:numPr>
          <w:ilvl w:val="0"/>
          <w:numId w:val="2"/>
        </w:numPr>
        <w:jc w:val="both"/>
      </w:pPr>
      <w:r>
        <w:t>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60B91D53" w14:textId="77777777" w:rsidR="00F34F7F" w:rsidRDefault="0085195C">
      <w:pPr>
        <w:numPr>
          <w:ilvl w:val="0"/>
          <w:numId w:val="2"/>
        </w:numPr>
        <w:jc w:val="both"/>
      </w:pPr>
      <w:r>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38A6DC5C" w14:textId="77777777" w:rsidR="00F34F7F" w:rsidRDefault="0085195C">
      <w:pPr>
        <w:numPr>
          <w:ilvl w:val="0"/>
          <w:numId w:val="2"/>
        </w:numPr>
        <w:jc w:val="both"/>
      </w:pPr>
      <w:r>
        <w:t>Ülke, il ve ilçe geneli yapılacak ortak yazılı sınavlar dışında okul geneli yapılacak ortak yazılı sınavların ve mazeret sınavları sorularının konu soru dağılım tablosuna uygun olarak dereceli puanlama anahtarı, dereceleme ölçeği/kontrol listeleri ile birlikte hazırlanması ve beceri sınavlarının planlanması,</w:t>
      </w:r>
    </w:p>
    <w:p w14:paraId="74607BC7" w14:textId="77777777" w:rsidR="00F34F7F" w:rsidRDefault="0085195C">
      <w:pPr>
        <w:numPr>
          <w:ilvl w:val="0"/>
          <w:numId w:val="2"/>
        </w:numPr>
        <w:jc w:val="both"/>
      </w:pPr>
      <w: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347970A3" w14:textId="77777777" w:rsidR="00F34F7F" w:rsidRDefault="0085195C">
      <w:pPr>
        <w:numPr>
          <w:ilvl w:val="0"/>
          <w:numId w:val="2"/>
        </w:numPr>
        <w:jc w:val="both"/>
      </w:pPr>
      <w:r>
        <w:t>Öğrencilerde girişimcilik bilincinin kazandırılmasına yönelik çalışmaların yapılması, öğrencilerin araştırma, geliştirme ve tasarım konularında bilgi ve becerilerinin geliştirilmesini,</w:t>
      </w:r>
    </w:p>
    <w:p w14:paraId="31E2F40F" w14:textId="77777777" w:rsidR="00F34F7F" w:rsidRDefault="0085195C">
      <w:pPr>
        <w:numPr>
          <w:ilvl w:val="0"/>
          <w:numId w:val="2"/>
        </w:numPr>
        <w:jc w:val="both"/>
      </w:pPr>
      <w:r>
        <w:lastRenderedPageBreak/>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6AB9AAEE" w14:textId="77777777" w:rsidR="00F34F7F" w:rsidRDefault="0085195C">
      <w:pPr>
        <w:numPr>
          <w:ilvl w:val="0"/>
          <w:numId w:val="2"/>
        </w:numPr>
        <w:jc w:val="both"/>
      </w:pPr>
      <w:r>
        <w:t>İş sağlığı ve güvenliği tedbirlerinin değerlendirilmesi,</w:t>
      </w:r>
    </w:p>
    <w:p w14:paraId="6FDF513D" w14:textId="77777777" w:rsidR="00F34F7F" w:rsidRDefault="0085195C">
      <w:pPr>
        <w:numPr>
          <w:ilvl w:val="0"/>
          <w:numId w:val="2"/>
        </w:numPr>
        <w:jc w:val="both"/>
      </w:pPr>
      <w:r>
        <w:t>Ülke ve il geneli yapılacak ortak yazılı sınavlar dışında ilçe geneli yapılacak ve sınıf/alan öğretmenlerince uygulanacak ortak yazılı sınavların değerlendirme işlemlerinin yapılması,</w:t>
      </w:r>
    </w:p>
    <w:p w14:paraId="653C76C3" w14:textId="77777777" w:rsidR="00F34F7F" w:rsidRDefault="0085195C">
      <w:pPr>
        <w:numPr>
          <w:ilvl w:val="0"/>
          <w:numId w:val="2"/>
        </w:numPr>
        <w:jc w:val="both"/>
      </w:pPr>
      <w:r>
        <w:t>Soru ve cevap anahtarları ölçme değerlendirme merkezi müdürlüklerince hazırlanan ülke ve il geneli yapılacak mazeret sınavlarının uygulanması,</w:t>
      </w:r>
    </w:p>
    <w:p w14:paraId="5BA4FC5E" w14:textId="77777777" w:rsidR="00F34F7F" w:rsidRDefault="0085195C">
      <w:pPr>
        <w:numPr>
          <w:ilvl w:val="0"/>
          <w:numId w:val="2"/>
        </w:numPr>
        <w:jc w:val="both"/>
      </w:pPr>
      <w:r>
        <w:t>Okul geneli yapılan ortak yazılı sınavların mazeret sınavlarına ait soruların ve cevap anahtarının hazırlanması, sınavın uygulanması ve değerlendirilmesi işlemlerinin yapılması,</w:t>
      </w:r>
    </w:p>
    <w:p w14:paraId="637280B5" w14:textId="77777777" w:rsidR="00F34F7F" w:rsidRDefault="0085195C">
      <w:pPr>
        <w:numPr>
          <w:ilvl w:val="0"/>
          <w:numId w:val="2"/>
        </w:numPr>
        <w:jc w:val="both"/>
      </w:pPr>
      <w:r>
        <w:t>Öğrencilerin, karar verme, problem çözme ve eleştirel düşünmeden oluşan üst düzey düşünme becerileri ile birlikte sosyal ve duygusal becerilerini hayata geçirmelerine yönelik planlamaların yapılması,</w:t>
      </w:r>
    </w:p>
    <w:p w14:paraId="3AC0826F" w14:textId="77777777" w:rsidR="00F34F7F" w:rsidRDefault="0085195C">
      <w:pPr>
        <w:numPr>
          <w:ilvl w:val="0"/>
          <w:numId w:val="2"/>
        </w:numPr>
        <w:jc w:val="both"/>
      </w:pPr>
      <w:r>
        <w:t>Millî, manevi ve ahlaki değerlerin, örtük öğrenme yoluyla eğitim ve öğretim süreçlerinde etkin bir şekilde yürütülmesine yönelik çalışmaların planlanması, bu doğrultuda gerekli öğrenme ortamlarının oluşturulması,</w:t>
      </w:r>
    </w:p>
    <w:p w14:paraId="0658BEA2" w14:textId="77777777" w:rsidR="00F34F7F" w:rsidRDefault="0085195C">
      <w:pPr>
        <w:numPr>
          <w:ilvl w:val="0"/>
          <w:numId w:val="2"/>
        </w:numPr>
        <w:jc w:val="both"/>
      </w:pPr>
      <w:r>
        <w:t>Önleme, müdahale ve yönlendirme komisyonunda yürütülecek çalışmaların planlanması,</w:t>
      </w:r>
    </w:p>
    <w:p w14:paraId="15960C52" w14:textId="77777777" w:rsidR="00F34F7F" w:rsidRDefault="0085195C">
      <w:pPr>
        <w:numPr>
          <w:ilvl w:val="0"/>
          <w:numId w:val="2"/>
        </w:numPr>
        <w:jc w:val="both"/>
      </w:pPr>
      <w:r>
        <w:t>Eğitim ve öğretim süreçlerinin disiplinler arası bir yaklaşımla ele alınarak, öğrenme alanı, konu, kazanım ve öğrenme hedeflerinin bu yaklaşımla belirlenmesi, yapılacak ortak çalışmaların takvime bağlanarak uygulanması,</w:t>
      </w:r>
    </w:p>
    <w:p w14:paraId="3863537F" w14:textId="77777777" w:rsidR="00F34F7F" w:rsidRDefault="0085195C">
      <w:pPr>
        <w:numPr>
          <w:ilvl w:val="0"/>
          <w:numId w:val="2"/>
        </w:numPr>
        <w:jc w:val="both"/>
      </w:pPr>
      <w:r>
        <w:t>Öğrencilerin çoklu okuryazarlık becerilerinin geliştirilmesine yönelik planlamaların yapılması,</w:t>
      </w:r>
    </w:p>
    <w:p w14:paraId="55870155" w14:textId="77777777" w:rsidR="00F34F7F" w:rsidRDefault="0085195C">
      <w:pPr>
        <w:numPr>
          <w:ilvl w:val="0"/>
          <w:numId w:val="2"/>
        </w:numPr>
        <w:jc w:val="both"/>
      </w:pPr>
      <w:r>
        <w:t>Sosyal sorumluluk programı kapsamında ders bazında yürütülebilecek faaliyetlerin planlanması</w:t>
      </w:r>
    </w:p>
    <w:p w14:paraId="374AFDAF" w14:textId="77777777" w:rsidR="00F34F7F" w:rsidRDefault="0085195C">
      <w:pPr>
        <w:numPr>
          <w:ilvl w:val="0"/>
          <w:numId w:val="2"/>
        </w:numPr>
        <w:jc w:val="both"/>
      </w:pPr>
      <w:r>
        <w:t>Başarıyı arttırıcı tedbirlerin belirlenmesi</w:t>
      </w:r>
    </w:p>
    <w:p w14:paraId="52F2FA50" w14:textId="77777777" w:rsidR="00F34F7F" w:rsidRDefault="0085195C">
      <w:pPr>
        <w:numPr>
          <w:ilvl w:val="0"/>
          <w:numId w:val="2"/>
        </w:numPr>
        <w:jc w:val="both"/>
      </w:pPr>
      <w:r>
        <w:t>Eğitim ve öğretim yılı içerisinde okul içi veya okul dışı eğitim ortamlarında yürütecekleri faaliyetlerde ihtiyaç duyacağı araç, gereç, mali kaynak gibi hususların belirlenmesi,</w:t>
      </w:r>
    </w:p>
    <w:p w14:paraId="4E79C3CD" w14:textId="77777777" w:rsidR="00F34F7F" w:rsidRDefault="0085195C">
      <w:pPr>
        <w:numPr>
          <w:ilvl w:val="0"/>
          <w:numId w:val="2"/>
        </w:numPr>
        <w:jc w:val="both"/>
      </w:pPr>
      <w:r>
        <w:t>Öğrenci devamsızlık durumlarının görüşülmesi</w:t>
      </w:r>
    </w:p>
    <w:p w14:paraId="3059692A" w14:textId="77777777" w:rsidR="00F34F7F" w:rsidRDefault="0085195C">
      <w:pPr>
        <w:numPr>
          <w:ilvl w:val="0"/>
          <w:numId w:val="2"/>
        </w:numPr>
        <w:jc w:val="both"/>
      </w:pPr>
      <w:r>
        <w:t>Dilek, temenniler ve kapanış.</w:t>
      </w:r>
    </w:p>
    <w:p w14:paraId="712433FE" w14:textId="77777777" w:rsidR="00F34F7F" w:rsidRDefault="00F34F7F"/>
    <w:p w14:paraId="14EB78E8" w14:textId="77777777" w:rsidR="00F34F7F" w:rsidRDefault="00F34F7F"/>
    <w:p w14:paraId="288A29D5" w14:textId="77777777" w:rsidR="00F34F7F" w:rsidRDefault="00F34F7F"/>
    <w:p w14:paraId="5773AA24" w14:textId="77777777" w:rsidR="00F34F7F" w:rsidRDefault="00F34F7F"/>
    <w:p w14:paraId="0B531826" w14:textId="77777777" w:rsidR="00F34F7F" w:rsidRDefault="0085195C">
      <w:pPr>
        <w:jc w:val="center"/>
      </w:pPr>
      <w:r>
        <w:t>OLUR</w:t>
      </w:r>
    </w:p>
    <w:p w14:paraId="0DD220F5" w14:textId="77777777" w:rsidR="00B77798" w:rsidRDefault="00B77798">
      <w:pPr>
        <w:jc w:val="center"/>
      </w:pPr>
      <w:r>
        <w:rPr>
          <w:color w:val="C00000"/>
        </w:rPr>
        <w:t>[OLUR TARİHİ]</w:t>
      </w:r>
    </w:p>
    <w:p w14:paraId="5146FE7E" w14:textId="77777777" w:rsidR="00F34F7F" w:rsidRDefault="0085195C">
      <w:pPr>
        <w:jc w:val="center"/>
      </w:pPr>
      <w:r>
        <w:rPr>
          <w:color w:val="C00000"/>
        </w:rPr>
        <w:t>[OKUL MÜDÜRÜ ADI SOYADI]</w:t>
      </w:r>
    </w:p>
    <w:p w14:paraId="2B9DF70D" w14:textId="77777777" w:rsidR="00F34F7F" w:rsidRDefault="0085195C">
      <w:pPr>
        <w:jc w:val="center"/>
      </w:pPr>
      <w:r>
        <w:rPr>
          <w:b/>
          <w:bCs/>
        </w:rPr>
        <w:t>Okul Müdürü</w:t>
      </w:r>
    </w:p>
    <w:p w14:paraId="661B67F1" w14:textId="77777777" w:rsidR="00F34F7F" w:rsidRDefault="00F34F7F">
      <w:pPr>
        <w:sectPr w:rsidR="00F34F7F">
          <w:pgSz w:w="11905" w:h="16837"/>
          <w:pgMar w:top="600" w:right="600" w:bottom="600" w:left="600" w:header="720" w:footer="720" w:gutter="0"/>
          <w:cols w:space="720"/>
        </w:sectPr>
      </w:pPr>
    </w:p>
    <w:p w14:paraId="446F678F" w14:textId="77777777" w:rsidR="00F34F7F" w:rsidRDefault="0085195C">
      <w:pPr>
        <w:jc w:val="center"/>
      </w:pPr>
      <w:r>
        <w:rPr>
          <w:b/>
          <w:color w:val="C00000"/>
        </w:rPr>
        <w:lastRenderedPageBreak/>
        <w:t>[OKUL ADI]</w:t>
      </w:r>
    </w:p>
    <w:p w14:paraId="00E4BF15" w14:textId="77777777" w:rsidR="00F34F7F" w:rsidRDefault="0085195C">
      <w:pPr>
        <w:jc w:val="center"/>
      </w:pPr>
      <w:r>
        <w:rPr>
          <w:b/>
        </w:rPr>
        <w:t>2026-2027 EĞİTİM-ÖĞRETİM YILI</w:t>
      </w:r>
    </w:p>
    <w:p w14:paraId="62832BD8" w14:textId="77777777" w:rsidR="00F34F7F" w:rsidRDefault="0085195C" w:rsidP="003144D4">
      <w:pPr>
        <w:jc w:val="center"/>
      </w:pPr>
      <w:r>
        <w:rPr>
          <w:b/>
          <w:bCs/>
        </w:rPr>
        <w:t>FİZİK DERSİ</w:t>
      </w:r>
      <w:r w:rsidR="003144D4">
        <w:t xml:space="preserve"> </w:t>
      </w:r>
      <w:r>
        <w:rPr>
          <w:b/>
          <w:bCs/>
        </w:rPr>
        <w:t>SENE BAŞI ZÜMRE TOPLANTI TUTANAĞI</w:t>
      </w:r>
    </w:p>
    <w:p w14:paraId="5D35E58B" w14:textId="77777777" w:rsidR="00F34F7F" w:rsidRDefault="00F34F7F"/>
    <w:p w14:paraId="77B3F643" w14:textId="77777777" w:rsidR="00F34F7F" w:rsidRDefault="00F34F7F"/>
    <w:p w14:paraId="4DFB5057" w14:textId="77777777" w:rsidR="00F34F7F" w:rsidRDefault="00F34F7F"/>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602"/>
        <w:gridCol w:w="7091"/>
      </w:tblGrid>
      <w:tr w:rsidR="00F34F7F" w14:paraId="4B0AACD2" w14:textId="77777777">
        <w:trPr>
          <w:trHeight w:val="450"/>
        </w:trPr>
        <w:tc>
          <w:tcPr>
            <w:tcW w:w="4000" w:type="dxa"/>
            <w:vAlign w:val="center"/>
          </w:tcPr>
          <w:p w14:paraId="3D45F7F1" w14:textId="77777777" w:rsidR="00F34F7F" w:rsidRDefault="0085195C">
            <w:r>
              <w:t>Toplantı No</w:t>
            </w:r>
          </w:p>
        </w:tc>
        <w:tc>
          <w:tcPr>
            <w:tcW w:w="8000" w:type="dxa"/>
            <w:vAlign w:val="center"/>
          </w:tcPr>
          <w:p w14:paraId="4045A654" w14:textId="77777777" w:rsidR="00BE3993" w:rsidRDefault="0085195C">
            <w:r>
              <w:rPr>
                <w:color w:val="C00000"/>
              </w:rPr>
              <w:t xml:space="preserve"> : [TOPLANTI NO]</w:t>
            </w:r>
          </w:p>
        </w:tc>
      </w:tr>
      <w:tr w:rsidR="00F34F7F" w14:paraId="5759BC01" w14:textId="77777777">
        <w:trPr>
          <w:trHeight w:val="450"/>
        </w:trPr>
        <w:tc>
          <w:tcPr>
            <w:tcW w:w="4000" w:type="dxa"/>
            <w:vAlign w:val="center"/>
          </w:tcPr>
          <w:p w14:paraId="7394D8FD" w14:textId="77777777" w:rsidR="00F34F7F" w:rsidRDefault="0085195C">
            <w:r>
              <w:t>Toplantının Öğretim Yılı</w:t>
            </w:r>
          </w:p>
        </w:tc>
        <w:tc>
          <w:tcPr>
            <w:tcW w:w="8000" w:type="dxa"/>
            <w:vAlign w:val="center"/>
          </w:tcPr>
          <w:p w14:paraId="305566E9" w14:textId="77777777" w:rsidR="00BE3993" w:rsidRDefault="0085195C">
            <w:r>
              <w:t xml:space="preserve"> : 2026-2027</w:t>
            </w:r>
          </w:p>
        </w:tc>
      </w:tr>
      <w:tr w:rsidR="00F34F7F" w14:paraId="26253B32" w14:textId="77777777">
        <w:trPr>
          <w:trHeight w:val="450"/>
        </w:trPr>
        <w:tc>
          <w:tcPr>
            <w:tcW w:w="4000" w:type="dxa"/>
            <w:vAlign w:val="center"/>
          </w:tcPr>
          <w:p w14:paraId="288E5785" w14:textId="77777777" w:rsidR="00F34F7F" w:rsidRDefault="0085195C">
            <w:r>
              <w:t>Toplantının Dönem</w:t>
            </w:r>
          </w:p>
        </w:tc>
        <w:tc>
          <w:tcPr>
            <w:tcW w:w="8000" w:type="dxa"/>
            <w:vAlign w:val="center"/>
          </w:tcPr>
          <w:p w14:paraId="77C04508" w14:textId="77777777" w:rsidR="00BE3993" w:rsidRDefault="0085195C">
            <w:r>
              <w:t xml:space="preserve"> : 1. Dönem</w:t>
            </w:r>
          </w:p>
        </w:tc>
      </w:tr>
      <w:tr w:rsidR="00F34F7F" w14:paraId="1CB8282C" w14:textId="77777777">
        <w:trPr>
          <w:trHeight w:val="450"/>
        </w:trPr>
        <w:tc>
          <w:tcPr>
            <w:tcW w:w="4000" w:type="dxa"/>
            <w:vAlign w:val="center"/>
          </w:tcPr>
          <w:p w14:paraId="7D5CA73B" w14:textId="77777777" w:rsidR="00F34F7F" w:rsidRDefault="0085195C">
            <w:r>
              <w:t>Toplantının Tarihi ve yeri</w:t>
            </w:r>
          </w:p>
        </w:tc>
        <w:tc>
          <w:tcPr>
            <w:tcW w:w="8000" w:type="dxa"/>
            <w:vAlign w:val="center"/>
          </w:tcPr>
          <w:p w14:paraId="668879DE" w14:textId="77777777" w:rsidR="00BE3993" w:rsidRDefault="0085195C">
            <w:r>
              <w:rPr>
                <w:color w:val="C00000"/>
              </w:rPr>
              <w:t xml:space="preserve"> : [TOPLANTI TARİHİ] - [TOPLANTI SAATİ] - [TOPLANTI YERİ]</w:t>
            </w:r>
          </w:p>
        </w:tc>
      </w:tr>
      <w:tr w:rsidR="00F34F7F" w14:paraId="2F4CBD02" w14:textId="77777777">
        <w:trPr>
          <w:trHeight w:val="450"/>
        </w:trPr>
        <w:tc>
          <w:tcPr>
            <w:tcW w:w="4000" w:type="dxa"/>
            <w:vAlign w:val="center"/>
          </w:tcPr>
          <w:p w14:paraId="5FE9D063" w14:textId="77777777" w:rsidR="00F34F7F" w:rsidRDefault="0085195C">
            <w:r>
              <w:t>Toplantının Başkanı</w:t>
            </w:r>
          </w:p>
        </w:tc>
        <w:tc>
          <w:tcPr>
            <w:tcW w:w="8000" w:type="dxa"/>
            <w:vAlign w:val="center"/>
          </w:tcPr>
          <w:p w14:paraId="27EC4CD8" w14:textId="77777777" w:rsidR="00BE3993" w:rsidRDefault="0085195C">
            <w:r>
              <w:rPr>
                <w:color w:val="C00000"/>
              </w:rPr>
              <w:t xml:space="preserve"> : [ZÜMRE BAŞKANI ADI SOYADI]</w:t>
            </w:r>
          </w:p>
        </w:tc>
      </w:tr>
      <w:tr w:rsidR="00F34F7F" w14:paraId="77F2AA14" w14:textId="77777777">
        <w:trPr>
          <w:trHeight w:val="450"/>
        </w:trPr>
        <w:tc>
          <w:tcPr>
            <w:tcW w:w="4000" w:type="dxa"/>
            <w:vAlign w:val="center"/>
          </w:tcPr>
          <w:p w14:paraId="2DFBB498" w14:textId="77777777" w:rsidR="00F34F7F" w:rsidRDefault="0085195C">
            <w:r>
              <w:t>Toplantıya Katılanlar</w:t>
            </w:r>
          </w:p>
        </w:tc>
        <w:tc>
          <w:tcPr>
            <w:tcW w:w="8000" w:type="dxa"/>
            <w:vAlign w:val="center"/>
          </w:tcPr>
          <w:p w14:paraId="2C4BEDE8" w14:textId="77777777" w:rsidR="00BE3993" w:rsidRDefault="0085195C">
            <w:r>
              <w:rPr>
                <w:color w:val="C00000"/>
              </w:rPr>
              <w:t xml:space="preserve"> : [ZÜMRE ÖĞRETMENİ ADI SOYADI(1)], [ZÜMRE ÖĞRETMENİ ADI SOYADI(2)]</w:t>
            </w:r>
          </w:p>
        </w:tc>
      </w:tr>
    </w:tbl>
    <w:p w14:paraId="3373C870" w14:textId="77777777" w:rsidR="00F34F7F" w:rsidRDefault="00F34F7F"/>
    <w:p w14:paraId="7BDD3E3C" w14:textId="77777777" w:rsidR="00F34F7F" w:rsidRDefault="00F34F7F"/>
    <w:p w14:paraId="71A983EC" w14:textId="77777777" w:rsidR="00F34F7F" w:rsidRDefault="00F34F7F"/>
    <w:p w14:paraId="0F36E5F4" w14:textId="77777777" w:rsidR="00F34F7F" w:rsidRDefault="0085195C">
      <w:pPr>
        <w:jc w:val="center"/>
      </w:pPr>
      <w:r>
        <w:rPr>
          <w:b/>
          <w:bCs/>
        </w:rPr>
        <w:t>GÜNDEM MADDELERİ</w:t>
      </w:r>
    </w:p>
    <w:p w14:paraId="482086CD" w14:textId="77777777" w:rsidR="00F34F7F" w:rsidRDefault="00F34F7F"/>
    <w:p w14:paraId="22E0330D" w14:textId="77777777" w:rsidR="00F34F7F" w:rsidRDefault="00F34F7F"/>
    <w:p w14:paraId="0E1345A1" w14:textId="77777777" w:rsidR="00F34F7F" w:rsidRDefault="0085195C">
      <w:pPr>
        <w:numPr>
          <w:ilvl w:val="0"/>
          <w:numId w:val="3"/>
        </w:numPr>
        <w:jc w:val="both"/>
      </w:pPr>
      <w:r>
        <w:t>Açılış ve yoklama</w:t>
      </w:r>
    </w:p>
    <w:p w14:paraId="1462E50B" w14:textId="77777777" w:rsidR="00F34F7F" w:rsidRDefault="0085195C">
      <w:pPr>
        <w:numPr>
          <w:ilvl w:val="0"/>
          <w:numId w:val="3"/>
        </w:numPr>
        <w:jc w:val="both"/>
      </w:pPr>
      <w:r>
        <w:t xml:space="preserve">Planlamaların; </w:t>
      </w:r>
      <w:r w:rsidR="00B77798" w:rsidRPr="00B77798">
        <w:t xml:space="preserve">Türkiye Yüzyılı Maarif Model Çerçeve Planı, </w:t>
      </w:r>
      <w:r>
        <w:t>eğitim ve öğretimle ilgili mevzuat, okulun kuruluş amacı ve ilgili alanın öğretim programına uygun yapılması,</w:t>
      </w:r>
    </w:p>
    <w:p w14:paraId="30F98946" w14:textId="77777777" w:rsidR="00F34F7F" w:rsidRDefault="0085195C">
      <w:pPr>
        <w:numPr>
          <w:ilvl w:val="0"/>
          <w:numId w:val="3"/>
        </w:numPr>
        <w:jc w:val="both"/>
      </w:pPr>
      <w: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701417B2" w14:textId="77777777" w:rsidR="00B77798" w:rsidRDefault="00B77798" w:rsidP="00B77798">
      <w:pPr>
        <w:numPr>
          <w:ilvl w:val="0"/>
          <w:numId w:val="3"/>
        </w:numPr>
        <w:jc w:val="both"/>
      </w:pPr>
      <w:r w:rsidRPr="00B77798">
        <w:t xml:space="preserve">Türkiye Yüzyılı Maarif Modeli’nin </w:t>
      </w:r>
      <w:r>
        <w:t>Fizik</w:t>
      </w:r>
      <w:r w:rsidRPr="00B77798">
        <w:t xml:space="preserve"> Dersi özelinde değerlendirilmesi,</w:t>
      </w:r>
    </w:p>
    <w:p w14:paraId="4DDDFCA0" w14:textId="77777777" w:rsidR="00F34F7F" w:rsidRDefault="0085195C">
      <w:pPr>
        <w:numPr>
          <w:ilvl w:val="0"/>
          <w:numId w:val="3"/>
        </w:numPr>
        <w:jc w:val="both"/>
      </w:pPr>
      <w:r>
        <w:t>Derslerin işlenişinde uygulanacak öğretim yöntem ve tekniklerinin belirlenmesi,</w:t>
      </w:r>
    </w:p>
    <w:p w14:paraId="583174CB" w14:textId="77777777" w:rsidR="00F34F7F" w:rsidRDefault="0085195C">
      <w:pPr>
        <w:numPr>
          <w:ilvl w:val="0"/>
          <w:numId w:val="3"/>
        </w:numPr>
        <w:jc w:val="both"/>
      </w:pPr>
      <w:r>
        <w:t>Özel eğitim ihtiyacı olan öğrenciler için bireyselleştirilmiş eğitim programları (BEP) ile ders planlarının görüşülmesi,</w:t>
      </w:r>
    </w:p>
    <w:p w14:paraId="7C5A7472" w14:textId="77777777" w:rsidR="00F34F7F" w:rsidRDefault="0085195C">
      <w:pPr>
        <w:numPr>
          <w:ilvl w:val="0"/>
          <w:numId w:val="3"/>
        </w:numPr>
        <w:jc w:val="both"/>
      </w:pPr>
      <w: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35323E6A" w14:textId="77777777" w:rsidR="00F34F7F" w:rsidRDefault="0085195C">
      <w:pPr>
        <w:numPr>
          <w:ilvl w:val="0"/>
          <w:numId w:val="3"/>
        </w:numPr>
        <w:jc w:val="both"/>
      </w:pPr>
      <w:r>
        <w:t>Öğretim alanı ile ilgili akademik ve bilimsel çalışmaların izlenmesi, teknolojik gelişmelerin takip edilmesi, müzakere edilmesi, uygulamalara yansıtılması,</w:t>
      </w:r>
    </w:p>
    <w:p w14:paraId="63912BDE" w14:textId="77777777" w:rsidR="00F34F7F" w:rsidRDefault="0085195C">
      <w:pPr>
        <w:numPr>
          <w:ilvl w:val="0"/>
          <w:numId w:val="3"/>
        </w:numPr>
        <w:jc w:val="both"/>
      </w:pPr>
      <w:r>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534CC8CD" w14:textId="77777777" w:rsidR="00F34F7F" w:rsidRDefault="0085195C">
      <w:pPr>
        <w:numPr>
          <w:ilvl w:val="0"/>
          <w:numId w:val="3"/>
        </w:numPr>
        <w:jc w:val="both"/>
      </w:pPr>
      <w:r>
        <w:t>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43C0428E" w14:textId="77777777" w:rsidR="00F34F7F" w:rsidRDefault="0085195C">
      <w:pPr>
        <w:numPr>
          <w:ilvl w:val="0"/>
          <w:numId w:val="3"/>
        </w:numPr>
        <w:jc w:val="both"/>
      </w:pPr>
      <w:r>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41C61282" w14:textId="77777777" w:rsidR="00F34F7F" w:rsidRDefault="0085195C">
      <w:pPr>
        <w:numPr>
          <w:ilvl w:val="0"/>
          <w:numId w:val="3"/>
        </w:numPr>
        <w:jc w:val="both"/>
      </w:pPr>
      <w:r>
        <w:t>Ülke, il ve ilçe geneli yapılacak ortak yazılı sınavlar dışında okul geneli yapılacak ortak yazılı sınavların ve mazeret sınavları sorularının konu soru dağılım tablosuna uygun olarak dereceli puanlama anahtarı, dereceleme ölçeği/kontrol listeleri ile birlikte hazırlanması ve beceri sınavlarının planlanması,</w:t>
      </w:r>
    </w:p>
    <w:p w14:paraId="66C0E5A8" w14:textId="77777777" w:rsidR="00F34F7F" w:rsidRDefault="0085195C">
      <w:pPr>
        <w:numPr>
          <w:ilvl w:val="0"/>
          <w:numId w:val="3"/>
        </w:numPr>
        <w:jc w:val="both"/>
      </w:pPr>
      <w: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11375578" w14:textId="77777777" w:rsidR="00F34F7F" w:rsidRDefault="0085195C">
      <w:pPr>
        <w:numPr>
          <w:ilvl w:val="0"/>
          <w:numId w:val="3"/>
        </w:numPr>
        <w:jc w:val="both"/>
      </w:pPr>
      <w:r>
        <w:lastRenderedPageBreak/>
        <w:t>Öğrencilerde girişimcilik bilincinin kazandırılmasına yönelik çalışmaların yapılması, öğrencilerin araştırma, geliştirme ve tasarım konularında bilgi ve becerilerinin geliştirilmesini,</w:t>
      </w:r>
    </w:p>
    <w:p w14:paraId="12D6A49A" w14:textId="77777777" w:rsidR="00F34F7F" w:rsidRDefault="0085195C">
      <w:pPr>
        <w:numPr>
          <w:ilvl w:val="0"/>
          <w:numId w:val="3"/>
        </w:numPr>
        <w:jc w:val="both"/>
      </w:pPr>
      <w:r>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4F7570C6" w14:textId="77777777" w:rsidR="00F34F7F" w:rsidRDefault="0085195C">
      <w:pPr>
        <w:numPr>
          <w:ilvl w:val="0"/>
          <w:numId w:val="3"/>
        </w:numPr>
        <w:jc w:val="both"/>
      </w:pPr>
      <w:r>
        <w:t>İş sağlığı ve güvenliği tedbirlerinin değerlendirilmesi,</w:t>
      </w:r>
    </w:p>
    <w:p w14:paraId="67744B0C" w14:textId="77777777" w:rsidR="00F34F7F" w:rsidRDefault="0085195C">
      <w:pPr>
        <w:numPr>
          <w:ilvl w:val="0"/>
          <w:numId w:val="3"/>
        </w:numPr>
        <w:jc w:val="both"/>
      </w:pPr>
      <w:r>
        <w:t>Ülke ve il geneli yapılacak ortak yazılı sınavlar dışında ilçe geneli yapılacak ve sınıf/alan öğretmenlerince uygulanacak ortak yazılı sınavların değerlendirme işlemlerinin yapılması,</w:t>
      </w:r>
    </w:p>
    <w:p w14:paraId="736FF382" w14:textId="77777777" w:rsidR="00F34F7F" w:rsidRDefault="0085195C">
      <w:pPr>
        <w:numPr>
          <w:ilvl w:val="0"/>
          <w:numId w:val="3"/>
        </w:numPr>
        <w:jc w:val="both"/>
      </w:pPr>
      <w:r>
        <w:t>Soru ve cevap anahtarları ölçme değerlendirme merkezi müdürlüklerince hazırlanan ülke ve il geneli yapılacak mazeret sınavlarının uygulanması,</w:t>
      </w:r>
    </w:p>
    <w:p w14:paraId="28DDAE80" w14:textId="77777777" w:rsidR="00F34F7F" w:rsidRDefault="0085195C">
      <w:pPr>
        <w:numPr>
          <w:ilvl w:val="0"/>
          <w:numId w:val="3"/>
        </w:numPr>
        <w:jc w:val="both"/>
      </w:pPr>
      <w:r>
        <w:t>Okul geneli yapılan ortak yazılı sınavların mazeret sınavlarına ait soruların ve cevap anahtarının hazırlanması, sınavın uygulanması ve değerlendirilmesi işlemlerinin yapılması,</w:t>
      </w:r>
    </w:p>
    <w:p w14:paraId="5B7C2A1B" w14:textId="77777777" w:rsidR="00F34F7F" w:rsidRDefault="0085195C">
      <w:pPr>
        <w:numPr>
          <w:ilvl w:val="0"/>
          <w:numId w:val="3"/>
        </w:numPr>
        <w:jc w:val="both"/>
      </w:pPr>
      <w:r>
        <w:t>Öğrencilerin, karar verme, problem çözme ve eleştirel düşünmeden oluşan üst düzey düşünme becerileri ile birlikte sosyal ve duygusal becerilerini hayata geçirmelerine yönelik planlamaların yapılması,</w:t>
      </w:r>
    </w:p>
    <w:p w14:paraId="45684432" w14:textId="77777777" w:rsidR="00F34F7F" w:rsidRDefault="0085195C">
      <w:pPr>
        <w:numPr>
          <w:ilvl w:val="0"/>
          <w:numId w:val="3"/>
        </w:numPr>
        <w:jc w:val="both"/>
      </w:pPr>
      <w:r>
        <w:t>Millî, manevi ve ahlaki değerlerin, örtük öğrenme yoluyla eğitim ve öğretim süreçlerinde etkin bir şekilde yürütülmesine yönelik çalışmaların planlanması, bu doğrultuda gerekli öğrenme ortamlarının oluşturulması,</w:t>
      </w:r>
    </w:p>
    <w:p w14:paraId="4C0D0BB4" w14:textId="77777777" w:rsidR="00F34F7F" w:rsidRDefault="0085195C">
      <w:pPr>
        <w:numPr>
          <w:ilvl w:val="0"/>
          <w:numId w:val="3"/>
        </w:numPr>
        <w:jc w:val="both"/>
      </w:pPr>
      <w:r>
        <w:t>Önleme, müdahale ve yönlendirme komisyonunda yürütülecek çalışmaların planlanması,</w:t>
      </w:r>
    </w:p>
    <w:p w14:paraId="2B86D48E" w14:textId="77777777" w:rsidR="00F34F7F" w:rsidRDefault="0085195C">
      <w:pPr>
        <w:numPr>
          <w:ilvl w:val="0"/>
          <w:numId w:val="3"/>
        </w:numPr>
        <w:jc w:val="both"/>
      </w:pPr>
      <w:r>
        <w:t>Eğitim ve öğretim süreçlerinin disiplinler arası bir yaklaşımla ele alınarak, öğrenme alanı, konu, kazanım ve öğrenme hedeflerinin bu yaklaşımla belirlenmesi, yapılacak ortak çalışmaların takvime bağlanarak uygulanması,</w:t>
      </w:r>
    </w:p>
    <w:p w14:paraId="6E950F18" w14:textId="77777777" w:rsidR="00F34F7F" w:rsidRDefault="0085195C">
      <w:pPr>
        <w:numPr>
          <w:ilvl w:val="0"/>
          <w:numId w:val="3"/>
        </w:numPr>
        <w:jc w:val="both"/>
      </w:pPr>
      <w:r>
        <w:t>Öğrencilerin çoklu okuryazarlık becerilerinin geliştirilmesine yönelik planlamaların yapılması,</w:t>
      </w:r>
    </w:p>
    <w:p w14:paraId="6770FECE" w14:textId="77777777" w:rsidR="00F34F7F" w:rsidRDefault="0085195C">
      <w:pPr>
        <w:numPr>
          <w:ilvl w:val="0"/>
          <w:numId w:val="3"/>
        </w:numPr>
        <w:jc w:val="both"/>
      </w:pPr>
      <w:r>
        <w:t>Sosyal sorumluluk programı kapsamında ders bazında yürütülebilecek faaliyetlerin planlanması</w:t>
      </w:r>
    </w:p>
    <w:p w14:paraId="74EC2509" w14:textId="77777777" w:rsidR="00F34F7F" w:rsidRDefault="0085195C">
      <w:pPr>
        <w:numPr>
          <w:ilvl w:val="0"/>
          <w:numId w:val="3"/>
        </w:numPr>
        <w:jc w:val="both"/>
      </w:pPr>
      <w:r>
        <w:t>Başarıyı arttırıcı tedbirlerin belirlenmesi</w:t>
      </w:r>
    </w:p>
    <w:p w14:paraId="2255C24F" w14:textId="77777777" w:rsidR="00F34F7F" w:rsidRDefault="0085195C">
      <w:pPr>
        <w:numPr>
          <w:ilvl w:val="0"/>
          <w:numId w:val="3"/>
        </w:numPr>
        <w:jc w:val="both"/>
      </w:pPr>
      <w:r>
        <w:t>Eğitim ve öğretim yılı içerisinde okul içi veya okul dışı eğitim ortamlarında yürütecekleri faaliyetlerde ihtiyaç duyacağı araç, gereç, mali kaynak gibi hususların belirlenmesi,</w:t>
      </w:r>
    </w:p>
    <w:p w14:paraId="4F0C03E0" w14:textId="77777777" w:rsidR="00F34F7F" w:rsidRDefault="0085195C">
      <w:pPr>
        <w:numPr>
          <w:ilvl w:val="0"/>
          <w:numId w:val="3"/>
        </w:numPr>
        <w:jc w:val="both"/>
      </w:pPr>
      <w:r>
        <w:t>Öğrenci devamsızlık durumlarının görüşülmesi</w:t>
      </w:r>
    </w:p>
    <w:p w14:paraId="1AFD848A" w14:textId="77777777" w:rsidR="00F34F7F" w:rsidRDefault="0085195C">
      <w:pPr>
        <w:numPr>
          <w:ilvl w:val="0"/>
          <w:numId w:val="3"/>
        </w:numPr>
        <w:jc w:val="both"/>
      </w:pPr>
      <w:r>
        <w:t>Dilek, temenniler ve kapanış.</w:t>
      </w:r>
    </w:p>
    <w:p w14:paraId="0AD265A6" w14:textId="77777777" w:rsidR="00F34F7F" w:rsidRDefault="00F34F7F"/>
    <w:p w14:paraId="449237AB" w14:textId="77777777" w:rsidR="00F34F7F" w:rsidRDefault="00F34F7F"/>
    <w:p w14:paraId="386E74F6" w14:textId="77777777" w:rsidR="00F34F7F" w:rsidRDefault="00F34F7F"/>
    <w:p w14:paraId="0089D30B" w14:textId="77777777" w:rsidR="00F34F7F" w:rsidRDefault="0085195C">
      <w:pPr>
        <w:jc w:val="center"/>
      </w:pPr>
      <w:r>
        <w:rPr>
          <w:b/>
          <w:bCs/>
        </w:rPr>
        <w:t>GÜNDEM MADDELERİNİN GÖRÜŞÜLMESİ</w:t>
      </w:r>
    </w:p>
    <w:p w14:paraId="42720006" w14:textId="77777777" w:rsidR="00F34F7F" w:rsidRDefault="00F34F7F"/>
    <w:p w14:paraId="2A77B468" w14:textId="77777777" w:rsidR="00F34F7F" w:rsidRDefault="00F34F7F"/>
    <w:p w14:paraId="4D50D0FF" w14:textId="77777777" w:rsidR="00F34F7F" w:rsidRDefault="00F34F7F"/>
    <w:p w14:paraId="306EB0F6" w14:textId="77777777" w:rsidR="00F34F7F" w:rsidRDefault="0085195C">
      <w:pPr>
        <w:numPr>
          <w:ilvl w:val="0"/>
          <w:numId w:val="4"/>
        </w:numPr>
        <w:jc w:val="both"/>
      </w:pPr>
      <w:r>
        <w:rPr>
          <w:b/>
          <w:bCs/>
        </w:rPr>
        <w:t>Açılış ve yoklama</w:t>
      </w:r>
    </w:p>
    <w:p w14:paraId="21879D8B" w14:textId="77777777" w:rsidR="00F34F7F" w:rsidRDefault="00F34F7F"/>
    <w:p w14:paraId="6AB39E9B" w14:textId="77777777" w:rsidR="00F34F7F" w:rsidRDefault="0085195C">
      <w:pPr>
        <w:jc w:val="both"/>
      </w:pPr>
      <w:r>
        <w:t xml:space="preserve">      Fizik Dersi Zümre Başkanı </w:t>
      </w:r>
      <w:r>
        <w:rPr>
          <w:color w:val="C00000"/>
        </w:rPr>
        <w:t>[ZÜMRE BAŞKANI ADI SOYADI]</w:t>
      </w:r>
      <w:r>
        <w:t xml:space="preserve">, açılış konuşması ile toplantıyı başlattı. </w:t>
      </w:r>
      <w:r>
        <w:rPr>
          <w:color w:val="C00000"/>
        </w:rPr>
        <w:t>[OKUL ADI]</w:t>
      </w:r>
      <w:r>
        <w:t xml:space="preserve"> Fizik Zümresi olarak 2026-2027 Eğitim Öğretim Yılının ülkemize ve milletimize hayırlı olmasını, öğrencilerimizle birlikte sağlıklı ve mutlu bir eğitim yılı geçirilmesini temenni ettiğini belirtti.</w:t>
      </w:r>
    </w:p>
    <w:p w14:paraId="07D89A98" w14:textId="77777777" w:rsidR="00F34F7F" w:rsidRDefault="0085195C">
      <w:pPr>
        <w:jc w:val="both"/>
      </w:pPr>
      <w:r>
        <w:t xml:space="preserve">       Toplantı, Zümre Başkanı </w:t>
      </w:r>
      <w:r>
        <w:rPr>
          <w:color w:val="C00000"/>
        </w:rPr>
        <w:t>[ZÜMRE BAŞKANI ADI SOYADI]</w:t>
      </w:r>
      <w:r>
        <w:t xml:space="preserve"> başkanlığında; tüm katılımcılar ile beraber, Fizik Dersi Sene Başı Zümre Öğretmenler Kurulu Toplantısı’nı yapmak üzere </w:t>
      </w:r>
      <w:r>
        <w:rPr>
          <w:color w:val="C00000"/>
        </w:rPr>
        <w:t>[TOPLANTI TARİHİ]</w:t>
      </w:r>
      <w:r>
        <w:t xml:space="preserve"> tarihinde </w:t>
      </w:r>
      <w:r>
        <w:rPr>
          <w:color w:val="C00000"/>
        </w:rPr>
        <w:t>[TOPLANTI SAATİ]</w:t>
      </w:r>
      <w:r>
        <w:t xml:space="preserve"> itibari ile </w:t>
      </w:r>
      <w:r>
        <w:rPr>
          <w:color w:val="C00000"/>
        </w:rPr>
        <w:t>[TOPLANTI YERİ]</w:t>
      </w:r>
      <w:r>
        <w:t xml:space="preserve"> başladı. Toplantı gündem maddeleri okunarak, katılımcılara eklemek istedikleri bir madde olup olmadığı soruldu. Ardından gündem maddelerinin görüşülmesine geçildi.</w:t>
      </w:r>
    </w:p>
    <w:p w14:paraId="1BAF7D7B" w14:textId="77777777" w:rsidR="00F34F7F" w:rsidRDefault="00F34F7F"/>
    <w:p w14:paraId="366D9D5E" w14:textId="77777777" w:rsidR="00F34F7F" w:rsidRDefault="0085195C">
      <w:pPr>
        <w:numPr>
          <w:ilvl w:val="0"/>
          <w:numId w:val="4"/>
        </w:numPr>
        <w:jc w:val="both"/>
      </w:pPr>
      <w:r>
        <w:rPr>
          <w:b/>
          <w:bCs/>
        </w:rPr>
        <w:t xml:space="preserve">Planlamaların; </w:t>
      </w:r>
      <w:r w:rsidR="00B77798" w:rsidRPr="00B77798">
        <w:rPr>
          <w:b/>
          <w:bCs/>
        </w:rPr>
        <w:t xml:space="preserve">Türkiye Yüzyılı Maarif Model Çerçeve Planı, </w:t>
      </w:r>
      <w:r>
        <w:rPr>
          <w:b/>
          <w:bCs/>
        </w:rPr>
        <w:t>eğitim ve öğretimle ilgili mevzuat, okulun kuruluş amacı ve ilgili alanın öğretim programına uygun yapılması,</w:t>
      </w:r>
    </w:p>
    <w:p w14:paraId="263AF624" w14:textId="77777777" w:rsidR="00F34F7F" w:rsidRDefault="00F34F7F"/>
    <w:p w14:paraId="3F01987F" w14:textId="77777777" w:rsidR="00B77798" w:rsidRPr="00B77798" w:rsidRDefault="00B77798" w:rsidP="00B77798">
      <w:r>
        <w:t xml:space="preserve">     Eğitim Öğretim yılı başında yapılacak olan tüm planlamaların, Fizik dersi öğretim programı, Türkiye Yüzyılı Maarif Modeli Çerçeve Planı ve ilgili mevzuatlar doğrultusunda hazırlanmasının önemi Fizik Dersi Zümre Başkanı </w:t>
      </w:r>
      <w:r>
        <w:rPr>
          <w:color w:val="C00000"/>
        </w:rPr>
        <w:t>[ZÜMRE BAŞKANI ADI SOYADI]</w:t>
      </w:r>
      <w:r>
        <w:t xml:space="preserve"> tarafından vurgulandı. Fizik dersinde öğrencilerin bilimsel muhakeme ve sorgulama becerilerini geliştirmeleri, bilimsel dayanaklarla karar verebilmeleri, teknolojik gelişmeleri takip etmeleri ve bilimsel bilginin toplumsal gelişmeye katkılarını fark edebilmeleri için yapılacak planlamaların Türkiye Yüzyılı Maarif Model vizyonuna uygun olarak hazırlanması gerektiği ifade edildi.</w:t>
      </w:r>
    </w:p>
    <w:p w14:paraId="3B441CAC" w14:textId="77777777" w:rsidR="00B77798" w:rsidRPr="00B77798" w:rsidRDefault="00B77798" w:rsidP="00B77798">
      <w:r>
        <w:lastRenderedPageBreak/>
        <w:t xml:space="preserve">     </w:t>
      </w:r>
      <w:r>
        <w:rPr>
          <w:color w:val="C00000"/>
        </w:rPr>
        <w:t>[ZÜMRE ÖĞRETMENİ ADI SOYADI]</w:t>
      </w:r>
      <w:r>
        <w:t xml:space="preserve"> ayrıca, öğrencilerin fizik bilimine özgü kavramsal ve uygulamalı beceriler kazanmalarının, bilimsel verilerle problem çözme yetkinliklerini artırmalarının, araştırma ve sorgulamaya dayalı fikirler geliştirmelerinin önemine dikkat çekti. Türkiye Yüzyılı Maarif Modeli ile uyumlu hazırlıkların, öğrencilerin hem akademik başarılarını hem de bilimsel düşünce sistematiğini geliştirmeye yönelik katkı sağlayacağı belirtildi. Zümre Başkanı </w:t>
      </w:r>
      <w:r>
        <w:rPr>
          <w:color w:val="C00000"/>
        </w:rPr>
        <w:t>[ZÜMRE BAŞKANI ADI SOYADI]</w:t>
      </w:r>
      <w:r>
        <w:t>, planlamaların bu hassasiyetle yürütüleceğini ifade etti.</w:t>
      </w:r>
    </w:p>
    <w:p w14:paraId="3F0CD8D6" w14:textId="77777777" w:rsidR="00F34F7F" w:rsidRDefault="00F34F7F"/>
    <w:p w14:paraId="6AE76839" w14:textId="77777777" w:rsidR="00F34F7F" w:rsidRDefault="0085195C">
      <w:pPr>
        <w:numPr>
          <w:ilvl w:val="0"/>
          <w:numId w:val="4"/>
        </w:numPr>
        <w:jc w:val="both"/>
      </w:pPr>
      <w:r>
        <w:rPr>
          <w:b/>
          <w:bCs/>
        </w:rP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4A9654C8" w14:textId="77777777" w:rsidR="00F34F7F" w:rsidRDefault="00F34F7F"/>
    <w:p w14:paraId="043F6316" w14:textId="77777777" w:rsidR="00F34F7F" w:rsidRDefault="0085195C">
      <w:pPr>
        <w:jc w:val="both"/>
      </w:pPr>
      <w:r>
        <w:t xml:space="preserve">      Fizik Dersi Zümre Başkanı </w:t>
      </w:r>
      <w:r>
        <w:rPr>
          <w:color w:val="C00000"/>
        </w:rPr>
        <w:t>[ZÜMRE BAŞKANI ADI SOYADI]</w:t>
      </w:r>
      <w:r>
        <w:t xml:space="preserve"> Bir önceki madde de konuşulduğu üzere ''Yeni Maarif Model'' incelenerek Fizik ile ilgili plan ve programlamaların </w:t>
      </w:r>
      <w:r>
        <w:rPr>
          <w:color w:val="C00000"/>
        </w:rPr>
        <w:t>[OKUL ADI]</w:t>
      </w:r>
      <w:r>
        <w:t xml:space="preserve"> çevresel koşullarını da göz önüne alarak mevzuatlara uygun şekilde hazırlanmasının önemi </w:t>
      </w:r>
      <w:r>
        <w:rPr>
          <w:color w:val="C00000"/>
        </w:rPr>
        <w:t>[ZÜMRE BAŞKANI ADI SOYADI]</w:t>
      </w:r>
      <w:r>
        <w:t xml:space="preserve"> tarafından dile getirildi. Ülkemizin eğitim alanında yeni ve büyük bir hamle yaptığı ve bunun karşılık bulabilmesinin öncelikli şartının öğretmenlerin bu yenilikleri içselleştirmesi ve derslerine aktarabilmesi olduğu </w:t>
      </w:r>
      <w:r>
        <w:rPr>
          <w:color w:val="C00000"/>
        </w:rPr>
        <w:t>[ZÜMRE BAŞKANI ADI SOYADI]</w:t>
      </w:r>
      <w:r>
        <w:t xml:space="preserve"> tarafından dile getirildi. ''Bu nedenle çizilen çerçeve programlar kılavuz alınarak hazırlıkların ve yıllık planların yapılması önceliğimizdir'' diyerek ekledi. Atatürkçülük ile ilgili konuların plan ve programlamaların her alanına dahil edilmesinin önemi </w:t>
      </w:r>
      <w:r>
        <w:rPr>
          <w:color w:val="C00000"/>
        </w:rPr>
        <w:t>[ZÜMRE BAŞKANI ADI SOYADI]</w:t>
      </w:r>
      <w:r>
        <w:t xml:space="preserve"> tarafından vurgulandı. 'Ülkemizin kurucu lideri ve önderi olan Mustafa Kemal Atatürk'ün hem Millî Mücadele döneminde hem de Cumhuriyet döneminde yaptıklarının önemi ve Atatürk ilkeleri öğrencilerimize doğru bir şekilde aktarılmalıdır ki, genç nesillerimiz bu değerleri benimseyip geleceğe emin adımlarla ilerleyebilsinler. Atatürk'ün bağımsızlık, özgürlük, laiklik, bilim ve çağdaşlık gibi ilkeleri, ülkemizin temellerini oluşturan ve bugün de yolumuzu aydınlatan vazgeçilmez değerlerdir. Öğrencilerimizin bu ilkeleri öğrenmesi ve yaşatması, ülkemizin aydınlık yarınları için hayati öneme sahiptir'' diyerek ekledi.</w:t>
      </w:r>
    </w:p>
    <w:p w14:paraId="0EC90216" w14:textId="77777777" w:rsidR="00B77798" w:rsidRDefault="00B77798">
      <w:pPr>
        <w:jc w:val="both"/>
      </w:pPr>
    </w:p>
    <w:p w14:paraId="5061B738" w14:textId="77777777" w:rsidR="00B77798" w:rsidRPr="00B77798" w:rsidRDefault="00B77798" w:rsidP="00B77798">
      <w:pPr>
        <w:numPr>
          <w:ilvl w:val="0"/>
          <w:numId w:val="4"/>
        </w:numPr>
        <w:jc w:val="both"/>
        <w:rPr>
          <w:b/>
          <w:bCs/>
        </w:rPr>
      </w:pPr>
      <w:r w:rsidRPr="00B77798">
        <w:rPr>
          <w:b/>
          <w:bCs/>
        </w:rPr>
        <w:t>Türkiye Yüzyılı Maarif Modeli’nin Fizik Dersi özelinde değerlendirilmesi,</w:t>
      </w:r>
    </w:p>
    <w:p w14:paraId="4FBEC625" w14:textId="77777777" w:rsidR="00B77798" w:rsidRDefault="00B77798" w:rsidP="00B77798">
      <w:pPr>
        <w:pStyle w:val="ListeParagraf"/>
        <w:ind w:left="360"/>
        <w:jc w:val="both"/>
      </w:pPr>
    </w:p>
    <w:p w14:paraId="64C45B5F" w14:textId="77777777" w:rsidR="00B77798" w:rsidRPr="00B77798" w:rsidRDefault="00B77798" w:rsidP="00B77798">
      <w:r>
        <w:t xml:space="preserve">     Türkiye Yüzyılı Maarif Modeli’nin Fizik dersi özelindeki uygulanışı değerlendirilirken 2026-2027 eğitim-öğretim yılında  sınıf seviyelerine göre öğretim programlarında farklılık bulunduğu belirtilmiştir. 9 ve 10. sınıflarda Türkiye Yüzyılı Maarif Modeli uygulaması devam etmektedir. 11. sınıflar bu eğitim-öğretim yılında ilk kez Türkiye Yüzyılı Maarif Modeli kapsamında eğitim görecektir. 11. sınıf Fizik dersi yıllık planlarının bu programa göre hazırlanması; programdaki ünite başlıklarının “1. Kuvvet ve Hareket”, “2. Elektrik ve Manyetizma” ve “3. Optik” olarak esas alınması gerektiği vurgulanmıştır. 12. sınıflarda ise mevcut/eski öğretim programının uygulanmasına devam edilecektir. Bu nedenle yıllık plan, ders planı, etkinlik, proje ve ölçme-değerlendirme çalışmalarının her sınıf seviyesinin tabi olduğu öğretim programına uygun olarak yürütülmesi kararlaştırılmıştır.</w:t>
      </w:r>
    </w:p>
    <w:p w14:paraId="5BF234DC" w14:textId="77777777" w:rsidR="00B77798" w:rsidRPr="00B77798" w:rsidRDefault="00B77798" w:rsidP="00B77798">
      <w:r>
        <w:t xml:space="preserve">     </w:t>
      </w:r>
      <w:r>
        <w:rPr>
          <w:color w:val="C00000"/>
        </w:rPr>
        <w:t>[ZÜMRE ÖĞRETMENİ ADI SOYADI]</w:t>
      </w:r>
      <w:r>
        <w:t xml:space="preserve"> Maarif Modeli’nin fizik dersine kattığı bu vizyonun, öğrencilerin yalnızca ders başarısına değil, aynı zamanda bilimsel merak, sorumluluk bilinci ve üretkenliklerine de katkı sağladığını vurguladılar. Model, öğrencilerin zihinsel, duygusal ve uygulamalı becerilerini dengeli biçimde geliştirmeyi amaçlamakta; onları araştıran, sorgulayan, problem çözen ve yenilik üreten bireyler olarak yetiştirmektedir. Türkiye Yüzyılı Maarif Modeli sayesinde fizik dersi, genç nesillerin hem akademik hem de toplumsal hayatta etkin rol alabilecek bilimsel şahsiyetler olmalarında kilit rol üstlenmektedir.</w:t>
      </w:r>
    </w:p>
    <w:p w14:paraId="75E2C498" w14:textId="77777777" w:rsidR="00B77798" w:rsidRDefault="00B77798"/>
    <w:p w14:paraId="179CF1E8" w14:textId="77777777" w:rsidR="00F34F7F" w:rsidRDefault="0085195C">
      <w:pPr>
        <w:numPr>
          <w:ilvl w:val="0"/>
          <w:numId w:val="4"/>
        </w:numPr>
        <w:jc w:val="both"/>
      </w:pPr>
      <w:r>
        <w:rPr>
          <w:b/>
          <w:bCs/>
        </w:rPr>
        <w:t>Derslerin işlenişinde uygulanacak öğretim yöntem ve tekniklerinin belirlenmesi,</w:t>
      </w:r>
    </w:p>
    <w:p w14:paraId="7AF92054" w14:textId="77777777" w:rsidR="00F34F7F" w:rsidRDefault="00F34F7F"/>
    <w:p w14:paraId="425A288F" w14:textId="77777777" w:rsidR="00F34F7F" w:rsidRDefault="0085195C">
      <w:pPr>
        <w:jc w:val="both"/>
      </w:pPr>
      <w:r>
        <w:t xml:space="preserve">      </w:t>
      </w:r>
      <w:r>
        <w:rPr>
          <w:color w:val="C00000"/>
        </w:rPr>
        <w:t>[ZÜMRE BAŞKANI ADI SOYADI]</w:t>
      </w:r>
      <w:r>
        <w:t xml:space="preserve"> Fizik dersinde kazanımların gerçekleştirilmesi için yapılacak etkinliklerde kullanılacak yöntem ve tekniklerden bahsetti. Fizik dersi işlenirken öğrencinin pasif değil aktif olması gerektiğini, öğretmenin yönlendirici konumda bulunması gereğinden bahsedildi. Öğrencinin derse katılımını arttıracak olan modüler öğretim yöntem ve tekniklerinin Fizik dersinde verimi arttıracağı, öğrenme süreçlerine dahil olan öğrencilerde bilginin daha kalıcı olacağı anlatıldı. Bu bağlamda; Soru Cevap, Tartışma (Sempozyum, Seminer, Zıt Panel, Forum, Kollegyum, Vızıltı Gurupları, Açık Oturum, Münazara, Philips 66), Takım/Gurup Çalışması, Uygulama – Alıştırma, Problem Çözme (Tümdengelim, Tümevarım, Analoji, Analiz, Sentez, Diyalektik Yaklaşım), Rapor Hazırlama – Sunum Hazırlama, Örnek Olay Yöntemi, Gösterip- Yaptırma gibi yöntemlerin sınıf ve öğrenci seviyelerine Fizik dersinde kullanılması gerektiği </w:t>
      </w:r>
      <w:r>
        <w:rPr>
          <w:color w:val="C00000"/>
        </w:rPr>
        <w:t>[ZÜMRE BAŞKANI ADI SOYADI]</w:t>
      </w:r>
      <w:r>
        <w:t xml:space="preserve"> tarafından belirtildi. Ayrıca </w:t>
      </w:r>
      <w:r>
        <w:rPr>
          <w:color w:val="C00000"/>
        </w:rPr>
        <w:t>[ZÜMRE ÖĞRETMENİ ADI SOYADI]</w:t>
      </w:r>
      <w:r>
        <w:t xml:space="preserve"> Konular </w:t>
      </w:r>
      <w:r>
        <w:lastRenderedPageBreak/>
        <w:t>işlenirken basitten zora doğru, öğrencilere de uygulamalar yaptırılarak, işlenen konuları özelliklerine göre metot belirleyip derslerin görsel kaynaklarla, resim, sunu grafik vb. zenginleştirilerek işlenmesi gerektiğine vurgu yaptı. Öğrenme süreçlerinde öğrencilerin bireysel farklılıkları göz önünde bulundurulacak, çevresel şartlar daima dikkate alınmalıdır, diyerek ekleme yaptı.</w:t>
      </w:r>
    </w:p>
    <w:p w14:paraId="17D2BB1C" w14:textId="77777777" w:rsidR="00F34F7F" w:rsidRDefault="00F34F7F"/>
    <w:p w14:paraId="0A60EDC1" w14:textId="77777777" w:rsidR="006B3E2D" w:rsidRDefault="006B3E2D"/>
    <w:p w14:paraId="438DAAA7" w14:textId="77777777" w:rsidR="00F34F7F" w:rsidRDefault="0085195C">
      <w:pPr>
        <w:numPr>
          <w:ilvl w:val="0"/>
          <w:numId w:val="4"/>
        </w:numPr>
        <w:jc w:val="both"/>
      </w:pPr>
      <w:r>
        <w:rPr>
          <w:b/>
          <w:bCs/>
        </w:rPr>
        <w:t>Özel eğitim ihtiyacı olan öğrenciler için bireyselleştirilmiş eğitim programları (BEP) ile ders planlarının görüşülmesi,</w:t>
      </w:r>
    </w:p>
    <w:p w14:paraId="2CD8A295" w14:textId="77777777" w:rsidR="00F34F7F" w:rsidRDefault="00F34F7F"/>
    <w:p w14:paraId="0DE206C6" w14:textId="77777777" w:rsidR="00F34F7F" w:rsidRDefault="0085195C">
      <w:pPr>
        <w:jc w:val="both"/>
      </w:pPr>
      <w:r>
        <w:t xml:space="preserve">      Özel eğitim ihtiyacı olan öğrencilerimiz için Bireyselleştirilmiş Eğitim Programı (BEP) hazırlama sürecini detaylı bir şekilde ele alındı. Fizik Dersi Zümre Başkanı </w:t>
      </w:r>
      <w:r>
        <w:rPr>
          <w:color w:val="C00000"/>
        </w:rPr>
        <w:t>[ZÜMRE BAŞKANI ADI SOYADI]</w:t>
      </w:r>
      <w:r>
        <w:t xml:space="preserve">, öncelikle, her özel öğrencimizin bireysel ihtiyaçlarını ve potansiyelini belirlemek için kapsamlı değerlendirmeler yapılmasının önemini vurguladı. </w:t>
      </w:r>
      <w:r>
        <w:rPr>
          <w:color w:val="C00000"/>
        </w:rPr>
        <w:t>[ZÜMRE BAŞKANI ADI SOYADI]</w:t>
      </w:r>
      <w:r>
        <w:t xml:space="preserve"> Bireyselleştirilmiş Eğitim Planının, öğrencinin akademik, sosyal ve duygusal gelişimini destekleyecek hedefler içermesi gerektiğini bu hedeflerin ölçülebilir ve ulaşılabilir olması gerektiğini vurguladı. </w:t>
      </w:r>
      <w:r>
        <w:rPr>
          <w:color w:val="C00000"/>
        </w:rPr>
        <w:t>[OKUL MÜDÜRÜ ADI SOYADI]</w:t>
      </w:r>
      <w:r>
        <w:t xml:space="preserve"> öğretmenler, veliler ve Rehberlik servisi arasında etkin bir iş birliği ve sürekli iletişimin, öğrencinin başarısı için kritik olduğunun altını çizdi. Planların düzenli olarak gözden geçirilmesi ve gerekli düzenlemelerin yapılması gerektiğini belirterek, tüm öğretmenlerin bu süreçte aktif rol alması gerektiğini belirtti. Zümre Başkanı </w:t>
      </w:r>
      <w:r>
        <w:rPr>
          <w:color w:val="C00000"/>
        </w:rPr>
        <w:t>[ZÜMRE BAŞKANI ADI SOYADI]</w:t>
      </w:r>
      <w:r>
        <w:t xml:space="preserve"> BEP uygulamalarının öğrencilerimizin en iyi eğitim deneyimini elde etmeleri için nasıl optimize edilebileceğine dair öneriler ve stratejiler paylaştı. Ayrıca Bireyselleştirilmiş Eğitim Planlarının hazırlanmasında geçtiğimiz yıllarda yeni bir sisteme geçildiğini ve planların RAM tarafından en son yayınlanan şablonlar doğrultusunda hazırlanmasını rica etti. Planların hazırlanmasında kullanılan bazı sitelerin güncel olmadığını, yeni maarif model kazanımlarının da bep planlarına eklenmesini, bu konuda Öğretmen Evrak uygulamasının en güncel uygulama olduğunu belirtip, bu uygulamadan faydalanabilirsiniz diyerek sözlerini tamamladı.</w:t>
      </w:r>
    </w:p>
    <w:p w14:paraId="332A88D6" w14:textId="77777777" w:rsidR="00F34F7F" w:rsidRDefault="00F34F7F"/>
    <w:p w14:paraId="01D04859" w14:textId="77777777" w:rsidR="00F34F7F" w:rsidRDefault="0085195C">
      <w:pPr>
        <w:numPr>
          <w:ilvl w:val="0"/>
          <w:numId w:val="4"/>
        </w:numPr>
        <w:jc w:val="both"/>
      </w:pPr>
      <w:r>
        <w:rPr>
          <w:b/>
          <w:bCs/>
        </w:rP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2E742033" w14:textId="77777777" w:rsidR="00F34F7F" w:rsidRDefault="00F34F7F"/>
    <w:p w14:paraId="38042244" w14:textId="77777777" w:rsidR="00F34F7F" w:rsidRDefault="0085195C">
      <w:pPr>
        <w:jc w:val="both"/>
      </w:pPr>
      <w:r>
        <w:t xml:space="preserve">      Bu ziyaretlerin ikinci yarıyılda yapılmasının daha uygun olacağını belirterek, dersin işlenişine yönelik geri dönütlerin değerlendirilmesi ve öğretim yöntemlerinin geliştirilmesinde ziyaretlerin etkisi olacağını düşündüğünü söyledi. Öğretmenlerin birbirinin dersine girerek ders incelemeleri yapmasının çeşitli faydaları olabileceğini vurgulandı. Bu ziyaretler, öğretmenlerin yeni öğretim stratejilerini ve yöntemlerini gözlemleyerek kendi derslerine uyarlamalarına imkân tanır. Ayrıca, öğretmenler arasındaki mesleki dayanışmayı ve iş birliğini artırır, böylece eğitim kalitesi genel olarak yükselir. Ziyaretler sonucunda elde edilen geri bildirimlerin, öğretmenlerin mesleki gelişimine katkı sağlaması ve öğretim kalitesini artırması hedeflenmelidir. Ayrıca </w:t>
      </w:r>
      <w:r>
        <w:rPr>
          <w:color w:val="C00000"/>
        </w:rPr>
        <w:t>[ZÜMRE ÖĞRETMENİ ADI SOYADI]</w:t>
      </w:r>
      <w:r>
        <w:t xml:space="preserve"> ''diğer zümre ve alan öğretmenleriyle yapılabilecek iş birliği ve bu iş birliğinin esasları üzerinde durarak, İş birliği kapsamında, ortak projeler, bilgi ve tecrübe paylaşımı, disiplinler arası etkinlikler gibi faaliyetlerin planlanması da yapılabilir'' diyerek ekledi. Bu iş birliklerinin, öğrencilerin akademik başarılarını ve motivasyonlarını artırmada önemli bir rol oynayacağı belirtildi. Ziyaretler yapılacağı dönemde zümre öğretmenin tek olması durumunda yakın zümreler ile iş birliği yapılması gerektiği vurgulandı ve bu ziyaretlerin planlamalarının öğretmenler arasında yapılması istendi.</w:t>
      </w:r>
    </w:p>
    <w:p w14:paraId="11A35E1A" w14:textId="77777777" w:rsidR="00F34F7F" w:rsidRDefault="00F34F7F"/>
    <w:p w14:paraId="435DC54A" w14:textId="77777777" w:rsidR="00F34F7F" w:rsidRDefault="0085195C">
      <w:pPr>
        <w:numPr>
          <w:ilvl w:val="0"/>
          <w:numId w:val="4"/>
        </w:numPr>
        <w:jc w:val="both"/>
      </w:pPr>
      <w:r>
        <w:rPr>
          <w:b/>
          <w:bCs/>
        </w:rPr>
        <w:t>Öğretim alanı ile ilgili akademik ve bilimsel çalışmaların izlenmesi, teknolojik gelişmelerin takip edilmesi, müzakere edilmesi, uygulamalara yansıtılması,</w:t>
      </w:r>
    </w:p>
    <w:p w14:paraId="7F668A69" w14:textId="77777777" w:rsidR="00F34F7F" w:rsidRDefault="00F34F7F"/>
    <w:p w14:paraId="1BD8D8E1" w14:textId="77777777" w:rsidR="00F34F7F" w:rsidRDefault="0085195C">
      <w:pPr>
        <w:jc w:val="both"/>
      </w:pPr>
      <w:r>
        <w:t xml:space="preserve">      Fizik Dersi Zümre Başkanı </w:t>
      </w:r>
      <w:r>
        <w:rPr>
          <w:color w:val="C00000"/>
        </w:rPr>
        <w:t>[ZÜMRE BAŞKANI ADI SOYADI]</w:t>
      </w:r>
      <w:r>
        <w:t xml:space="preserve">, ''öğretmenin kendini sürekli geliştirmesi ve güncel tutması gerekliliğini hatırlattı ve bu bağlamda ülkemizdeki ve dünyadaki akademik ve teknolojik gelişmelerin takip edilmesi gerektiğini vurguladı. Çağımızda artık yapay zekanın eğitime adaptasyonu gerçekleşirken bu gelişmelerden uzak durmak ve kendi sistemimize entegre edememek, ülkemizin ve öğrencilerimizin bu yarışta geri kalmasına neden olacaktır. Öğrencilerimizin öğrenme süreçlerini çağın teknolojik imkanlarından faydalanarak zenginleştirmek bizim elimizde diyerek ekledi. Bu noktada bilgi toplama amaçlı olarak ChatGpt, Gemini, Bing, Canva gibi yapay zekâ araçlarının kullanılmasının yerinde olacağını, ayrıca Bakanlığımız tarafından hazırlanmış olan EBA’nın daha etkin kullanılması gerektiğini belirtti.'' </w:t>
      </w:r>
    </w:p>
    <w:p w14:paraId="6904F798" w14:textId="77777777" w:rsidR="00F34F7F" w:rsidRDefault="0085195C">
      <w:pPr>
        <w:jc w:val="both"/>
      </w:pPr>
      <w:r>
        <w:lastRenderedPageBreak/>
        <w:t xml:space="preserve">       Fizik özelinde ise akademik yayınların ve dünyadaki gelişmelerin takip edilmesi gerektiği Zümre Başkanı </w:t>
      </w:r>
      <w:r>
        <w:rPr>
          <w:color w:val="C00000"/>
        </w:rPr>
        <w:t>[ZÜMRE BAŞKANI ADI SOYADI]</w:t>
      </w:r>
      <w:r>
        <w:t xml:space="preserve"> tarafından vurgulanarak, gelişmeleri takip edip derse entegre etmenin çok önemli olduğunu ifade etti. Öğrencilerimizi en güncel bilgiler ile donatmanın onların çağı yakalamasına vesile olacağını belirtti. Ayrıca, teknolojik gelişmelerin ders içi uygulamalara yansıtılmasının, öğrencilerin ilgisini ve motivasyonunu artıracağına dikkat çekti. Buna ek olarak </w:t>
      </w:r>
      <w:r>
        <w:rPr>
          <w:color w:val="C00000"/>
        </w:rPr>
        <w:t>[ZÜMRE ÖĞRETMENİ ADI SOYADI]</w:t>
      </w:r>
      <w:r>
        <w:t xml:space="preserve"> öğretmenlerin alanlarıyla ilgili en son bilimsel araştırmaları ve akademik yayınları düzenli olarak takip etmelerinin önemini dile getirdi. Öğretmenlerin, ulusal ve uluslararası çevrimiçi konferanslara katılarak ve bakanlığımızca mebbis üzerinden açılan mesleki gelişim programlarına dahil olarak bilgi ve becerilerini güncellemeleri gerektiğini ifade etti.</w:t>
      </w:r>
    </w:p>
    <w:p w14:paraId="7E9B6379" w14:textId="77777777" w:rsidR="00F34F7F" w:rsidRDefault="00F34F7F"/>
    <w:p w14:paraId="2A441052" w14:textId="77777777" w:rsidR="00F34F7F" w:rsidRDefault="0085195C">
      <w:pPr>
        <w:numPr>
          <w:ilvl w:val="0"/>
          <w:numId w:val="4"/>
        </w:numPr>
        <w:jc w:val="both"/>
      </w:pPr>
      <w:r>
        <w:rPr>
          <w:b/>
          <w:bCs/>
        </w:rPr>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1032DAE8" w14:textId="77777777" w:rsidR="00F34F7F" w:rsidRDefault="00F34F7F"/>
    <w:p w14:paraId="0A04A3D7" w14:textId="77777777" w:rsidR="00F34F7F" w:rsidRDefault="0085195C">
      <w:pPr>
        <w:jc w:val="both"/>
      </w:pPr>
      <w:r>
        <w:t xml:space="preserve">      Fizik Dersi Zümre Başkanı </w:t>
      </w:r>
      <w:r>
        <w:rPr>
          <w:color w:val="C00000"/>
        </w:rPr>
        <w:t>[ZÜMRE BAŞKANI ADI SOYADI]</w:t>
      </w:r>
      <w:r>
        <w:t xml:space="preserve">, Derslerin öğretim programı ve amaçlarına uygun olarak mevcut eğitim ortamlarının etkin kullanımına yönelik planlamaların yapılması gerektiği üzerinde durdu. Bu bağlamda, mevcut sınıf ortamlarının ve diğer kullanılabilir alanların maksimum verimlilikle değerlendirilmesi gerektiğini ekledi. Öğrencilerin öğrenme deneyimlerini zenginleştirmek için sınıf içi materyallerin artırılması ve çeşitli öğretim yöntemlerinin kullanılması önerildi. Örneğin, görsel ve işitsel materyallerin daha sık kullanılması, dijital araçlar ve eğitim teknolojilerinin entegrasyonu, grup çalışmaları ve proje tabanlı öğrenme gibi yöntemlerle derslerin daha etkileşimli hale getirilmesi kararlaştırıldı. </w:t>
      </w:r>
      <w:r>
        <w:rPr>
          <w:color w:val="C00000"/>
        </w:rPr>
        <w:t>[OKUL MÜDÜRÜ ADI SOYADI]</w:t>
      </w:r>
      <w:r>
        <w:t xml:space="preserve"> ayrıca, öğretmenlerin kendi ders materyallerini hazırlamaları ve paylaşmaları teşvik edilerek, kaynakların ortak kullanımı verimi daha da arttıracaktır'' dedi. </w:t>
      </w:r>
      <w:r>
        <w:rPr>
          <w:color w:val="C00000"/>
        </w:rPr>
        <w:t>[ZÜMRE BAŞKANI ADI SOYADI]</w:t>
      </w:r>
      <w:r>
        <w:t xml:space="preserve"> ''Mevcut imkanlar dahilinde, okul bahçesi ve açık alanların ders içi etkinlikler için düzenli olarak kullanılabilir. Öğrencilerin bireysel okuma alışkanlıklarını geliştirmek amacıyla, sınıflarda küçük kitap köşeleri oluşturulması ve bu köşelerde bakanlıkça onaylanmış kitaplar ve eğitim materyallerinin bulundurulmasını önerildi. Öğrenciler arasında kitap değişim programları düzenlenerek, kitap okuma ve paylaşma kültürünün geliştirilmesi sağlanabilir'' diyerek ekledi.</w:t>
      </w:r>
    </w:p>
    <w:p w14:paraId="6F0E335D" w14:textId="77777777" w:rsidR="00F34F7F" w:rsidRDefault="00F34F7F"/>
    <w:p w14:paraId="0ED562D6" w14:textId="77777777" w:rsidR="00F34F7F" w:rsidRDefault="0085195C">
      <w:pPr>
        <w:numPr>
          <w:ilvl w:val="0"/>
          <w:numId w:val="4"/>
        </w:numPr>
        <w:jc w:val="both"/>
      </w:pPr>
      <w:r>
        <w:rPr>
          <w:b/>
          <w:bCs/>
        </w:rPr>
        <w:t>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2B3D5C86" w14:textId="77777777" w:rsidR="00F34F7F" w:rsidRDefault="00F34F7F"/>
    <w:p w14:paraId="6C133DAB" w14:textId="77777777" w:rsidR="00F34F7F" w:rsidRDefault="0085195C">
      <w:pPr>
        <w:jc w:val="both"/>
      </w:pPr>
      <w:r>
        <w:t xml:space="preserve">      Öğrencilerin başarıların arttırılmasında yapılacak gezi, gözlem ve etkinliklere yer vermenin, dört duvar arasından ayrılarak çevre imkânlarını kullanarak etkinliklere yer vermenin önemi vurgulandı. Yıl içerisinde işlenen konuların içeriklerine göre yakın çevrelere geziler düzenlenmesine, gezi planlarının hazırlanmasına ve gezi sonu raporlarının düzenlenerek, öğrenciler üzerindeki etkilerinin araştırılmasına karar verildi.</w:t>
      </w:r>
    </w:p>
    <w:p w14:paraId="3931C3C8" w14:textId="77777777" w:rsidR="00F34F7F" w:rsidRDefault="00F34F7F"/>
    <w:p w14:paraId="45309078" w14:textId="77777777" w:rsidR="00F34F7F" w:rsidRDefault="0085195C">
      <w:pPr>
        <w:numPr>
          <w:ilvl w:val="0"/>
          <w:numId w:val="4"/>
        </w:numPr>
        <w:jc w:val="both"/>
      </w:pPr>
      <w:r>
        <w:rPr>
          <w:b/>
          <w:bCs/>
        </w:rPr>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73232A00" w14:textId="77777777" w:rsidR="00F34F7F" w:rsidRDefault="00F34F7F"/>
    <w:p w14:paraId="270F3D1C" w14:textId="77777777" w:rsidR="00F34F7F" w:rsidRDefault="0085195C">
      <w:pPr>
        <w:jc w:val="both"/>
      </w:pPr>
      <w:r>
        <w:t xml:space="preserve">      Kazanım eksikliğinin takibi için hazırlanan eylem planı şu şekildedir; </w:t>
      </w:r>
    </w:p>
    <w:p w14:paraId="0EA81F6F" w14:textId="77777777" w:rsidR="00F34F7F" w:rsidRPr="003144D4" w:rsidRDefault="0085195C">
      <w:pPr>
        <w:jc w:val="both"/>
        <w:rPr>
          <w:rFonts w:ascii="Aptos Narrow" w:hAnsi="Aptos Narrow"/>
          <w:b/>
          <w:bCs/>
          <w:i/>
          <w:iCs/>
          <w:sz w:val="20"/>
          <w:szCs w:val="20"/>
        </w:rPr>
      </w:pPr>
      <w:r w:rsidRPr="003144D4">
        <w:rPr>
          <w:rFonts w:ascii="Aptos Narrow" w:hAnsi="Aptos Narrow"/>
          <w:b/>
          <w:bCs/>
          <w:i/>
          <w:iCs/>
          <w:sz w:val="20"/>
          <w:szCs w:val="20"/>
        </w:rPr>
        <w:t xml:space="preserve">       a) Sınav Sonuçlarının Analizi:</w:t>
      </w:r>
    </w:p>
    <w:p w14:paraId="62CAAB01"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Detaylı Sınav Analizi: Sınav sonuçları detaylı bir şekilde analiz edilerek her bir sorunun doğru ve yanlış cevaplanma oranları incelenir. Bu sayede hangi konularda öğrencilerin zorlandığı ve hangi kazanımlarda eksiklikler olduğu tespit edilebilir.</w:t>
      </w:r>
    </w:p>
    <w:p w14:paraId="140F42B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Öğrenci Başarı Grafikleri: Öğrencilerin sınav performanslarını gösteren grafikler ve tablolar hazırlanarak, bireysel ve sınıf genelinde başarı durumları görselleştirilir.</w:t>
      </w:r>
    </w:p>
    <w:p w14:paraId="287F6244" w14:textId="77777777" w:rsidR="00F34F7F" w:rsidRPr="003144D4" w:rsidRDefault="0085195C">
      <w:pPr>
        <w:jc w:val="both"/>
        <w:rPr>
          <w:rFonts w:ascii="Aptos Narrow" w:hAnsi="Aptos Narrow"/>
          <w:b/>
          <w:bCs/>
          <w:i/>
          <w:iCs/>
          <w:sz w:val="20"/>
          <w:szCs w:val="20"/>
        </w:rPr>
      </w:pPr>
      <w:r w:rsidRPr="003144D4">
        <w:rPr>
          <w:rFonts w:ascii="Aptos Narrow" w:hAnsi="Aptos Narrow"/>
          <w:b/>
          <w:bCs/>
          <w:i/>
          <w:iCs/>
          <w:sz w:val="20"/>
          <w:szCs w:val="20"/>
        </w:rPr>
        <w:t xml:space="preserve">       b) Konu ve Kazanım Eksikliklerinin Tespiti:</w:t>
      </w:r>
    </w:p>
    <w:p w14:paraId="39E980E1"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Konu Bazlı Değerlendirme: Her bir öğrencinin hangi konularda eksiklikleri olduğu belirlenir. Bu, özellikle sık yanlış yapılan sorulara odaklanarak yapılabilir.</w:t>
      </w:r>
    </w:p>
    <w:p w14:paraId="4E01F7BA"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Kazanım Analizi: Öğretim programındaki her bir kazanımın ne derece öğrenildiği değerlendirilir. Eksik veya yetersiz kazanımlar belirlenir.</w:t>
      </w:r>
    </w:p>
    <w:p w14:paraId="3C89790E" w14:textId="77777777" w:rsidR="00F34F7F" w:rsidRPr="003144D4" w:rsidRDefault="0085195C">
      <w:pPr>
        <w:jc w:val="both"/>
        <w:rPr>
          <w:rFonts w:ascii="Aptos Narrow" w:hAnsi="Aptos Narrow"/>
          <w:b/>
          <w:bCs/>
          <w:i/>
          <w:iCs/>
          <w:sz w:val="20"/>
          <w:szCs w:val="20"/>
        </w:rPr>
      </w:pPr>
      <w:r w:rsidRPr="003144D4">
        <w:rPr>
          <w:rFonts w:ascii="Aptos Narrow" w:hAnsi="Aptos Narrow"/>
          <w:b/>
          <w:bCs/>
          <w:i/>
          <w:iCs/>
          <w:sz w:val="20"/>
          <w:szCs w:val="20"/>
        </w:rPr>
        <w:t xml:space="preserve">       c) Eylem Planlarının Hazırlanması:</w:t>
      </w:r>
    </w:p>
    <w:p w14:paraId="00F5E9CD"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Bireysel Çalışma Planları: Eksik konular ve kazanımlar için her bir öğrenciye özel bireysel çalışma planları hazırlanır. Bu planlar, öğrencilerin ihtiyaçlarına göre uyarlanır ve belirli bir süre içinde tamamlanması hedeflenir.</w:t>
      </w:r>
    </w:p>
    <w:p w14:paraId="75171D8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lastRenderedPageBreak/>
        <w:t xml:space="preserve">       Ek Ders ve Etüt Programları: Eksik konuların telafi edilmesi için ek dersler veya etüt programları düzenlenir. Bu programlar, özellikle sınavda zorlanılan konulara odaklanır.</w:t>
      </w:r>
    </w:p>
    <w:p w14:paraId="12D4F63A"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Konu Anlatımları ve Tekrarlar: Eksik konuların tekrar anlatılması ve pekiştirilmesi amacıyla ek konu anlatım dersleri düzenlenir. Öğrencilerin aktif katılımı sağlanarak, konular daha iyi anlaşılır hale getirilir.</w:t>
      </w:r>
    </w:p>
    <w:p w14:paraId="0EF6CBD7"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ç) İzleme Faaliyetlerinin Gerçekleştirilmesi:</w:t>
      </w:r>
    </w:p>
    <w:p w14:paraId="2CF6B67F"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Düzenli Geri Bildirim: Öğrencilerin eylem planlarına ne kadar uydukları ve gelişim durumları düzenli olarak izlenir. Öğrencilere ve velilere düzenli geri bildirimler verilir.</w:t>
      </w:r>
    </w:p>
    <w:p w14:paraId="0FC3F33E"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Öğrenci Görüşmeleri: Öğrencilerle birebir görüşmeler yapılarak, eksikliklerinin giderilmesi ve motivasyonlarının artırılması için destek verilir.</w:t>
      </w:r>
    </w:p>
    <w:p w14:paraId="6B57417A"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d) Ekip Çalışması ve İş birliği:</w:t>
      </w:r>
    </w:p>
    <w:p w14:paraId="0D77C8C1"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Öğretmen İş birliği: Zümre öğretmenleri arasında düzenli görüşmeler yapılarak sınav analizleri ve eylem planlarının etkinliği tartışılır. Öğretmenler arasında bilgi ve deneyim paylaşımı sağlanır.</w:t>
      </w:r>
    </w:p>
    <w:p w14:paraId="475D4916"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Veli Katılımı: Velilere, öğrencilerin eksiklikleri ve hazırlanan eylem planları hakkında bilgi verilir. Velilerin desteği sağlanarak öğrencilerin gelişimi desteklenir.</w:t>
      </w:r>
    </w:p>
    <w:p w14:paraId="60C9BAF0" w14:textId="77777777" w:rsidR="00F34F7F" w:rsidRDefault="00F34F7F"/>
    <w:p w14:paraId="3615833F" w14:textId="77777777" w:rsidR="00F34F7F" w:rsidRDefault="0085195C">
      <w:pPr>
        <w:numPr>
          <w:ilvl w:val="0"/>
          <w:numId w:val="4"/>
        </w:numPr>
        <w:jc w:val="both"/>
      </w:pPr>
      <w:r>
        <w:rPr>
          <w:b/>
          <w:bCs/>
        </w:rPr>
        <w:t>Ülke, il ve ilçe geneli yapılacak ortak yazılı sınavlar dışında okul geneli yapılacak ortak yazılı sınavların ve mazeret sınavları sorularının konu soru dağılım tablosuna uygun olarak dereceli puanlama anahtarı, dereceleme ölçeği/kontrol listeleri ile birlikte hazırlanması ve beceri sınavlarının planlanması,</w:t>
      </w:r>
    </w:p>
    <w:p w14:paraId="7258DD9A" w14:textId="77777777" w:rsidR="00F34F7F" w:rsidRDefault="00F34F7F"/>
    <w:p w14:paraId="563A555B" w14:textId="77777777" w:rsidR="00F34F7F" w:rsidRDefault="0085195C">
      <w:pPr>
        <w:jc w:val="both"/>
      </w:pPr>
      <w:r>
        <w:t xml:space="preserve">      Zümre Başkanı </w:t>
      </w:r>
      <w:r>
        <w:rPr>
          <w:color w:val="C00000"/>
        </w:rPr>
        <w:t>[ZÜMRE BAŞKANI ADI SOYADI]</w:t>
      </w:r>
      <w:r>
        <w:t xml:space="preserve"> Fizik Zümresi olarak okul genelinde yapılacak ortak yazılı sınavlar ve mazeret sınavları ile ilgili olarak, sınav sorularının belirlenen konu soru dağılım tablosuna uygun şekilde hazırlanmasının sağlanacağını söyledi. Bu süreçte, sınavların dereceli puanlama anahtarı ile birlikte hazırlanmasına özen gösterilecektir. Fizik zümresi olarak, sınavların hazırlanması ve uygulanması sürecinde, öğrencilerin bilgi ve becerilerini objektif bir şekilde ölçmeyi hedefleyen kriterlere dikkat edileceği ve belirlenen standartlara ve ölçütlere uygun olarak sınavları planlayarak, eğitim-öğretim sürecimizin kalitesini ve adaletini artırmayı amaçlayacağız diyerek ekledi. Bu bağlamda sınav tarihleri için bakanlığımızın belirlediği sınav haftaları göz önüne alınarak planlama bu doğrultuda gerçekleştirilecektir. Sınav günü ve saati ise okul içi yapılacak planlama ile belirlenecektir.</w:t>
      </w:r>
    </w:p>
    <w:p w14:paraId="16E95A01" w14:textId="77777777" w:rsidR="00F34F7F" w:rsidRDefault="00F34F7F"/>
    <w:p w14:paraId="112E98F4" w14:textId="77777777" w:rsidR="00F34F7F" w:rsidRDefault="0085195C">
      <w:pPr>
        <w:numPr>
          <w:ilvl w:val="0"/>
          <w:numId w:val="4"/>
        </w:numPr>
        <w:jc w:val="both"/>
      </w:pPr>
      <w:r>
        <w:rPr>
          <w:b/>
          <w:bCs/>
        </w:rP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43AE9225" w14:textId="77777777" w:rsidR="00F34F7F" w:rsidRDefault="00F34F7F"/>
    <w:p w14:paraId="1B29768D" w14:textId="77777777" w:rsidR="00F34F7F" w:rsidRDefault="0085195C">
      <w:pPr>
        <w:jc w:val="both"/>
      </w:pPr>
      <w:r>
        <w:t xml:space="preserve">      Fizik Dersi Zümre Başkanı </w:t>
      </w:r>
      <w:r>
        <w:rPr>
          <w:color w:val="C00000"/>
        </w:rPr>
        <w:t>[ZÜMRE BAŞKANI ADI SOYADI]</w:t>
      </w:r>
      <w:r>
        <w:t xml:space="preserve"> Fizik dersi ilgili olarak, ulusal düzeyde düzenlenen sınav ve yarışmalara katılım sağlama konusunda büyük bir heves içerisindeyiz. Yerel ölçekte yapılan ve daha önce katıldığım sağladığımız etkinliklerimiz oldu. Öğrencilerimizin bu tür etkinliklere olan ilgisini artırmak ve onları motive etmek amacıyla, ilgili sınav ve yarışmalar hakkında düzenli olarak duyurular yapmaktayız. Bu etkinliklere katılımı arttırmak için yıl içinde gerekli çalışmalara ve hazırlıklara devam edilecektir.  Diğer okulların katıldığı sınav ve yarışmaların sonuçlarını dikkatle inceleyerek kendi adımıza buradan ne gibi çıkarımlar ve çalışmalar yapabileceğimiz üzerine çalışmalarımıza bu senede devam edeceğiz. Bu analizler ışığında, öğrencilerimizin beceri ve bilgilerini geliştirmek için derslerimizde gerekli tedbirleri almaktayız. Bu süreçteki çabalarımız ve kararlılığımız, öğrencilerimizin yerel ve ulusal arenada başarı göstermelerine yönelik güçlü bir temel oluşturacaktır.</w:t>
      </w:r>
    </w:p>
    <w:p w14:paraId="20B5C249" w14:textId="77777777" w:rsidR="00F34F7F" w:rsidRDefault="00F34F7F"/>
    <w:p w14:paraId="77EB33CC" w14:textId="77777777" w:rsidR="00F34F7F" w:rsidRDefault="0085195C">
      <w:pPr>
        <w:numPr>
          <w:ilvl w:val="0"/>
          <w:numId w:val="4"/>
        </w:numPr>
        <w:jc w:val="both"/>
      </w:pPr>
      <w:r>
        <w:rPr>
          <w:b/>
          <w:bCs/>
        </w:rPr>
        <w:t>Öğrencilerde girişimcilik bilincinin kazandırılmasına yönelik çalışmaların yapılması, öğrencilerin araştırma, geliştirme ve tasarım konularında bilgi ve becerilerinin geliştirilmesini,</w:t>
      </w:r>
    </w:p>
    <w:p w14:paraId="152F0BAD" w14:textId="77777777" w:rsidR="00F34F7F" w:rsidRDefault="00F34F7F"/>
    <w:p w14:paraId="48DFBB59" w14:textId="77777777" w:rsidR="00F34F7F" w:rsidRDefault="0085195C">
      <w:pPr>
        <w:jc w:val="both"/>
      </w:pPr>
      <w:r>
        <w:t xml:space="preserve">      Fizik Dersi Zümre Başkanı </w:t>
      </w:r>
      <w:r>
        <w:rPr>
          <w:color w:val="C00000"/>
        </w:rPr>
        <w:t>[ZÜMRE BAŞKANI ADI SOYADI]</w:t>
      </w:r>
      <w:r>
        <w:t xml:space="preserve">, ‘’Öğrencilerin ileriki yaşamlarında girişimci ruhlu ve özgüvenli bireyler olabilmeleri için bu eğilimlerin erken yaşta kazandırılmaya başlanması gerekmektedir. Bu nedenle hem ders içi öğrenme faaliyetlerinde hem de ders dışı faaliyetlerde öğrencilere kendilerini ve özgüvenlerini geliştirmeleri için alan açılmalıdır. Bu bağlamda öğrencinin rahatlıkla yapabileceği seviyesine uygun görevlendirmeler ve sorumluluklar ile kendine olan güvenleri arttırılmalı, öğrencinin seviyesine göre verilecek çeşitli araştırma ödevleri ile bilgiye nasıl ulaşacağı öğretilmeli ve merak duygusu geliştirilmelidir. Özgüveni yüksek, araştırmacı ve girişimci bireyler yetiştirmek ülkemizin geleceği için hayati önem taşıdığından bu konu üzerinde hassasiyetle durulmalıdır.’’ Diyerek konunun önemini </w:t>
      </w:r>
      <w:r>
        <w:lastRenderedPageBreak/>
        <w:t xml:space="preserve">vurguladı. </w:t>
      </w:r>
      <w:r>
        <w:rPr>
          <w:color w:val="C00000"/>
        </w:rPr>
        <w:t>[ZÜMRE BAŞKANI ADI SOYADI]</w:t>
      </w:r>
      <w:r>
        <w:t xml:space="preserve"> öğrencilerin araştırma, geliştirme ve tasarım konularında ilerlemelerini sağlamak için çeşitli maket ödevlerinin verilebileceğini belirtti. Ayrıca Fizik özelinde konuların pekiştirilmesi için verilecek olan ödevlerin öğrencinin araştırma yapmasını, yaratıcılık yeteneğini geliştirmesi ve tasarım konusunda öğrenciyi geliştirebilecek şekilde verilmesinin öneminden bahsetti. Fakat bu ödevlerin yapılmasında veli katkısının sınırlı tutulması gerektiğini öğrencinin kendi çabası ile ilerlemesi gerektiğini vurguladı.</w:t>
      </w:r>
    </w:p>
    <w:p w14:paraId="4A231475" w14:textId="77777777" w:rsidR="00F34F7F" w:rsidRDefault="00F34F7F"/>
    <w:p w14:paraId="3ED49F26" w14:textId="77777777" w:rsidR="00F34F7F" w:rsidRDefault="0085195C">
      <w:pPr>
        <w:numPr>
          <w:ilvl w:val="0"/>
          <w:numId w:val="4"/>
        </w:numPr>
        <w:jc w:val="both"/>
      </w:pPr>
      <w:r>
        <w:rPr>
          <w:b/>
          <w:bCs/>
        </w:rPr>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7DEA5C0D" w14:textId="77777777" w:rsidR="00F34F7F" w:rsidRDefault="00F34F7F"/>
    <w:p w14:paraId="303327EE" w14:textId="5D050F4B" w:rsidR="00F34F7F" w:rsidRDefault="0085195C">
      <w:pPr>
        <w:jc w:val="both"/>
      </w:pPr>
      <w:r>
        <w:t xml:space="preserve">      Fizik Zümre Başkanı </w:t>
      </w:r>
      <w:r>
        <w:rPr>
          <w:color w:val="C00000"/>
        </w:rPr>
        <w:t>[ZÜMRE BAŞKANI ADI SOYADI]</w:t>
      </w:r>
      <w:r>
        <w:t xml:space="preserve"> Okulumuzun bulunduğu çevre şartları ve okulun özellikleri dikkate alınarak öğrencilerimizin ilgi ve ihtiyaçlarına göre performans çalışmalarını tespit etmemiz gerekmektedir. Bu doğrultuda, eğitim kurumumuzun kademe ve türüne uygun olarak proje konuları ve performans çalışmaları için fikir önerilerini not alacağını eklemiştir. Gelecek olan fikirlerin öğrencilerin araştırma ve bilgiyi bulma çabalarını arttırması gerektiği, sadece kitaptaki konulara bağlı kalmayarak Fizik dersinin birçok farklı ve ufuk açıcı noktasından da olabileceği </w:t>
      </w:r>
      <w:r>
        <w:rPr>
          <w:color w:val="C00000"/>
        </w:rPr>
        <w:t>[ZÜMRE ÖĞRETMENİ ADI SOYADI]</w:t>
      </w:r>
      <w:r>
        <w:t xml:space="preserve"> tarafından eklenmiştir. Bu bağlamda öğrencilerimizi çerçeve içine sıkıştırmanın yanlış olacağı ve buradan çıkacak önerilere ek olarak öğrencilerinde kendilerini istedikleri bir konuda araştırma yapmaya teşvik etmek gerekmektedir. Proje ve performans çalışmaları belirlenirken, öğrencilerimizin yaşadıkları çevrenin özellikleri ve okulumuzun sunduğu olanaklar göz önünde bulundurulmalıdır. </w:t>
      </w:r>
      <w:r>
        <w:rPr>
          <w:color w:val="C00000"/>
        </w:rPr>
        <w:t>[ZÜMRE BAŞKANI ADI SOYADI]</w:t>
      </w:r>
      <w:r>
        <w:t xml:space="preserve"> Bu planlamalar, öğrencilerimizin araştırma yapma, yaratıcılıklarını kullanma ve öğrendikleri bilgileri uygulama becerilerini geliştirmeyi amaçlamalıdır. Öğrencilerimizin çalışmalarını daha etkili bir şekilde yürütebilmeleri için gerekli kaynaklar ve rehberlik sağlanmalıdır. Proje ve performans çalışmalarının değerlendirilmesi için objektif ve adil ölçme ve değerlendirme ölçekleri hazırlanmalıdır. Bu ölçekler, öğrencilerimizin yaptıkları çalışmaları belirli kriterler doğrultusunda değerlendirerek, onların başarılarını ve gelişimlerini objektif bir şekilde ölçmeyi hedeflemelidir. Değerlendirme sürecinde, öğrencilerin gösterdiği çaba, yaratıcılık, teknik beceriler ve projelerinin kalitesi dikkate alınmalıdır.   </w:t>
      </w:r>
    </w:p>
    <w:p w14:paraId="358FA0FD" w14:textId="77777777" w:rsidR="003144D4" w:rsidRDefault="003144D4" w:rsidP="003144D4">
      <w:pPr>
        <w:spacing w:line="240" w:lineRule="auto"/>
        <w:jc w:val="both"/>
        <w:rPr>
          <w:rFonts w:ascii="Aptos Narrow" w:hAnsi="Aptos Narrow"/>
          <w:sz w:val="18"/>
          <w:szCs w:val="18"/>
        </w:rPr>
      </w:pPr>
    </w:p>
    <w:tbl>
      <w:tblPr>
        <w:tblStyle w:val="TabloKlavuzu"/>
        <w:tblW w:w="10695" w:type="dxa"/>
        <w:tblLook w:val="04A0" w:firstRow="1" w:lastRow="0" w:firstColumn="1" w:lastColumn="0" w:noHBand="0" w:noVBand="1"/>
      </w:tblPr>
      <w:tblGrid>
        <w:gridCol w:w="5348"/>
        <w:gridCol w:w="5347"/>
      </w:tblGrid>
      <w:tr w:rsidR="00466DC9" w14:paraId="1D51CD5B" w14:textId="77777777" w:rsidTr="00466DC9">
        <w:tc>
          <w:tcPr>
            <w:tcW w:w="5348" w:type="dxa"/>
          </w:tcPr>
          <w:p w14:paraId="1C126FFD" w14:textId="77777777" w:rsidR="00466DC9" w:rsidRPr="003144D4" w:rsidRDefault="00466DC9" w:rsidP="00466DC9">
            <w:pPr>
              <w:spacing w:line="240" w:lineRule="auto"/>
              <w:jc w:val="both"/>
              <w:rPr>
                <w:rFonts w:ascii="Aptos Narrow" w:hAnsi="Aptos Narrow"/>
                <w:b/>
                <w:bCs/>
                <w:sz w:val="18"/>
                <w:szCs w:val="18"/>
              </w:rPr>
            </w:pPr>
            <w:r w:rsidRPr="003144D4">
              <w:rPr>
                <w:rFonts w:ascii="Aptos Narrow" w:hAnsi="Aptos Narrow"/>
                <w:b/>
                <w:bCs/>
                <w:sz w:val="18"/>
                <w:szCs w:val="18"/>
              </w:rPr>
              <w:t xml:space="preserve">9. Sınıflar İçin Proje ve </w:t>
            </w:r>
            <w:r>
              <w:rPr>
                <w:rFonts w:ascii="Aptos Narrow" w:hAnsi="Aptos Narrow"/>
                <w:b/>
                <w:bCs/>
                <w:sz w:val="18"/>
                <w:szCs w:val="18"/>
              </w:rPr>
              <w:t>Performans</w:t>
            </w:r>
            <w:r w:rsidRPr="003144D4">
              <w:rPr>
                <w:rFonts w:ascii="Aptos Narrow" w:hAnsi="Aptos Narrow"/>
                <w:b/>
                <w:bCs/>
                <w:sz w:val="18"/>
                <w:szCs w:val="18"/>
              </w:rPr>
              <w:t xml:space="preserve"> Konuları:</w:t>
            </w:r>
          </w:p>
          <w:p w14:paraId="0A5F0525"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b/>
                <w:bCs/>
                <w:sz w:val="18"/>
                <w:szCs w:val="18"/>
              </w:rPr>
              <w:t>Fizik biliminin günlük yaşamımızdaki etkilerini</w:t>
            </w:r>
            <w:r w:rsidRPr="00A82DA0">
              <w:rPr>
                <w:rFonts w:ascii="Aptos Narrow" w:hAnsi="Aptos Narrow"/>
                <w:sz w:val="18"/>
                <w:szCs w:val="18"/>
              </w:rPr>
              <w:t xml:space="preserve"> örneklerle araştırma raporu hazırlama. (performans)</w:t>
            </w:r>
          </w:p>
          <w:p w14:paraId="7A5513CF"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Fizik biliminin alt dallarını şema/poster üzerinde sınıflandırma. (performans)</w:t>
            </w:r>
          </w:p>
          <w:p w14:paraId="2CE5F552"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 xml:space="preserve">Tarihte fiziğe yön veren bilim insanlarını (Newton, Einstein, </w:t>
            </w:r>
            <w:proofErr w:type="spellStart"/>
            <w:r w:rsidRPr="00A82DA0">
              <w:rPr>
                <w:rFonts w:ascii="Aptos Narrow" w:hAnsi="Aptos Narrow"/>
                <w:sz w:val="18"/>
                <w:szCs w:val="18"/>
              </w:rPr>
              <w:t>Faraday</w:t>
            </w:r>
            <w:proofErr w:type="spellEnd"/>
            <w:r w:rsidRPr="00A82DA0">
              <w:rPr>
                <w:rFonts w:ascii="Aptos Narrow" w:hAnsi="Aptos Narrow"/>
                <w:sz w:val="18"/>
                <w:szCs w:val="18"/>
              </w:rPr>
              <w:t xml:space="preserve"> vb.) araştırıp sunum dosyası hazırlama. (proje)</w:t>
            </w:r>
          </w:p>
          <w:p w14:paraId="0D010DDA"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Fizik bilimi ile ilgili kariyer alanlarını (mühendislik, enerji, medikal fizik vb.) tanıtan dosya hazırlama. (proje)</w:t>
            </w:r>
          </w:p>
          <w:p w14:paraId="7C7D2D79"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Temel ve türetilmiş nicelikleri tablo hâlinde gösterme. (performans)</w:t>
            </w:r>
          </w:p>
          <w:p w14:paraId="69466D85"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Skaler ve vektörel nicelikler arasındaki farkları günlük yaşamdan örneklerle açıklama. (performans)</w:t>
            </w:r>
          </w:p>
          <w:p w14:paraId="4DE47D2E"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Vektörlerle ilgili örnek problemler seçerek çözüm yapma ve poster şeklinde sunma. (performans)</w:t>
            </w:r>
          </w:p>
          <w:p w14:paraId="51A31CD6"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Doğadaki temel kuvvetleri (kütle çekim, elektromanyetik kuvvet, güçlü ve zayıf nükleer kuvvet) araştırma raporu hazırlama. (proje)</w:t>
            </w:r>
          </w:p>
          <w:p w14:paraId="79961063"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Hareket türlerini (doğrusal, dairesel, titreşim) çizim ve örneklerle anlatan dosya hazırlama. (performans)</w:t>
            </w:r>
          </w:p>
          <w:p w14:paraId="0CFF8D38"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Basınç kavramını günlük hayattaki örneklerle açıklayıp poster/çizim hazırlama. (performans)</w:t>
            </w:r>
          </w:p>
          <w:p w14:paraId="42D95C82"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Sıvılarda basıncı etkileyen faktörleri deney önerisi ile açıklama. (proje)</w:t>
            </w:r>
          </w:p>
          <w:p w14:paraId="27BEC5CA"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Açık hava basıncı ve günlük yaşam ilişkisini (pipet, şırınga, deniz seviyesi) araştırma raporu. (performans)</w:t>
            </w:r>
          </w:p>
          <w:p w14:paraId="5CB692B3"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Kaldırma kuvveti ilkesini günlük yaşamdan örneklerle açıklayan kısa rapor hazırlama. (performans)</w:t>
            </w:r>
          </w:p>
          <w:p w14:paraId="6326BF55"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Bernoulli ilkesinin uçak kanatları, spreyler gibi örneklerle açıklanması. (performans)</w:t>
            </w:r>
          </w:p>
          <w:p w14:paraId="608705B4"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Isı, öz ısı ve ısı sığası arasındaki ilişkiyi açıklayan karşılaştırmalı tablo hazırlama. (performans)</w:t>
            </w:r>
          </w:p>
          <w:p w14:paraId="36F2C4D3" w14:textId="77777777" w:rsidR="00466DC9" w:rsidRPr="00A82DA0" w:rsidRDefault="00466DC9" w:rsidP="00466DC9">
            <w:pPr>
              <w:pStyle w:val="ListeParagraf"/>
              <w:numPr>
                <w:ilvl w:val="0"/>
                <w:numId w:val="8"/>
              </w:numPr>
              <w:spacing w:line="240" w:lineRule="auto"/>
              <w:jc w:val="both"/>
              <w:rPr>
                <w:rFonts w:ascii="Aptos Narrow" w:hAnsi="Aptos Narrow"/>
                <w:sz w:val="18"/>
                <w:szCs w:val="18"/>
              </w:rPr>
            </w:pPr>
            <w:r w:rsidRPr="00A82DA0">
              <w:rPr>
                <w:rFonts w:ascii="Aptos Narrow" w:hAnsi="Aptos Narrow"/>
                <w:sz w:val="18"/>
                <w:szCs w:val="18"/>
              </w:rPr>
              <w:t>Isı aktarım yollarını (iletim, taşınım, ışınım) günlük yaşamdan örneklerle gösteren araştırma dosyası hazırlama. (proje)</w:t>
            </w:r>
          </w:p>
          <w:p w14:paraId="4CB113FC" w14:textId="488B8F73" w:rsidR="00466DC9" w:rsidRDefault="00466DC9" w:rsidP="00466DC9"/>
        </w:tc>
        <w:tc>
          <w:tcPr>
            <w:tcW w:w="5347" w:type="dxa"/>
          </w:tcPr>
          <w:p w14:paraId="4FFAEEC9" w14:textId="77777777" w:rsidR="00466DC9" w:rsidRPr="003144D4" w:rsidRDefault="00466DC9" w:rsidP="00466DC9">
            <w:pPr>
              <w:spacing w:line="240" w:lineRule="auto"/>
              <w:jc w:val="both"/>
              <w:rPr>
                <w:rFonts w:ascii="Aptos Narrow" w:hAnsi="Aptos Narrow"/>
                <w:b/>
                <w:bCs/>
                <w:sz w:val="18"/>
                <w:szCs w:val="18"/>
              </w:rPr>
            </w:pPr>
            <w:r w:rsidRPr="003144D4">
              <w:rPr>
                <w:rFonts w:ascii="Aptos Narrow" w:hAnsi="Aptos Narrow"/>
                <w:b/>
                <w:bCs/>
                <w:sz w:val="18"/>
                <w:szCs w:val="18"/>
              </w:rPr>
              <w:t xml:space="preserve">10. Sınıflar İçin Proje ve </w:t>
            </w:r>
            <w:r>
              <w:rPr>
                <w:rFonts w:ascii="Aptos Narrow" w:hAnsi="Aptos Narrow"/>
                <w:b/>
                <w:bCs/>
                <w:sz w:val="18"/>
                <w:szCs w:val="18"/>
              </w:rPr>
              <w:t>Performans</w:t>
            </w:r>
            <w:r w:rsidRPr="003144D4">
              <w:rPr>
                <w:rFonts w:ascii="Aptos Narrow" w:hAnsi="Aptos Narrow"/>
                <w:b/>
                <w:bCs/>
                <w:sz w:val="18"/>
                <w:szCs w:val="18"/>
              </w:rPr>
              <w:t xml:space="preserve"> Konuları:</w:t>
            </w:r>
          </w:p>
          <w:p w14:paraId="68A76EB5"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Sabit hızlı hareketin günlük hayattaki örneklerini çizim ve kısa raporla açıklama. (performans)</w:t>
            </w:r>
          </w:p>
          <w:p w14:paraId="7A4EFFD9"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Bir boyutta sabit ivmeli hareketin grafiklerini çizerek yorumlama. (performans)</w:t>
            </w:r>
          </w:p>
          <w:p w14:paraId="43BA2FD4"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Serbest düşme hareketini deney önerisi ile açıklayan rapor hazırlama. (proje)</w:t>
            </w:r>
          </w:p>
          <w:p w14:paraId="58C9A591"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İki boyutta hareket (ör: futbol topu atışı) üzerine araştırma yapıp şematik sunum hazırlama. (performans)</w:t>
            </w:r>
          </w:p>
          <w:p w14:paraId="4AE18571"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İş, enerji ve güç kavramlarını günlük yaşamdan örneklerle ilişkilendirerek dosya hazırlama. (proje)</w:t>
            </w:r>
          </w:p>
          <w:p w14:paraId="48C90AC1"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Enerji biçimlerini (kinetik, potansiyel, ısı, elektrik vb.) tablo hâlinde gösterme. (performans)</w:t>
            </w:r>
          </w:p>
          <w:p w14:paraId="63AE6B9F"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Mekanik enerji korunumu ilkesiyle ilgili örnek olayları inceleyen rapor hazırlama. (proje)</w:t>
            </w:r>
          </w:p>
          <w:p w14:paraId="3563A6FA"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Türkiye’de kullanılan enerji kaynaklarını araştırıp yenilenebilir enerji üzerine poster hazırlama. (proje)</w:t>
            </w:r>
          </w:p>
          <w:p w14:paraId="4B099418"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Basit elektrik devresi kurarak şema çizimi yapma ve devre elemanlarını tanıtma. (performans)</w:t>
            </w:r>
          </w:p>
          <w:p w14:paraId="49833D4D"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Ohm yasasını açıklayıp günlük hayattan örneklerle destekleme. (performans)</w:t>
            </w:r>
          </w:p>
          <w:p w14:paraId="4AD391FB"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Dirençlerin seri ve paralel bağlanmasını şematik çizim ve tablo ile gösterme. (performans)</w:t>
            </w:r>
          </w:p>
          <w:p w14:paraId="31943050"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Elektrik akımının oluşturabileceği tehlikeler ve alınabilecek önlemler üzerine araştırma raporu. (proje)</w:t>
            </w:r>
          </w:p>
          <w:p w14:paraId="1D0E36A5"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Topraklamanın önemini günlük yaşamdan örneklerle açıklayan yazı hazırlama. (performans)</w:t>
            </w:r>
          </w:p>
          <w:p w14:paraId="455319A7"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Dalgaların temel kavramlarını poster veya kavram haritası şeklinde hazırlama. (performans)</w:t>
            </w:r>
          </w:p>
          <w:p w14:paraId="200C00F9" w14:textId="77777777" w:rsidR="00466DC9" w:rsidRPr="009636F2" w:rsidRDefault="00466DC9" w:rsidP="00466DC9">
            <w:pPr>
              <w:pStyle w:val="ListeParagraf"/>
              <w:numPr>
                <w:ilvl w:val="0"/>
                <w:numId w:val="9"/>
              </w:numPr>
              <w:spacing w:line="240" w:lineRule="auto"/>
              <w:jc w:val="both"/>
              <w:rPr>
                <w:rFonts w:ascii="Aptos Narrow" w:hAnsi="Aptos Narrow"/>
                <w:sz w:val="18"/>
                <w:szCs w:val="18"/>
              </w:rPr>
            </w:pPr>
            <w:r w:rsidRPr="009636F2">
              <w:rPr>
                <w:rFonts w:ascii="Aptos Narrow" w:hAnsi="Aptos Narrow"/>
                <w:sz w:val="18"/>
                <w:szCs w:val="18"/>
              </w:rPr>
              <w:t>Su dalgalarında yansıma ve kırılmayı günlük hayattan örneklerle açıklayan dosya hazırlama. (proje)</w:t>
            </w:r>
          </w:p>
          <w:p w14:paraId="40587A1F" w14:textId="078E1A1E" w:rsidR="00466DC9" w:rsidRPr="00466DC9" w:rsidRDefault="00466DC9" w:rsidP="00466DC9">
            <w:pPr>
              <w:pStyle w:val="ListeParagraf"/>
              <w:numPr>
                <w:ilvl w:val="0"/>
                <w:numId w:val="9"/>
              </w:numPr>
              <w:rPr>
                <w:sz w:val="20"/>
              </w:rPr>
            </w:pPr>
            <w:r w:rsidRPr="00466DC9">
              <w:rPr>
                <w:rFonts w:ascii="Aptos Narrow" w:hAnsi="Aptos Narrow"/>
                <w:sz w:val="18"/>
                <w:szCs w:val="18"/>
              </w:rPr>
              <w:t>Rezonans ve depremler arasındaki ilişkiyi inceleyen araştırma raporu. (proje)</w:t>
            </w:r>
          </w:p>
        </w:tc>
      </w:tr>
      <w:tr w:rsidR="00466DC9" w14:paraId="4576F960" w14:textId="77777777" w:rsidTr="00466DC9">
        <w:tc>
          <w:tcPr>
            <w:tcW w:w="5348" w:type="dxa"/>
          </w:tcPr>
          <w:p w14:paraId="621FE758" w14:textId="1002D532" w:rsidR="00466DC9" w:rsidRDefault="00466DC9" w:rsidP="00466DC9">
            <w:r w:rsidRPr="00466DC9">
              <w:rPr>
                <w:sz w:val="20"/>
                <w:szCs w:val="20"/>
              </w:rPr>
              <w:lastRenderedPageBreak/>
              <w:t>11. Sınıf Proje Ödevi Konuları (Türkiye Yüzyılı Maarif Modeli):</w:t>
            </w:r>
            <w:r w:rsidRPr="00466DC9">
              <w:rPr>
                <w:sz w:val="20"/>
                <w:szCs w:val="20"/>
              </w:rPr>
              <w:br/>
            </w:r>
            <w:r w:rsidRPr="00466DC9">
              <w:rPr>
                <w:sz w:val="20"/>
                <w:szCs w:val="20"/>
              </w:rPr>
              <w:br/>
              <w:t>1. Kuvvet ve Hareket</w:t>
            </w:r>
            <w:r w:rsidRPr="00466DC9">
              <w:rPr>
                <w:sz w:val="20"/>
                <w:szCs w:val="20"/>
              </w:rPr>
              <w:br/>
              <w:t>• Kuvvet ve hareketin günlük yaşam uygulamalarının araştırılması.</w:t>
            </w:r>
            <w:r w:rsidRPr="00466DC9">
              <w:rPr>
                <w:sz w:val="20"/>
                <w:szCs w:val="20"/>
              </w:rPr>
              <w:br/>
              <w:t>• Newton yasalarının günlük yaşam ve teknoloji uygulamalarının incelenmesi.</w:t>
            </w:r>
            <w:r w:rsidRPr="00466DC9">
              <w:rPr>
                <w:sz w:val="20"/>
                <w:szCs w:val="20"/>
              </w:rPr>
              <w:br/>
              <w:t>• Enerji, hareket ve kuvvet ilişkisini açıklayan model/poster hazırlanması.</w:t>
            </w:r>
            <w:r w:rsidRPr="00466DC9">
              <w:rPr>
                <w:sz w:val="20"/>
                <w:szCs w:val="20"/>
              </w:rPr>
              <w:br/>
              <w:t>• İtme ve momentum ile çarpışmaların günlük yaşam örnekleri üzerinden incelenmesi.</w:t>
            </w:r>
            <w:r w:rsidRPr="00466DC9">
              <w:rPr>
                <w:sz w:val="20"/>
                <w:szCs w:val="20"/>
              </w:rPr>
              <w:br/>
              <w:t>• Tork, denge ve dönme hareketi ile ilgili deney/model tasarımı.</w:t>
            </w:r>
            <w:r w:rsidRPr="00466DC9">
              <w:rPr>
                <w:sz w:val="20"/>
                <w:szCs w:val="20"/>
              </w:rPr>
              <w:br/>
              <w:t>• Hareket analizine yönelik veri toplama ve grafik yorumlama çalışması.</w:t>
            </w:r>
            <w:r w:rsidRPr="00466DC9">
              <w:rPr>
                <w:sz w:val="20"/>
                <w:szCs w:val="20"/>
              </w:rPr>
              <w:br/>
            </w:r>
            <w:r w:rsidRPr="00466DC9">
              <w:rPr>
                <w:sz w:val="20"/>
                <w:szCs w:val="20"/>
              </w:rPr>
              <w:br/>
              <w:t>2. Elektrik ve Manyetizma</w:t>
            </w:r>
            <w:r w:rsidRPr="00466DC9">
              <w:rPr>
                <w:sz w:val="20"/>
                <w:szCs w:val="20"/>
              </w:rPr>
              <w:br/>
              <w:t>• Elektriksel kuvvet, elektrik alan, potansiyel ve potansiyel enerji kavramlarının günlük yaşamla ilişkilendirilmesi.</w:t>
            </w:r>
            <w:r w:rsidRPr="00466DC9">
              <w:rPr>
                <w:sz w:val="20"/>
                <w:szCs w:val="20"/>
              </w:rPr>
              <w:br/>
              <w:t>• Elektrik devrelerinde güvenlik ve enerji verimliliği üzerine araştırma.</w:t>
            </w:r>
            <w:r w:rsidRPr="00466DC9">
              <w:rPr>
                <w:sz w:val="20"/>
                <w:szCs w:val="20"/>
              </w:rPr>
              <w:br/>
              <w:t>• Manyetik alan ve elektromanyetik indüklenmenin teknolojik uygulamalarının incelenmesi.</w:t>
            </w:r>
            <w:r w:rsidRPr="00466DC9">
              <w:rPr>
                <w:sz w:val="20"/>
                <w:szCs w:val="20"/>
              </w:rPr>
              <w:br/>
              <w:t>• Elektrik motoru, jeneratör ve transformatörlerin çalışma ilkelerinin araştırılması.</w:t>
            </w:r>
            <w:r w:rsidRPr="00466DC9">
              <w:rPr>
                <w:sz w:val="20"/>
                <w:szCs w:val="20"/>
              </w:rPr>
              <w:br/>
              <w:t>• Yenilenebilir enerji kaynaklarından birinin fizik ilkeleri açısından incelenmesi.</w:t>
            </w:r>
            <w:r w:rsidRPr="00466DC9">
              <w:rPr>
                <w:sz w:val="20"/>
                <w:szCs w:val="20"/>
              </w:rPr>
              <w:br/>
              <w:t>• Elektrik enerjisinin üretimi, iletimi ve kullanımına yönelik araştırma/proje çalışması.</w:t>
            </w:r>
            <w:r w:rsidRPr="00466DC9">
              <w:rPr>
                <w:sz w:val="20"/>
                <w:szCs w:val="20"/>
              </w:rPr>
              <w:br/>
            </w:r>
            <w:r w:rsidRPr="00466DC9">
              <w:rPr>
                <w:sz w:val="20"/>
                <w:szCs w:val="20"/>
              </w:rPr>
              <w:br/>
              <w:t>3. Optik</w:t>
            </w:r>
            <w:r w:rsidRPr="00466DC9">
              <w:rPr>
                <w:sz w:val="20"/>
                <w:szCs w:val="20"/>
              </w:rPr>
              <w:br/>
              <w:t>• Işığın yansıma ve kırılma olaylarının günlük yaşam uygulamalarının araştırılması.</w:t>
            </w:r>
            <w:r w:rsidRPr="00466DC9">
              <w:rPr>
                <w:sz w:val="20"/>
                <w:szCs w:val="20"/>
              </w:rPr>
              <w:br/>
              <w:t>• Aynalar ve merceklerin kullanım alanlarının incelenmesi.</w:t>
            </w:r>
            <w:r w:rsidRPr="00466DC9">
              <w:rPr>
                <w:sz w:val="20"/>
                <w:szCs w:val="20"/>
              </w:rPr>
              <w:br/>
              <w:t>• Optik araçların (kamera, gözlük, mikroskop, teleskop vb.) çalışma ilkelerinin araştırılması.</w:t>
            </w:r>
            <w:r w:rsidRPr="00466DC9">
              <w:rPr>
                <w:sz w:val="20"/>
                <w:szCs w:val="20"/>
              </w:rPr>
              <w:br/>
              <w:t>• Işık ve renk olaylarının günlük yaşam ve teknolojideki uygulamalarının incelenmesi.</w:t>
            </w:r>
            <w:r w:rsidRPr="00466DC9">
              <w:rPr>
                <w:sz w:val="20"/>
                <w:szCs w:val="20"/>
              </w:rPr>
              <w:br/>
              <w:t>• Fiber optik sistemlerin çalışma prensibi ve kullanım alanlarının araştırılması.</w:t>
            </w:r>
            <w:r w:rsidRPr="00466DC9">
              <w:rPr>
                <w:sz w:val="20"/>
                <w:szCs w:val="20"/>
              </w:rPr>
              <w:br/>
              <w:t>• Optik olayları açıklayan deney, model veya poster tasarımı.</w:t>
            </w:r>
            <w:r w:rsidRPr="00466DC9">
              <w:rPr>
                <w:sz w:val="20"/>
                <w:szCs w:val="20"/>
              </w:rPr>
              <w:br/>
              <w:t>• Öğrencilerin seçeceği, ilgili ünite kapsamındaki serbest projeler.</w:t>
            </w:r>
          </w:p>
        </w:tc>
        <w:tc>
          <w:tcPr>
            <w:tcW w:w="5347" w:type="dxa"/>
          </w:tcPr>
          <w:p w14:paraId="7CFB0836" w14:textId="1E4A659E" w:rsidR="00466DC9" w:rsidRPr="00096EBC" w:rsidRDefault="00466DC9" w:rsidP="00466DC9">
            <w:pPr>
              <w:rPr>
                <w:sz w:val="20"/>
              </w:rPr>
            </w:pPr>
            <w:r>
              <w:rPr>
                <w:sz w:val="20"/>
              </w:rPr>
              <w:t xml:space="preserve">       12. Sınıflar İçin Proje ve Performans Konuları (mevcut/eski öğretim programı):</w:t>
            </w:r>
            <w:r>
              <w:rPr>
                <w:sz w:val="20"/>
              </w:rPr>
              <w:br/>
              <w:t xml:space="preserve">       Manyetizmanın kaynağı nedir?</w:t>
            </w:r>
            <w:r>
              <w:rPr>
                <w:sz w:val="20"/>
              </w:rPr>
              <w:br/>
              <w:t xml:space="preserve">       Magnetik depolama ve kayıt aygıtları</w:t>
            </w:r>
            <w:r>
              <w:rPr>
                <w:sz w:val="20"/>
              </w:rPr>
              <w:br/>
              <w:t xml:space="preserve">       Kütle spektrometresinin çalışma ilkeleri</w:t>
            </w:r>
            <w:r>
              <w:rPr>
                <w:sz w:val="20"/>
              </w:rPr>
              <w:br/>
              <w:t xml:space="preserve">       Dalgalarla açıklanabilen ışık olaylarının ve tarihçelerinin araştırılması</w:t>
            </w:r>
            <w:r>
              <w:rPr>
                <w:sz w:val="20"/>
              </w:rPr>
              <w:br/>
              <w:t xml:space="preserve">       Işık konusundaki görüşler ve destekleyici deneyler</w:t>
            </w:r>
            <w:r>
              <w:rPr>
                <w:sz w:val="20"/>
              </w:rPr>
              <w:br/>
              <w:t xml:space="preserve">       Fotoelektrik ve uygulamaları</w:t>
            </w:r>
            <w:r>
              <w:rPr>
                <w:sz w:val="20"/>
              </w:rPr>
              <w:br/>
              <w:t xml:space="preserve">       Radyo dalgalarının özellikleri ve haberleşme</w:t>
            </w:r>
            <w:r>
              <w:rPr>
                <w:sz w:val="20"/>
              </w:rPr>
              <w:br/>
              <w:t xml:space="preserve">       X-ışınlarının üretimi ve uygulama alanları</w:t>
            </w:r>
            <w:r>
              <w:rPr>
                <w:sz w:val="20"/>
              </w:rPr>
              <w:br/>
              <w:t xml:space="preserve">       LASER üretimi ve uygulama alanları</w:t>
            </w:r>
            <w:r>
              <w:rPr>
                <w:sz w:val="20"/>
              </w:rPr>
              <w:br/>
              <w:t xml:space="preserve">       Einstein'in rölativite teorilerinin incelenmesi</w:t>
            </w:r>
            <w:r>
              <w:rPr>
                <w:sz w:val="20"/>
              </w:rPr>
              <w:br/>
              <w:t xml:space="preserve">       Güneş enerjisinden yararlanma, güneş arabaları ve güneş kolektörleri</w:t>
            </w:r>
            <w:r>
              <w:rPr>
                <w:sz w:val="20"/>
              </w:rPr>
              <w:br/>
              <w:t xml:space="preserve">       Fotoselli projeler</w:t>
            </w:r>
            <w:r>
              <w:rPr>
                <w:sz w:val="20"/>
              </w:rPr>
              <w:br/>
              <w:t xml:space="preserve">       Mikrodalgaların uygulama alanları</w:t>
            </w:r>
            <w:r>
              <w:rPr>
                <w:sz w:val="20"/>
              </w:rPr>
              <w:br/>
              <w:t xml:space="preserve">       Ossiloskopların yapısı ve kullanım amaçları</w:t>
            </w:r>
            <w:r>
              <w:rPr>
                <w:sz w:val="20"/>
              </w:rPr>
              <w:br/>
              <w:t xml:space="preserve">       Modern atom teorisinin araştırılması</w:t>
            </w:r>
            <w:r>
              <w:rPr>
                <w:sz w:val="20"/>
              </w:rPr>
              <w:br/>
              <w:t xml:space="preserve">       Elektronun yük ve kütlesinin bulunması ile ilgili tarihsel deneylerin araştırılması</w:t>
            </w:r>
            <w:r>
              <w:rPr>
                <w:sz w:val="20"/>
              </w:rPr>
              <w:br/>
              <w:t xml:space="preserve">       Yıldızların enerji üretme mekanizmaları</w:t>
            </w:r>
            <w:r>
              <w:rPr>
                <w:sz w:val="20"/>
              </w:rPr>
              <w:br/>
              <w:t xml:space="preserve">       Atomların soğurma ve salma spektrumlarının incelenmesi</w:t>
            </w:r>
            <w:r>
              <w:rPr>
                <w:sz w:val="20"/>
              </w:rPr>
              <w:br/>
              <w:t xml:space="preserve">       Atomların ışık yayınlama yollarının incelenmesi</w:t>
            </w:r>
            <w:r>
              <w:rPr>
                <w:sz w:val="20"/>
              </w:rPr>
              <w:br/>
              <w:t xml:space="preserve">       Franck-Hertz deneyinin atomun yapısına katkısı ve deneyin yapılış şekli</w:t>
            </w:r>
            <w:r>
              <w:rPr>
                <w:sz w:val="20"/>
              </w:rPr>
              <w:br/>
              <w:t xml:space="preserve">       Öğrencilerin seçecekleri serbest projeler</w:t>
            </w:r>
            <w:r>
              <w:rPr>
                <w:sz w:val="20"/>
              </w:rPr>
              <w:br/>
              <w:t xml:space="preserve">       Elektrik ve mekanik rezonans olayının araştırılması</w:t>
            </w:r>
            <w:r>
              <w:rPr>
                <w:sz w:val="20"/>
              </w:rPr>
              <w:br/>
              <w:t xml:space="preserve">       Doppler etkisinin araştırılması</w:t>
            </w:r>
            <w:r>
              <w:rPr>
                <w:sz w:val="20"/>
              </w:rPr>
              <w:br/>
              <w:t xml:space="preserve">       Güneş pillerinin yapısı ve uygulama alanları</w:t>
            </w:r>
            <w:r>
              <w:rPr>
                <w:sz w:val="20"/>
              </w:rPr>
              <w:br/>
              <w:t xml:space="preserve">       Transformatörlerin yapısı ve uygulama alanları</w:t>
            </w:r>
            <w:r>
              <w:rPr>
                <w:sz w:val="20"/>
              </w:rPr>
              <w:br/>
              <w:t xml:space="preserve">       Alternatif akım devrelerinin incelenmesi</w:t>
            </w:r>
            <w:r>
              <w:rPr>
                <w:sz w:val="20"/>
              </w:rPr>
              <w:br/>
              <w:t xml:space="preserve">       Üç boyutlu yazıcıların incelenmesi</w:t>
            </w:r>
            <w:r>
              <w:rPr>
                <w:sz w:val="20"/>
              </w:rPr>
              <w:br/>
              <w:t xml:space="preserve">       Düzgün çembersel hareket</w:t>
            </w:r>
            <w:r>
              <w:rPr>
                <w:sz w:val="20"/>
              </w:rPr>
              <w:br/>
              <w:t xml:space="preserve">       Açısal momentum</w:t>
            </w:r>
            <w:r>
              <w:rPr>
                <w:sz w:val="20"/>
              </w:rPr>
              <w:br/>
              <w:t xml:space="preserve">       Kütle çekimi ve Kepler yasaları</w:t>
            </w:r>
            <w:r>
              <w:rPr>
                <w:sz w:val="20"/>
              </w:rPr>
              <w:br/>
              <w:t xml:space="preserve">       Basit harmonik hareket</w:t>
            </w:r>
            <w:r>
              <w:rPr>
                <w:sz w:val="20"/>
              </w:rPr>
              <w:br/>
              <w:t xml:space="preserve">       Dalgalarda kırınım, girişim ve Doppler olayı</w:t>
            </w:r>
            <w:r>
              <w:rPr>
                <w:sz w:val="20"/>
              </w:rPr>
              <w:br/>
              <w:t xml:space="preserve">       Elektromanyetik dalgalar</w:t>
            </w:r>
            <w:r>
              <w:rPr>
                <w:sz w:val="20"/>
              </w:rPr>
              <w:br/>
              <w:t xml:space="preserve">       Radyoaktivite</w:t>
            </w:r>
            <w:r>
              <w:rPr>
                <w:sz w:val="20"/>
              </w:rPr>
              <w:br/>
              <w:t xml:space="preserve">       Atom modelleri</w:t>
            </w:r>
            <w:r>
              <w:rPr>
                <w:sz w:val="20"/>
              </w:rPr>
              <w:br/>
              <w:t xml:space="preserve">       Büyük patlama ve evrenin oluşumu</w:t>
            </w:r>
            <w:r>
              <w:rPr>
                <w:sz w:val="20"/>
              </w:rPr>
              <w:br/>
              <w:t xml:space="preserve">       Özel görelilik kuramı</w:t>
            </w:r>
            <w:r>
              <w:rPr>
                <w:sz w:val="20"/>
              </w:rPr>
              <w:br/>
              <w:t xml:space="preserve">       Siyah cisim ışıması, fotoelektrik olay, Compton olayı</w:t>
            </w:r>
            <w:r>
              <w:rPr>
                <w:sz w:val="20"/>
              </w:rPr>
              <w:br/>
              <w:t xml:space="preserve">       Modern fiziğin teknolojideki uygulamaları</w:t>
            </w:r>
          </w:p>
        </w:tc>
      </w:tr>
    </w:tbl>
    <w:p w14:paraId="0049B829" w14:textId="77777777" w:rsidR="003144D4" w:rsidRPr="003144D4" w:rsidRDefault="003144D4" w:rsidP="003144D4">
      <w:pPr>
        <w:spacing w:line="240" w:lineRule="auto"/>
        <w:jc w:val="both"/>
        <w:rPr>
          <w:rFonts w:ascii="Aptos Narrow" w:hAnsi="Aptos Narrow"/>
          <w:sz w:val="18"/>
          <w:szCs w:val="18"/>
        </w:rPr>
      </w:pPr>
    </w:p>
    <w:p w14:paraId="284D0600" w14:textId="1891DB95" w:rsidR="00F34F7F" w:rsidRPr="00466DC9" w:rsidRDefault="00F34F7F" w:rsidP="00466DC9">
      <w:pPr>
        <w:spacing w:line="240" w:lineRule="auto"/>
        <w:jc w:val="both"/>
        <w:rPr>
          <w:rFonts w:ascii="Aptos Narrow" w:hAnsi="Aptos Narrow"/>
          <w:sz w:val="18"/>
          <w:szCs w:val="18"/>
        </w:rPr>
      </w:pPr>
    </w:p>
    <w:p w14:paraId="2DEBFA94" w14:textId="77777777" w:rsidR="00F34F7F" w:rsidRDefault="0085195C">
      <w:pPr>
        <w:numPr>
          <w:ilvl w:val="0"/>
          <w:numId w:val="4"/>
        </w:numPr>
        <w:jc w:val="both"/>
      </w:pPr>
      <w:r>
        <w:rPr>
          <w:b/>
          <w:bCs/>
        </w:rPr>
        <w:t>İş sağlığı ve güvenliği tedbirlerinin değerlendirilmesi,</w:t>
      </w:r>
    </w:p>
    <w:p w14:paraId="50F8CBAB" w14:textId="77777777" w:rsidR="00F34F7F" w:rsidRDefault="00F34F7F"/>
    <w:p w14:paraId="73AA3908" w14:textId="77777777" w:rsidR="00F34F7F" w:rsidRDefault="0085195C">
      <w:pPr>
        <w:jc w:val="both"/>
      </w:pPr>
      <w:r>
        <w:t xml:space="preserve">      Fizik Zümre Başkanı </w:t>
      </w:r>
      <w:r>
        <w:rPr>
          <w:color w:val="C00000"/>
        </w:rPr>
        <w:t>[ZÜMRE BAŞKANI ADI SOYADI]</w:t>
      </w:r>
      <w:r>
        <w:t xml:space="preserve"> İş sağlığı ve güvenliği konusunun her şeyden daha önemli olduğunu ve bu konuda hataya yer olmadığını belirterek ''öğrencilerimizin ve personelin canı hepimize emanettir'' diye ekledi. Bu nedenle öğrencilerin daha güvenli bir ortamda ders yapabilmesi için gerekli güvenlik tedbirlerinin okul idaresi ve öğretmenler tarafından gerek sınıfta gerek koridor ve merdivenlerde gerekse bahçede yönetmeliğe uygun olarak alınması gerektiğini belirtti. Zaman içerisinde görülebilecek aksaklıkların giderilmesi konusunda herkesin üzerine düşeni yapması gerektiği ekleyerek, eksik görülen noktaların zaman kaybedilmeden idareye bildirilmesin hayati önem taşıdığını vurguladı. Ayrıca, sınıf veya okul içerisindeki elektrik aksamlarının sık sık kontrol edilmesi, kaçak veya risk oluşturabilecek durum olması halinde uzmanlar tarafından hızlı bir şekilde müdahale edilmesinin önemi hatırlatıldı. Okul ortak alanları ve sınıflarda gerekli uyarı işaretleri ve yazılarının asılı olması, varsa bu eksiklerin sene başı itibari ile </w:t>
      </w:r>
      <w:r>
        <w:lastRenderedPageBreak/>
        <w:t xml:space="preserve">tamamlanması gerektiği bildirildi. Okul tuvaletlerinde veya sınıflarda temizlik kimyasallarının bırakılmaması gerektiği hatırlatıldı. Okulda eğitim öğretimden daha önemli tek şeyin öğrenci ve personelin sağlık ve güvenliği olduğu bu konuda çok dikkatli olunması gereği vurgulandı. </w:t>
      </w:r>
    </w:p>
    <w:p w14:paraId="645AE6E8" w14:textId="77777777" w:rsidR="00F34F7F" w:rsidRDefault="0085195C">
      <w:pPr>
        <w:jc w:val="both"/>
      </w:pPr>
      <w:r>
        <w:t xml:space="preserve">       </w:t>
      </w:r>
      <w:r>
        <w:rPr>
          <w:color w:val="C00000"/>
        </w:rPr>
        <w:t>[ZÜMRE ÖĞRETMENİ ADI SOYADI]</w:t>
      </w:r>
      <w:r>
        <w:t xml:space="preserve"> Buna ek olarak, acil durum çıkışlarının ve yollarının her zaman açık ve erişilebilir olması, acil durum aydınlatmalarının ve yön levhalarının düzenli olarak kontrol edilmesi ve çalışır durumda tutulması, yangın söndürücülerin belirli aralıklarla kontrol edilmesi ve kullanıma hazır halde bulundurulması, laboratuvar ve atölyelerde tehlikeli maddelerin güvenli bir şekilde saklanması ve kullanımı, koruyucu ekipmanların her zaman erişilebilir olması ve güvenlik talimatlarının görünür yerlere asılması gibi konularda okul yönetimi ile iş birliği içinde olunması ve eksik görülen konularda yönetimin bilgilendirilmesi gerektiğini belirtti.</w:t>
      </w:r>
    </w:p>
    <w:p w14:paraId="0E594DFE" w14:textId="77777777" w:rsidR="00F34F7F" w:rsidRDefault="00F34F7F"/>
    <w:p w14:paraId="1311B87B" w14:textId="77777777" w:rsidR="00F34F7F" w:rsidRDefault="0085195C">
      <w:pPr>
        <w:numPr>
          <w:ilvl w:val="0"/>
          <w:numId w:val="4"/>
        </w:numPr>
        <w:jc w:val="both"/>
      </w:pPr>
      <w:r>
        <w:rPr>
          <w:b/>
          <w:bCs/>
        </w:rPr>
        <w:t>Ülke ve il geneli yapılacak ortak yazılı sınavlar dışında ilçe geneli yapılacak ve sınıf/alan öğretmenlerince uygulanacak ortak yazılı sınavların değerlendirme işlemlerinin yapılması,</w:t>
      </w:r>
    </w:p>
    <w:p w14:paraId="29DF0ACC" w14:textId="77777777" w:rsidR="00F34F7F" w:rsidRDefault="00F34F7F"/>
    <w:p w14:paraId="6CADEBDB" w14:textId="77777777" w:rsidR="00F34F7F" w:rsidRDefault="0085195C">
      <w:pPr>
        <w:jc w:val="both"/>
      </w:pPr>
      <w:r>
        <w:t xml:space="preserve">      Fizik Zümre Başkanı </w:t>
      </w:r>
      <w:r>
        <w:rPr>
          <w:color w:val="C00000"/>
        </w:rPr>
        <w:t>[ZÜMRE BAŞKANI ADI SOYADI]</w:t>
      </w:r>
      <w:r>
        <w:t xml:space="preserve">, İlçe geneli yapılacak ve sınıf/alan öğretmenlerince uygulanacak ortak yazılı sınavların değerlendirme işlemleri ile ilgili olarak, ilçe Millî Eğitim Müdürlüğü'nden gelecek olan talimat ve yönergelere uyulacağını belirtmiştir. Okul Müdür </w:t>
      </w:r>
      <w:r>
        <w:rPr>
          <w:color w:val="C00000"/>
        </w:rPr>
        <w:t>[OKUL MÜDÜRÜ ADI SOYADI]</w:t>
      </w:r>
      <w:r>
        <w:t xml:space="preserve"> ''Bu doğrultuda, sınavların adil, objektif ve şeffaf bir şekilde değerlendirilmesi amacıyla, ilgili tüm öğretmenlerin belirtilen talimatlara uygun hareket etmeleri gerektiğini eklemiş ve İlçe Millî Eğitim Müdürlüğü tarafından belirlenen ölçütler ve standartlar doğrultusunda, sınav sonuçlarının değerlendirilmesi ve raporlanması sağlanmalıdır. Öğretmenlerimiz, bu süreçte gerekli özeni göstermeli, öğrencilerimizin akademik başarılarını doğru ve tarafsız bir şekilde değerlendirmeyi hedeflemelidir'' diyerek eklemiştir.</w:t>
      </w:r>
    </w:p>
    <w:p w14:paraId="673E0FCA" w14:textId="77777777" w:rsidR="00F34F7F" w:rsidRDefault="00F34F7F"/>
    <w:p w14:paraId="52F0B37D" w14:textId="77777777" w:rsidR="00F34F7F" w:rsidRDefault="0085195C">
      <w:pPr>
        <w:numPr>
          <w:ilvl w:val="0"/>
          <w:numId w:val="4"/>
        </w:numPr>
        <w:jc w:val="both"/>
      </w:pPr>
      <w:r>
        <w:rPr>
          <w:b/>
          <w:bCs/>
        </w:rPr>
        <w:t>Soru ve cevap anahtarları ölçme değerlendirme merkezi müdürlüklerince hazırlanan ülke ve il geneli yapılacak mazeret sınavlarının uygulanması,</w:t>
      </w:r>
    </w:p>
    <w:p w14:paraId="7722ACF5" w14:textId="77777777" w:rsidR="00F34F7F" w:rsidRDefault="00F34F7F"/>
    <w:p w14:paraId="08521816" w14:textId="77777777" w:rsidR="00F34F7F" w:rsidRDefault="0085195C">
      <w:pPr>
        <w:jc w:val="both"/>
      </w:pPr>
      <w:r>
        <w:t xml:space="preserve">      Fizik Zümre Başkanı </w:t>
      </w:r>
      <w:r>
        <w:rPr>
          <w:color w:val="C00000"/>
        </w:rPr>
        <w:t>[ZÜMRE BAŞKANI ADI SOYADI]</w:t>
      </w:r>
      <w:r>
        <w:t xml:space="preserve">, soru ve cevap anahtarları ölçme değerlendirme merkezi müdürlüklerince hazırlanan ülke ve il geneli yapılacak mazeret sınavlarının uygulanması ile ilgili olarak, gerekli yönerge ve talimatlara uygun olarak sınav iş ve işlemlerinin yürütüleceğini belirtmiştir.  </w:t>
      </w:r>
      <w:r>
        <w:rPr>
          <w:color w:val="C00000"/>
        </w:rPr>
        <w:t>[ZÜMRE BAŞKANI ADI SOYADI]</w:t>
      </w:r>
      <w:r>
        <w:t xml:space="preserve"> "Bu doğrultuda, sınavların adil, objektif ve düzenli bir şekilde gerçekleştirilmesi için ilgili tüm öğretmenlerin belirlenen yönerge ve talimatlara uyması gerekmektedir" diyerek eklemiştir. Sınavların uygulanmasında ve değerlendirilmesinde, ölçme değerlendirme merkezi müdürlüklerince belirlenen standartların ve kriterlerin titizlikle takip edilmesi gerektiği vurgulanmıştır.</w:t>
      </w:r>
    </w:p>
    <w:p w14:paraId="5072B8D1" w14:textId="77777777" w:rsidR="00F34F7F" w:rsidRDefault="00F34F7F"/>
    <w:p w14:paraId="5C2905F0" w14:textId="77777777" w:rsidR="00F34F7F" w:rsidRDefault="0085195C">
      <w:pPr>
        <w:numPr>
          <w:ilvl w:val="0"/>
          <w:numId w:val="4"/>
        </w:numPr>
        <w:jc w:val="both"/>
      </w:pPr>
      <w:r>
        <w:rPr>
          <w:b/>
          <w:bCs/>
        </w:rPr>
        <w:t>Okul geneli yapılan ortak yazılı sınavların mazeret sınavlarına ait soruların ve cevap anahtarının hazırlanması, sınavın uygulanması ve değerlendirilmesi işlemlerinin yapılması,</w:t>
      </w:r>
    </w:p>
    <w:p w14:paraId="2CD5A420" w14:textId="77777777" w:rsidR="00F34F7F" w:rsidRDefault="00F34F7F"/>
    <w:p w14:paraId="1B063499" w14:textId="77777777" w:rsidR="00F34F7F" w:rsidRDefault="0085195C">
      <w:pPr>
        <w:jc w:val="both"/>
      </w:pPr>
      <w:r>
        <w:t xml:space="preserve">      Fizik Dersi Zümre Başkanı </w:t>
      </w:r>
      <w:r>
        <w:rPr>
          <w:color w:val="C00000"/>
        </w:rPr>
        <w:t>[ZÜMRE BAŞKANI ADI SOYADI]</w:t>
      </w:r>
      <w:r>
        <w:t xml:space="preserve">, okul geneli yapılan ortak yazılı sınavların mazeret sınavlarına ait soruların ve cevap anahtarlarının hazırlanması, sınavın uygulanması ve değerlendirilmesi işlemleri ile ilgili olarak, bu süreçlerin okuldaki öğretmenler tarafından yürütüleceğini belirtmiştir. Bu doğrultuda, mazeret sınavlarına ait soruların ve cevap anahtarlarının, ilgili ders öğretmenleri tarafından özenle hazırlanması gerekmektedir. </w:t>
      </w:r>
      <w:r>
        <w:rPr>
          <w:color w:val="C00000"/>
        </w:rPr>
        <w:t>[ZÜMRE ÖĞRETMENİ ADI SOYADI]</w:t>
      </w:r>
      <w:r>
        <w:t xml:space="preserve"> Sınavın uygulanması sırasında, sınavın adil ve düzenli bir şekilde gerçekleştirilmesi için gerekli önlemlerin alınması gerektiği vurgulanmıştır. Ayrıca, sınav sonuçlarının objektif ve doğru bir şekilde değerlendirilmesi için belirlenen kriterlere ve değerlendirme ölçeklerine uyulması gerektiği ifade edilmiştir. Tüm bu süreçlerde, öğretmenlerin iş birliği içinde çalışarak, öğrencilerin başarılarını en iyi şekilde değerlendirmeyi hedeflemeleri gerektiği belirtilmiştir.</w:t>
      </w:r>
    </w:p>
    <w:p w14:paraId="581C844F" w14:textId="77777777" w:rsidR="00F34F7F" w:rsidRDefault="00F34F7F"/>
    <w:p w14:paraId="590CA36A" w14:textId="77777777" w:rsidR="00F34F7F" w:rsidRDefault="0085195C">
      <w:pPr>
        <w:numPr>
          <w:ilvl w:val="0"/>
          <w:numId w:val="4"/>
        </w:numPr>
        <w:jc w:val="both"/>
      </w:pPr>
      <w:r>
        <w:rPr>
          <w:b/>
          <w:bCs/>
        </w:rPr>
        <w:t>Öğrencilerin, karar verme, problem çözme ve eleştirel düşünmeden oluşan üst düzey düşünme becerileri ile birlikte sosyal ve duygusal becerilerini hayata geçirmelerine yönelik planlamaların yapılması,</w:t>
      </w:r>
    </w:p>
    <w:p w14:paraId="54E5F5BE" w14:textId="77777777" w:rsidR="00F34F7F" w:rsidRDefault="00F34F7F"/>
    <w:p w14:paraId="15116ADE" w14:textId="77777777" w:rsidR="00F34F7F" w:rsidRDefault="0085195C">
      <w:pPr>
        <w:jc w:val="both"/>
      </w:pPr>
      <w:r>
        <w:t xml:space="preserve">      Fizik Dersi Zümre Başkanı </w:t>
      </w:r>
      <w:r>
        <w:rPr>
          <w:color w:val="C00000"/>
        </w:rPr>
        <w:t>[ZÜMRE BAŞKANI ADI SOYADI]</w:t>
      </w:r>
      <w:r>
        <w:t xml:space="preserve">, öğrencilerin karar verme, problem çözme ve eleştirel düşünme gibi üst düzey düşünme becerileri ile sosyal ve duygusal becerilerini hayata geçirmelerine yönelik planlamaların yapılması gerektiğini belirtmiştir. Bu doğrultuda Fizik dersinde öğrencilerimizin bu becerileri kazanabilmeleri için çeşitli etkinlikler ve stratejiler planlanmalıdır. Bunlarla ilgili bazı fikir önerileri hazırladığını belirterek bunları derslerinde ve </w:t>
      </w:r>
      <w:r>
        <w:lastRenderedPageBreak/>
        <w:t>öğrenci ile olan iletişimlerinde kullanmalarını istedi. Bu sayede öğrencilerimizin düşünme, problem çözme ve sosyal becerilerini etkin bir şekilde geliştirmeleri sağlanacaktır.</w:t>
      </w:r>
    </w:p>
    <w:p w14:paraId="583D8F41" w14:textId="77777777" w:rsidR="00F34F7F" w:rsidRDefault="0085195C">
      <w:pPr>
        <w:jc w:val="both"/>
      </w:pPr>
      <w:r>
        <w:t xml:space="preserve">       </w:t>
      </w:r>
    </w:p>
    <w:p w14:paraId="4CAD8AD4" w14:textId="77777777" w:rsidR="00F34F7F" w:rsidRPr="003144D4" w:rsidRDefault="0085195C">
      <w:pPr>
        <w:jc w:val="both"/>
        <w:rPr>
          <w:rFonts w:ascii="Aptos Narrow" w:hAnsi="Aptos Narrow"/>
          <w:b/>
          <w:bCs/>
          <w:i/>
          <w:iCs/>
          <w:sz w:val="20"/>
          <w:szCs w:val="20"/>
        </w:rPr>
      </w:pPr>
      <w:r w:rsidRPr="003144D4">
        <w:rPr>
          <w:rFonts w:ascii="Aptos Narrow" w:hAnsi="Aptos Narrow"/>
          <w:b/>
          <w:bCs/>
          <w:i/>
          <w:iCs/>
          <w:sz w:val="20"/>
          <w:szCs w:val="20"/>
        </w:rPr>
        <w:t xml:space="preserve">       a) Karar Verme ve Problem Çözme Becerileri:</w:t>
      </w:r>
    </w:p>
    <w:p w14:paraId="38B3B52B"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Fizik dersinde, öğrencilerin karar verme ve problem çözme becerilerini geliştirmek amacıyla aşağıdaki yöntemler kullanılabilir:</w:t>
      </w:r>
    </w:p>
    <w:p w14:paraId="6139F767"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Proje Tabanlı Öğrenme: Öğrenciler, fiziksel olayları anlamak ve gerçek hayattaki problemleri çözmek için proje tabanlı öğrenme yöntemini kullanabilirler. Örneğin, enerji tasarrufu sağlayan bir ev tasarımı, yenilenebilir enerji kaynaklarının verimliliğini artırma veya trafik akışını optimize etme gibi projeler üzerinde çalışabilirler. Bu projeler, öğrencilerin alternatif çözümler üretmesini ve en uygun çözümü seçmesini sağlar.</w:t>
      </w:r>
    </w:p>
    <w:p w14:paraId="07D520E2"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Fiziksel Modelleme: Öğrenciler, fiziksel olayları ve sistemleri modelleyerek karmaşık problemleri çözebilirler. Bu süreçte, belirli bir olaya ilişkin deneyler yaparak ve bu verileri analiz ederek, problemi çözmek için en uygun fiziksel modeli geliştirebilirler. Örneğin, bir köprünün yük taşıma kapasitesini analiz eden bir modelleme çalışması yapılabilir.</w:t>
      </w:r>
    </w:p>
    <w:p w14:paraId="165B3840"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Problem Çözme Atölyeleri: Düzenli olarak fiziksel problem çözme atölyeleri düzenlenebilir. Bu atölyelerde, öğrenciler fiziksel problemleri analiz eder, çeşitli çözüm yolları geliştirir ve bu çözümleri sınıf arkadaşlarıyla paylaşır. Bu etkinlikler, öğrencilerin eleştirel düşünme ve karar verme becerilerini pekiştirir.</w:t>
      </w:r>
    </w:p>
    <w:p w14:paraId="4489A0ED"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6EEF8E58"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b) Eleştirel Düşünme Becerileri:</w:t>
      </w:r>
    </w:p>
    <w:p w14:paraId="7734B58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Fizik dersinde eleştirel düşünme becerilerini geliştirmek için aşağıdaki etkinlikler düzenlenebilir:</w:t>
      </w:r>
    </w:p>
    <w:p w14:paraId="3C253471"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Fiziksel Tartışmalar: Belirli fiziksel teoriler veya kavramlar üzerine sınıf içi tartışmalar düzenlenebilir. Öğrenciler, farklı bakış açılarını değerlendirir, kendi argümanlarını geliştirir ve bu argümanları savunur. Örneğin, Newton’un hareket yasalarının günlük yaşamdaki uygulamaları üzerine yapılacak bir tartışma, öğrencilerin kavramları daha derinlemesine anlamalarını sağlar.</w:t>
      </w:r>
    </w:p>
    <w:p w14:paraId="7A59ADA3"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Münazaralar: Fiziksel konular üzerine savunma ve karşı savunma yapmayı gerektiren münazaralar düzenlenebilir. Örneğin, "Nükleer enerji ne kadar güvenlidir?" gibi bir konuda öğrenciler kendi görüşlerini savunur ve bu süreçte eleştirel düşünme becerilerini geliştirirler.</w:t>
      </w:r>
    </w:p>
    <w:p w14:paraId="5D673735"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Eleştirel Fizik Çalışmaları: Öğrenciler, çeşitli fiziksel kaynaklar üzerinde eleştirel düşünme çalışmaları yaparak, farklı fiziksel teorileri ve bu teorilerin uygulama alanlarını inceleyebilirler. Örneğin, kuantum mekaniği ve klasik fizik arasındaki farkları incelemek, öğrencilere bilimsel düşünme alışkanlıkları kazandırabilir.</w:t>
      </w:r>
    </w:p>
    <w:p w14:paraId="5BBDC2CB"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19E6DE15"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c) Sosyal ve Duygusal Beceriler:</w:t>
      </w:r>
    </w:p>
    <w:p w14:paraId="48E29A87"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Fizik dersinde sosyal ve duygusal becerilerin geliştirilmesi için aşağıdaki programlar ve etkinlikler uygulanabilir:</w:t>
      </w:r>
    </w:p>
    <w:p w14:paraId="384F1126"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Grup Çalışmaları ve İletişim: Fiziksel projelerde grup çalışmaları yaparak, öğrencilerin iletişim ve iş birliği becerileri geliştirilir. Grup içindeki dinamikler, öğrencilerin takım çalışması yapmalarını ve birbirleriyle etkili iletişim kurmalarını teşvik eder.</w:t>
      </w:r>
    </w:p>
    <w:p w14:paraId="4C51AC0E"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Fiziksel Empati Çalışmaları: Öğrenciler, fiziksel problemleri çözerken başkalarının perspektiflerini anlamaya çalışabilirler. Örneğin, farklı ülkelerdeki enerji tasarrufu yöntemlerinin karşılaştırılması, öğrencilere empati kazandırabilir.</w:t>
      </w:r>
    </w:p>
    <w:p w14:paraId="74427956"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Öz Farkındalık ve Duygusal Düzenleme: Fizik derslerinde öğrencilerin duygusal zekalarını geliştirecek rehberlik programları uygulanabilir. Özellikle zor problemlerle karşılaştıklarında duygusal düzenlemeyi öğrenmeleri, fiziksel düşünme süreçlerinde daha başarılı olmalarını sağlar.</w:t>
      </w:r>
    </w:p>
    <w:p w14:paraId="3535D9CB" w14:textId="77777777" w:rsidR="00F34F7F" w:rsidRDefault="0085195C">
      <w:pPr>
        <w:jc w:val="both"/>
      </w:pPr>
      <w:r>
        <w:t xml:space="preserve">       </w:t>
      </w:r>
    </w:p>
    <w:p w14:paraId="6DF11CD5" w14:textId="77777777" w:rsidR="00F34F7F" w:rsidRPr="003144D4" w:rsidRDefault="0085195C">
      <w:pPr>
        <w:jc w:val="both"/>
        <w:rPr>
          <w:b/>
          <w:bCs/>
        </w:rPr>
      </w:pPr>
      <w:r w:rsidRPr="003144D4">
        <w:rPr>
          <w:b/>
          <w:bCs/>
        </w:rPr>
        <w:t xml:space="preserve">       d) Planlama ve Uygulama:</w:t>
      </w:r>
    </w:p>
    <w:p w14:paraId="55EBFA49" w14:textId="77777777" w:rsidR="00F34F7F" w:rsidRDefault="0085195C">
      <w:pPr>
        <w:jc w:val="both"/>
      </w:pPr>
      <w:r>
        <w:t xml:space="preserve">       </w:t>
      </w:r>
      <w:r>
        <w:rPr>
          <w:color w:val="C00000"/>
        </w:rPr>
        <w:t>[ZÜMRE BAŞKANI ADI SOYADI]</w:t>
      </w:r>
      <w:r>
        <w:t xml:space="preserve"> ''Bu planlamaların hayata geçirilmesi için öğretmenlerin iş birliği içinde çalışarak, gerekli kaynakların ve rehberliğin sağlanması gerekmektedir. Her ders için spesifik etkinlikler ve stratejiler belirlenmeli, bu etkinliklerin uygulanması için gerekli materyaller temin edilmelidir. Ayrıca, öğrencilerin gelişimlerini izlemek ve değerlendirmek için düzenli olarak geri bildirimler verilmelidir. Öğrencilerin bu becerileri etkin bir şekilde kazanmaları, onların akademik ve kişisel gelişimlerine önemli katkılar sağlayacaktır. Bu nedenle, belirlenen stratejilerin ve etkinliklerin titizlikle uygulanması büyük önem taşımaktadır'' diyerek sözünü bitirdi.</w:t>
      </w:r>
    </w:p>
    <w:p w14:paraId="58ED935E" w14:textId="77777777" w:rsidR="00F34F7F" w:rsidRDefault="00F34F7F"/>
    <w:p w14:paraId="2D3B569D" w14:textId="77777777" w:rsidR="00F34F7F" w:rsidRDefault="0085195C">
      <w:pPr>
        <w:numPr>
          <w:ilvl w:val="0"/>
          <w:numId w:val="4"/>
        </w:numPr>
        <w:jc w:val="both"/>
      </w:pPr>
      <w:r>
        <w:rPr>
          <w:b/>
          <w:bCs/>
        </w:rPr>
        <w:t>Millî, manevi ve ahlaki değerlerin, örtük öğrenme yoluyla eğitim ve öğretim süreçlerinde etkin bir şekilde yürütülmesine yönelik çalışmaların planlanması, bu doğrultuda gerekli öğrenme ortamlarının oluşturulması,</w:t>
      </w:r>
    </w:p>
    <w:p w14:paraId="58769A3A" w14:textId="77777777" w:rsidR="00F34F7F" w:rsidRDefault="00F34F7F"/>
    <w:p w14:paraId="59079110" w14:textId="77777777" w:rsidR="00F34F7F" w:rsidRDefault="0085195C">
      <w:pPr>
        <w:jc w:val="both"/>
      </w:pPr>
      <w:r>
        <w:t xml:space="preserve">      Fizik Dersi Zümre Başkanı </w:t>
      </w:r>
      <w:r>
        <w:rPr>
          <w:color w:val="C00000"/>
        </w:rPr>
        <w:t>[ZÜMRE BAŞKANI ADI SOYADI]</w:t>
      </w:r>
      <w:r>
        <w:t xml:space="preserve">, "Öğrencilerimizin Millî, manevi ve ahlaki değerleri benimsemeleri için örtük öğrenme yoluyla eğitim ve öğretim süreçlerine entegre edilmesi gerektiğini düşünüyorum. Bu çerçevede, Türkiye'nin kültürel mirasını ve değerlerini içeren öğrenme ortamlarının oluşturulmasının büyük önem taşıdığına inanıyorum. Fizik derslerimizde, fırsat buldukça ve yeri geldikçe Türk kültürü ve tarihine dair hikayeler anlatmalıyız, Millî bayramlar ve önemli günler ile ilgili etkinlikler düzenlemeliyiz. Örneğin, Kurtuluş Savaşı'ndaki kahramanlıklar ve Mustafa Kemal Atatürk'ün liderliğini öğrencilerimize anlatarak, Millî birlik ve beraberliğin önemini </w:t>
      </w:r>
      <w:r>
        <w:lastRenderedPageBreak/>
        <w:t>kavratabiliriz. Ayrıca, Selçuklu ve Osmanlı İmparatorluklarının kuruluş ve yükseliş dönemlerindeki başarıları vurgulayarak, Türk milletinin tarih boyunca gösterdiği dirayeti ve adaleti gözler önüne serebiliriz. Türk tarihi, zengin ve köklü geçmişiyle her zaman gurur duyulacak bir mirastır ve bu mirası genç nesillere aktarmalıyız" dedi.</w:t>
      </w:r>
    </w:p>
    <w:p w14:paraId="12550588" w14:textId="77777777" w:rsidR="00F34F7F" w:rsidRDefault="0085195C">
      <w:pPr>
        <w:jc w:val="both"/>
      </w:pPr>
      <w:r>
        <w:t xml:space="preserve">       Okul Müdürü </w:t>
      </w:r>
      <w:r>
        <w:rPr>
          <w:color w:val="C00000"/>
        </w:rPr>
        <w:t>[OKUL MÜDÜRÜ ADI SOYADI]</w:t>
      </w:r>
      <w:r>
        <w:t xml:space="preserve"> "Öğrencilerimizin 18 Mart Çanakkale Zaferi ve Şehitleri Anma Günü, 23 Nisan Ulusal Egemenlik ve Çocuk Bayramı, 19 Mayıs Atatürk'ü Anma, Gençlik ve Spor Bayramı gibi Millî bayramlara mutlaka etkin katılımlarını sağlamalıyız. Bu bayramlar, Millî birlik ve beraberliğimizi pekiştirmek ve tarih bilincimizi canlı tutmak açısından büyük önem taşımaktadır" diyerek ekledi.</w:t>
      </w:r>
    </w:p>
    <w:p w14:paraId="62C1E967" w14:textId="77777777" w:rsidR="00F34F7F" w:rsidRDefault="0085195C">
      <w:pPr>
        <w:jc w:val="both"/>
      </w:pPr>
      <w:r>
        <w:t xml:space="preserve">       </w:t>
      </w:r>
      <w:r>
        <w:rPr>
          <w:color w:val="C00000"/>
        </w:rPr>
        <w:t>[ZÜMRE ÖĞRETMENİ ADI SOYADI]</w:t>
      </w:r>
      <w:r>
        <w:t xml:space="preserve"> "Millî ve manevi değerlerimizin öğrencilere aktarılması büyük önem arz etmektedir. Bu konuda okul panolarımızın aktif olarak kullanılması, belirli gün ve haftalarla ilgili çalışmaların okul ve sınıf panolarında sürekli sergilenmesi, bunun yanında okulda belirli günler için etkinlikler düzenlenmeli ve bu etkinliklere katılım sağlanmalıdır. Ayrıca derslerde konularla bağlantılı olan Millî ve manevi günlerin önemi konuşulmalı, öğrencilerin duygularını ifade etmeleri sağlanmalı ve olumlu duygular pekiştirilmelidir. EBA platformunda bu günler ile ilgili olan içeriklerin öğrencilere izletilmesi sağlanmalıdır. Millî bilinç erken yaşlardan itibaren öğrencilere kazandırılmalıdır'' dedi.</w:t>
      </w:r>
    </w:p>
    <w:p w14:paraId="4423FAB2" w14:textId="77777777" w:rsidR="00F34F7F" w:rsidRDefault="00F34F7F"/>
    <w:p w14:paraId="3355562E" w14:textId="77777777" w:rsidR="00F34F7F" w:rsidRDefault="0085195C">
      <w:pPr>
        <w:numPr>
          <w:ilvl w:val="0"/>
          <w:numId w:val="4"/>
        </w:numPr>
        <w:jc w:val="both"/>
      </w:pPr>
      <w:r>
        <w:rPr>
          <w:b/>
          <w:bCs/>
        </w:rPr>
        <w:t>Önleme, müdahale ve yönlendirme komisyonunda yürütülecek çalışmaların planlanması,</w:t>
      </w:r>
    </w:p>
    <w:p w14:paraId="6BD8028B" w14:textId="77777777" w:rsidR="00F34F7F" w:rsidRDefault="00F34F7F"/>
    <w:p w14:paraId="58E6748C" w14:textId="77777777" w:rsidR="00F34F7F" w:rsidRDefault="0085195C">
      <w:pPr>
        <w:jc w:val="both"/>
      </w:pPr>
      <w:r>
        <w:t xml:space="preserve">      Fizik Dersi Zümre Başkanı </w:t>
      </w:r>
      <w:r>
        <w:rPr>
          <w:color w:val="C00000"/>
        </w:rPr>
        <w:t>[ZÜMRE BAŞKANI ADI SOYADI]</w:t>
      </w:r>
      <w:r>
        <w:t>, Önleme müdahale ve yönlendirme komisyonunda yürütülecek çalışmaların Kurul toplantısında oluşturulan komisyon ile birlikte okul idaresinin planlaması doğrultusunda yapılacağı üzerine mutabık kalındı.</w:t>
      </w:r>
    </w:p>
    <w:p w14:paraId="1C1207FC" w14:textId="77777777" w:rsidR="00F34F7F" w:rsidRDefault="00F34F7F"/>
    <w:p w14:paraId="7AC92250" w14:textId="77777777" w:rsidR="00F34F7F" w:rsidRDefault="0085195C">
      <w:pPr>
        <w:numPr>
          <w:ilvl w:val="0"/>
          <w:numId w:val="4"/>
        </w:numPr>
        <w:jc w:val="both"/>
      </w:pPr>
      <w:r>
        <w:rPr>
          <w:b/>
          <w:bCs/>
        </w:rPr>
        <w:t>Eğitim ve öğretim süreçlerinin disiplinler arası bir yaklaşımla ele alınarak, öğrenme alanı, konu, kazanım ve öğrenme hedeflerinin bu yaklaşımla belirlenmesi, yapılacak ortak çalışmaların takvime bağlanarak uygulanması,</w:t>
      </w:r>
    </w:p>
    <w:p w14:paraId="11365A1E" w14:textId="77777777" w:rsidR="00F34F7F" w:rsidRDefault="00F34F7F"/>
    <w:p w14:paraId="6D2BD888" w14:textId="77777777" w:rsidR="00F34F7F" w:rsidRDefault="0085195C">
      <w:pPr>
        <w:jc w:val="both"/>
      </w:pPr>
      <w:r>
        <w:t xml:space="preserve">      Fizik Dersi Zümre Başkanı </w:t>
      </w:r>
      <w:r>
        <w:rPr>
          <w:color w:val="C00000"/>
        </w:rPr>
        <w:t>[ZÜMRE BAŞKANI ADI SOYADI]</w:t>
      </w:r>
      <w:r>
        <w:t>, "Eğitim ve öğretim süreçlerinin disiplinler arası bir yaklaşımla ele alınması gerektiğini" vurgulamıştır. "Bu doğrultuda, öğrenme alanı, konu, kazanım ve öğrenme hedeflerinin bu yaklaşımla belirlenmesi büyük önem taşımaktadır" dedi. Disiplinler arası yaklaşımın, öğrencilerin farklı disiplinler arasında bağlantı kurarak daha bütünsel ve derinlemesine bir öğrenme deneyimi yaşamalarını sağladığını belirtti.</w:t>
      </w:r>
    </w:p>
    <w:p w14:paraId="461EDCFB" w14:textId="77777777" w:rsidR="00F34F7F" w:rsidRDefault="0085195C">
      <w:pPr>
        <w:jc w:val="both"/>
      </w:pPr>
      <w:r>
        <w:t xml:space="preserve">       </w:t>
      </w:r>
      <w:r>
        <w:rPr>
          <w:color w:val="C00000"/>
        </w:rPr>
        <w:t>[ZÜMRE BAŞKANI ADI SOYADI]</w:t>
      </w:r>
      <w:r>
        <w:t xml:space="preserve">, "Öğrenme alanları belirlenirken, öğrencilerin hem akademik hem de sosyal becerilerini geliştirebilecek konular seçilmelidir" diye ekledi. "Kazanımlar ve öğrenme hedefleri belirlenirken, disiplinler arası bağlantılar göz önünde bulundurulmalıdır" dedi. Öğrencilerin problem çözme, eleştirel düşünme ve yaratıcı düşünme gibi üst düzey düşünme becerilerini geliştirebilecek etkinliklerin planlanması gerektiğini vurguladı. "Bu bağlamda, proje tabanlı öğrenme, grup çalışmaları ve disiplinler arası projeler teşvik edilmelidir" dedi. </w:t>
      </w:r>
      <w:r>
        <w:rPr>
          <w:color w:val="C00000"/>
        </w:rPr>
        <w:t>[ZÜMRE BAŞKANI ADI SOYADI]</w:t>
      </w:r>
      <w:r>
        <w:t xml:space="preserve"> Disiplinler arası yaklaşımın, öğrencilerin farklı disiplinlerde edindikleri bilgileri bir araya getirerek daha kapsamlı ve anlamlı öğrenmelerini sağladığını belirtti. "Bu süreçte, öğretmenler arasındaki iş birliği büyük önem taşır" diye ekledi. Öğretmenlerin, ders planlarını birlikte hazırlayarak ve uygulayarak, öğrencilerin disiplinler arası bağlantıları kurmalarına yardımcı olmaları gerektiğini vurguladı.</w:t>
      </w:r>
    </w:p>
    <w:p w14:paraId="29106187" w14:textId="77777777" w:rsidR="00F34F7F" w:rsidRDefault="0085195C">
      <w:pPr>
        <w:jc w:val="both"/>
      </w:pPr>
      <w:r>
        <w:t xml:space="preserve">       </w:t>
      </w:r>
      <w:r>
        <w:rPr>
          <w:color w:val="C00000"/>
        </w:rPr>
        <w:t>[ZÜMRE BAŞKANI ADI SOYADI]</w:t>
      </w:r>
      <w:r>
        <w:t>, "Sonuç olarak, eğitim ve öğretim süreçlerinin disiplinler arası bir yaklaşımla ele alınması, öğrencilerin akademik başarılarını artırmanın yanı sıra, onların analitik ve yaratıcı düşünme becerilerini de geliştirecektir" dedi. "Bu nedenle, disiplinler arası öğrenme alanları ile ilgili Fizik dersinde şu etkinlikler planlanmıştır.</w:t>
      </w:r>
    </w:p>
    <w:p w14:paraId="747A316F" w14:textId="77777777" w:rsidR="00F34F7F" w:rsidRDefault="0085195C">
      <w:pPr>
        <w:jc w:val="both"/>
      </w:pPr>
      <w:r>
        <w:t xml:space="preserve">       </w:t>
      </w:r>
    </w:p>
    <w:p w14:paraId="0EC774C6"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1: Güneş Enerjisi ve Matematiksel Hesaplamalar (Fizik ve Matematik)</w:t>
      </w:r>
    </w:p>
    <w:p w14:paraId="14D796BD"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güneş enerjisi panellerinin verimliliğini inceleyerek, güneş ışığının açısı ve panelin konumu gibi faktörlerin etkisini matematiksel hesaplamalarla analiz eder.</w:t>
      </w:r>
    </w:p>
    <w:p w14:paraId="2DBE9D17"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Yenilenebilir enerji kaynaklarını anlama, matematiksel modelleme becerilerini geliştirme, çevre bilinci oluşturma.</w:t>
      </w:r>
    </w:p>
    <w:p w14:paraId="049D3953"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1EACE0F3"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2: Müzik ve Akustik (Fizik ve Müzik)</w:t>
      </w:r>
    </w:p>
    <w:p w14:paraId="693E7BCE"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müzik aletlerinin ses üretme mekanizmalarını inceleyerek, frekans, dalga boyu ve rezonans gibi fiziksel kavramları keşfeder. Müzik aletlerinin akustik özelliklerini inceleyen projeler hazırlarlar.</w:t>
      </w:r>
    </w:p>
    <w:p w14:paraId="1D206A26"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Akustik fizik bilgilerini geliştirme, müzik ve fizik arasındaki bağlantıları anlama, yaratıcılığı artırma.</w:t>
      </w:r>
    </w:p>
    <w:p w14:paraId="7F950540"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12F7531A"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3: İklim Değişikliği ve Enerji Kaynakları (Fizik ve Coğrafya)</w:t>
      </w:r>
    </w:p>
    <w:p w14:paraId="353BC0D2"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iklim değişikliğinin nedenlerini ve sonuçlarını araştırarak, farklı enerji kaynaklarının (fosil yakıtlar, yenilenebilir enerji) iklim üzerindeki etkilerini analiz ederler.</w:t>
      </w:r>
    </w:p>
    <w:p w14:paraId="506110DB"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lastRenderedPageBreak/>
        <w:t xml:space="preserve">       Hedefler: Çevre bilinci oluşturma, enerji kaynaklarının iklim değişikliği üzerindeki etkilerini anlama, araştırma becerilerini geliştirme.</w:t>
      </w:r>
    </w:p>
    <w:p w14:paraId="36D06FDC"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75601DA4"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4: Elektronik Devreler ve Bilgisayar Programlama (Fizik ve Bilgisayar Bilimleri)</w:t>
      </w:r>
    </w:p>
    <w:p w14:paraId="035E0ACD"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basit elektronik devreler tasarlayarak, bu devreleri bilgisayar programlarıyla (Arduino gibi) kontrol ederler. Sensörler ve LED'ler gibi bileşenlerle projeler geliştirirler.</w:t>
      </w:r>
    </w:p>
    <w:p w14:paraId="49D11571"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Elektronik devreler hakkında bilgi edinme, programlama becerilerini geliştirme, yaratıcılığı teşvik etme.</w:t>
      </w:r>
    </w:p>
    <w:p w14:paraId="75306804"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5D1344BB" w14:textId="77777777" w:rsidR="00F34F7F" w:rsidRPr="003144D4" w:rsidRDefault="0085195C">
      <w:pPr>
        <w:jc w:val="both"/>
        <w:rPr>
          <w:rFonts w:ascii="Aptos Narrow" w:hAnsi="Aptos Narrow"/>
          <w:b/>
          <w:bCs/>
          <w:i/>
          <w:iCs/>
          <w:sz w:val="20"/>
          <w:szCs w:val="20"/>
        </w:rPr>
      </w:pPr>
      <w:r w:rsidRPr="003144D4">
        <w:rPr>
          <w:rFonts w:ascii="Aptos Narrow" w:hAnsi="Aptos Narrow"/>
          <w:b/>
          <w:bCs/>
          <w:i/>
          <w:iCs/>
          <w:sz w:val="20"/>
          <w:szCs w:val="20"/>
        </w:rPr>
        <w:t xml:space="preserve">       Etkinlik 5: Optik ve Görsel Sanatlar (Fizik ve Görsel Sanatlar)</w:t>
      </w:r>
    </w:p>
    <w:p w14:paraId="4740ADB3"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ışığın yansıma ve kırılma özelliklerini inceleyerek, bu bilgileri kullanarak sanatsal projeler (örneğin, prizma sanat eserleri) yaratırlar.</w:t>
      </w:r>
    </w:p>
    <w:p w14:paraId="175477DC"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Optik kavramlarını anlama, görsel sanatlar yoluyla fiziksel olguları ifade etme, estetik duyarlılığı geliştirme.</w:t>
      </w:r>
    </w:p>
    <w:p w14:paraId="1E86DF82"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373934A0"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6: Biyomekanik ve İnsan Vücudu (Fizik ve Biyoloji)</w:t>
      </w:r>
    </w:p>
    <w:p w14:paraId="28A4B305"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insan vücudunun hareketlerini fiziksel prensiplerle (kuvvet, tork, denge) analiz eder ve biyomekanik konusunda projeler hazırlarlar.</w:t>
      </w:r>
    </w:p>
    <w:p w14:paraId="517498F0"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Biyomekanik hakkında bilgi edinme, fizik ve biyoloji arasındaki bağlantıları anlama, sağlık ve bilim bilincini artırma.</w:t>
      </w:r>
    </w:p>
    <w:p w14:paraId="011C0C07"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2C061E0B"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7: Newton’un Hareket Yasaları ve Spor Bilimleri (Fizik ve Beden Eğitimi)</w:t>
      </w:r>
    </w:p>
    <w:p w14:paraId="01BB5A00"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spor aktivitelerinde (örneğin, koşu, basketbol) Newton’un hareket yasalarını analiz eder. Bu analizler, öğrencilerin fiziksel aktivitelerdeki hareketleri daha iyi anlamalarını sağlar.</w:t>
      </w:r>
    </w:p>
    <w:p w14:paraId="0B78745A"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Fiziksel yasaları sporla ilişkilendirme, spor bilincini geliştirme, fiziksel aktiviteye bilimsel bir bakış açısı kazandırma.</w:t>
      </w:r>
    </w:p>
    <w:p w14:paraId="27146153"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53E67DF4"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8: Enerji Dönüşümleri ve Kimyasal Reaksiyonlar (Fizik ve Kimya)</w:t>
      </w:r>
    </w:p>
    <w:p w14:paraId="4C7AD38E"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enerji dönüşümlerinin kimyasal reaksiyonlar üzerindeki etkilerini araştırır ve bu ilişkileri inceleyen deneyler yaparlar.</w:t>
      </w:r>
    </w:p>
    <w:p w14:paraId="1F12C73A"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Enerji dönüşümleri hakkında bilgi edinme, fizik ve kimya arasındaki bağlantıları anlama, laboratuvar becerilerini geliştirme.</w:t>
      </w:r>
    </w:p>
    <w:p w14:paraId="2E71D157"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5F78C534"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9: Radyoaktivite ve Sağlık (Fizik ve Sağlık Bilgisi)</w:t>
      </w:r>
    </w:p>
    <w:p w14:paraId="37324A7C"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radyoaktivitenin sağlık üzerindeki etkilerini araştırır ve bu konuda bilinçlendirme projeleri hazırlarlar. Radyasyonun güvenli kullanımı ve korunma yolları üzerine çalışmalar yaparlar.</w:t>
      </w:r>
    </w:p>
    <w:p w14:paraId="1F6054C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Radyoaktivitenin sağlık üzerindeki etkilerini anlama, sağlık bilincini geliştirme, bilimsel farkındalığı artırma.</w:t>
      </w:r>
    </w:p>
    <w:p w14:paraId="4DA15F6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42D6286B"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10: Astronomi ve Tarih (Fizik ve Tarih)</w:t>
      </w:r>
    </w:p>
    <w:p w14:paraId="2CD97294"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tarih boyunca astronominin gelişimini ve bu gelişimlerin toplumlar üzerindeki etkilerini inceler. Astronominin tarihsel süreçteki yerini ve önemini araştıran projeler geliştirirler.</w:t>
      </w:r>
    </w:p>
    <w:p w14:paraId="2D0D6C36"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Astronominin tarihsel gelişimini anlama, fizik ve tarih arasındaki bağlantıları keşfetme, araştırma becerilerini geliştirme.</w:t>
      </w:r>
    </w:p>
    <w:p w14:paraId="76FD224A" w14:textId="77777777" w:rsidR="00F34F7F" w:rsidRDefault="00F34F7F"/>
    <w:p w14:paraId="68196671" w14:textId="77777777" w:rsidR="00F34F7F" w:rsidRDefault="0085195C">
      <w:pPr>
        <w:numPr>
          <w:ilvl w:val="0"/>
          <w:numId w:val="4"/>
        </w:numPr>
        <w:jc w:val="both"/>
      </w:pPr>
      <w:r>
        <w:rPr>
          <w:b/>
          <w:bCs/>
        </w:rPr>
        <w:t>Öğrencilerin çoklu okuryazarlık becerilerinin geliştirilmesine yönelik planlamaların yapılması,</w:t>
      </w:r>
    </w:p>
    <w:p w14:paraId="317BFD1B" w14:textId="77777777" w:rsidR="00F34F7F" w:rsidRDefault="00F34F7F"/>
    <w:p w14:paraId="7CA9B88A" w14:textId="77777777" w:rsidR="00F34F7F" w:rsidRDefault="0085195C">
      <w:pPr>
        <w:jc w:val="both"/>
      </w:pPr>
      <w:r>
        <w:t xml:space="preserve">      Zümre Başkanı </w:t>
      </w:r>
      <w:r>
        <w:rPr>
          <w:color w:val="C00000"/>
        </w:rPr>
        <w:t>[ZÜMRE BAŞKANI ADI SOYADI]</w:t>
      </w:r>
      <w:r>
        <w:t>, "Öğrencilerimizin çoklu okuryazarlık becerilerinin geliştirilmesi gerektiğini" vurgulamıştır. "Geleneksel okuryazarlık becerilerinin yanı sıra dijital, görsel, medya, kültürel ve eleştirel okuryazarlık gibi çeşitli alanlarda yetkinlik kazanmaları büyük önem taşımaktadır" dedi. Disiplinler arası bir yaklaşım benimseyerek, bu becerilerin öğrencilerimize kazandırılmasının, onların 21. yüzyıl bilgi ve iletişim ortamlarında etkin bireyler olarak yetişmelerine katkı sağlayacağını belirtti. Öğrencilerin karmaşık bilgi ağlarını anlamaları, bilgiye erişimlerini kolaylaştırmaları, bilgiyi değerlendirmeleri ve yaratıcı çözümler üretmeleri için çoklu okuryazarlık becerilerini geliştirmeleri gerekmektedir.</w:t>
      </w:r>
    </w:p>
    <w:p w14:paraId="16198E21" w14:textId="77777777" w:rsidR="00F34F7F" w:rsidRDefault="0085195C">
      <w:pPr>
        <w:jc w:val="both"/>
      </w:pPr>
      <w:r>
        <w:t xml:space="preserve">       </w:t>
      </w:r>
      <w:r>
        <w:rPr>
          <w:color w:val="C00000"/>
        </w:rPr>
        <w:t>[ZÜMRE ÖĞRETMENİ ADI SOYADI]</w:t>
      </w:r>
      <w:r>
        <w:t>, "Öğrencilerimizin eleştirel düşünme ve problem çözme yeteneklerini geliştirmek, kültürel ve sosyal duyarlılıklarını artırmak amacıyla eğitim yılı içinde çeşitli etkinlikler planlanmalıdır" diyerek, bu etkinliklerin öğretmenler ve öğrenciler arasında iş birliğini teşvik edeceğini ekledi. "Planlanacak etkinlikler, öğrencilerin farklı okuryazarlık becerilerini kullanarak bilgi ve iletişimde yetkin bireyler olmalarını sağlayacaktır" dedi.</w:t>
      </w:r>
    </w:p>
    <w:p w14:paraId="6D6E5589" w14:textId="77777777" w:rsidR="00F34F7F" w:rsidRDefault="0085195C">
      <w:pPr>
        <w:jc w:val="both"/>
      </w:pPr>
      <w:r>
        <w:t xml:space="preserve">       </w:t>
      </w:r>
    </w:p>
    <w:p w14:paraId="3CD468E6" w14:textId="77777777" w:rsidR="00F34F7F" w:rsidRDefault="0085195C">
      <w:pPr>
        <w:jc w:val="both"/>
      </w:pPr>
      <w:r>
        <w:t xml:space="preserve">       Eğitim Yılı İçinde Yapılabilecek 4 Örnek Etkinlik:</w:t>
      </w:r>
    </w:p>
    <w:p w14:paraId="3BC90A69" w14:textId="77777777" w:rsidR="00F34F7F" w:rsidRDefault="0085195C">
      <w:pPr>
        <w:jc w:val="both"/>
      </w:pPr>
      <w:r>
        <w:t xml:space="preserve">       </w:t>
      </w:r>
    </w:p>
    <w:p w14:paraId="2AA1233B" w14:textId="77777777" w:rsidR="00F34F7F" w:rsidRPr="003144D4" w:rsidRDefault="0085195C">
      <w:pPr>
        <w:jc w:val="both"/>
        <w:rPr>
          <w:rFonts w:ascii="Aptos Narrow" w:hAnsi="Aptos Narrow"/>
          <w:b/>
          <w:bCs/>
          <w:i/>
          <w:iCs/>
          <w:sz w:val="20"/>
          <w:szCs w:val="20"/>
        </w:rPr>
      </w:pPr>
      <w:r>
        <w:lastRenderedPageBreak/>
        <w:t xml:space="preserve">       </w:t>
      </w:r>
      <w:r w:rsidRPr="003144D4">
        <w:rPr>
          <w:rFonts w:ascii="Aptos Narrow" w:hAnsi="Aptos Narrow"/>
          <w:b/>
          <w:bCs/>
          <w:i/>
          <w:iCs/>
          <w:sz w:val="20"/>
          <w:szCs w:val="20"/>
        </w:rPr>
        <w:t>Etkinlik 1: Fiziksel Kavramlarla Diyagram Çizimi (Ekim)</w:t>
      </w:r>
    </w:p>
    <w:p w14:paraId="02D1540C"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belirli bir fiziksel kavramı (örneğin, enerji dönüşümleri, elektrik devreleri) görsel olarak açıklamak için bir diyagram çizerler. Diyagramda, kavramın nasıl çalıştığını ve günlük hayattaki uygulamalarını gösterirler. Bu diyagramlar sınıfta sunulur ve diğer öğrencilerle tartışılır.</w:t>
      </w:r>
    </w:p>
    <w:p w14:paraId="3391FA05"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Görsel okuryazarlık, fiziksel kavramları görsel olarak ifade etme, araştırma ve sunum becerilerini geliştirme.</w:t>
      </w:r>
    </w:p>
    <w:p w14:paraId="02316B5D"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3CF07539"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2: Bilimsel Poster Tasarımı (Aralık)</w:t>
      </w:r>
    </w:p>
    <w:p w14:paraId="6FCDEC84"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fizik dersinde öğrendikleri bir konu hakkında (örneğin, elektromanyetizma, enerji dönüşümleri) bilgilendirici bir poster hazırlarlar. Poster, görseller ve açıklamalarla desteklenerek, sınıfta sunulur ve diğer öğrencilerle tartışılır.</w:t>
      </w:r>
    </w:p>
    <w:p w14:paraId="49F76882"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Görsel okuryazarlık, bilimsel bilgiyi görsel ve yazılı olarak ifade etme, araştırma ve sunum becerilerini geliştirme.</w:t>
      </w:r>
    </w:p>
    <w:p w14:paraId="33711413"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141BF65F"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3: Fiziksel Olayların Sosyal Medya Paylaşımı (Mart)</w:t>
      </w:r>
    </w:p>
    <w:p w14:paraId="0FC74958"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günlük yaşamda gözlemledikleri fiziksel olayları (örneğin, sürtünme, yer çekimi, yansıma) fotoğraflayarak veya videoya kaydederek, bu olayları açıklayan kısa bir metinle birlikte sosyal medyada paylaşırlar. Bu paylaşımlar sınıfta tartışılır ve geri bildirimler alınır.</w:t>
      </w:r>
    </w:p>
    <w:p w14:paraId="6B557C9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Dijital okuryazarlık, fiziksel olayları gözlemleme ve analiz etme, yazılı ifade ve eleştirel düşünme becerilerini geliştirme.</w:t>
      </w:r>
    </w:p>
    <w:p w14:paraId="4999EC4C"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310AFD0C"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4: Fiziksel Kavramlarla Tartışma Oturumları (Mayıs)</w:t>
      </w:r>
    </w:p>
    <w:p w14:paraId="0D9A7C3F"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belirli bir fiziksel kavram veya teori üzerinde tartışma oturumları düzenlerler. Tartışma sırasında farklı bakış açıları değerlendirilir ve öğrenciler, kavramı eleştirel bir şekilde analiz ederek savunur veya karşıt argümanlar geliştirir.</w:t>
      </w:r>
    </w:p>
    <w:p w14:paraId="7A9D29EA"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Eleştirel düşünme becerilerini geliştirme, fiziksel kavramları derinlemesine anlama, sözlü ifade ve tartışma becerilerini geliştirme.</w:t>
      </w:r>
    </w:p>
    <w:p w14:paraId="7A5DFC93" w14:textId="77777777" w:rsidR="00F34F7F" w:rsidRDefault="00F34F7F"/>
    <w:p w14:paraId="02AF9C4D" w14:textId="77777777" w:rsidR="00F34F7F" w:rsidRDefault="0085195C">
      <w:pPr>
        <w:numPr>
          <w:ilvl w:val="0"/>
          <w:numId w:val="4"/>
        </w:numPr>
        <w:jc w:val="both"/>
      </w:pPr>
      <w:r>
        <w:rPr>
          <w:b/>
          <w:bCs/>
        </w:rPr>
        <w:t>Sosyal sorumluluk programı kapsamında ders bazında yürütülebilecek faaliyetlerin planlanması</w:t>
      </w:r>
    </w:p>
    <w:p w14:paraId="260BE40E" w14:textId="77777777" w:rsidR="00F34F7F" w:rsidRDefault="00F34F7F"/>
    <w:p w14:paraId="3138BBC4" w14:textId="77777777" w:rsidR="00F34F7F" w:rsidRDefault="0085195C">
      <w:pPr>
        <w:jc w:val="both"/>
      </w:pPr>
      <w:r>
        <w:t xml:space="preserve">      Fizik Dersi Zümre Başkanı </w:t>
      </w:r>
      <w:r>
        <w:rPr>
          <w:color w:val="C00000"/>
        </w:rPr>
        <w:t>[ZÜMRE BAŞKANI ADI SOYADI]</w:t>
      </w:r>
      <w:r>
        <w:t xml:space="preserve">, "Öğrencilerimizin sosyal sorumluluk bilincini geliştirmek amacıyla ders bazında yürütülebilecek faaliyetlerin planlanması gerektiğini" vurgulamıştır. "Sosyal sorumluluk projeleri, öğrencilerin topluma karşı duyarlılık kazanmalarını ve aktif vatandaşlar olarak yetişmelerini sağlamaktadır" dedi. </w:t>
      </w:r>
      <w:r>
        <w:rPr>
          <w:color w:val="C00000"/>
        </w:rPr>
        <w:t>[ZÜMRE ÖĞRETMENİ ADI SOYADI]</w:t>
      </w:r>
      <w:r>
        <w:t xml:space="preserve">, "Bu projeler, öğrencilerin sadece akademik başarılarına değil, aynı zamanda kişisel ve sosyal gelişimlerine de büyük katkı sağlamaktadır" diye ekledi. Öğrencilerin, sosyal sorumluluk projeleri aracılığıyla empati kurma, problem çözme, iş birliği yapma ve liderlik gibi önemli beceriler kazandıklarını belirtti. Zümre Başkanı </w:t>
      </w:r>
      <w:r>
        <w:rPr>
          <w:color w:val="C00000"/>
        </w:rPr>
        <w:t>[ZÜMRE BAŞKANI ADI SOYADI]</w:t>
      </w:r>
      <w:r>
        <w:t xml:space="preserve">, "Sosyal sorumluluk projeleri, öğrencilerin gerçek dünya ile bağlantı kurmalarını ve toplumsal sorunlara duyarlılık geliştirmelerini sağlar" diyerek, bu tür projelerin derslerle entegrasyonunun önemini vurguladı. "Ders bazında planlanacak sosyal sorumluluk projeleri, öğrencilerimize teorik bilgilerini pratiğe dökme fırsatı sunar ve onların özgüvenlerini artırır" dedi. Zümre Başkanı </w:t>
      </w:r>
      <w:r>
        <w:rPr>
          <w:color w:val="C00000"/>
        </w:rPr>
        <w:t>[ZÜMRE BAŞKANI ADI SOYADI]</w:t>
      </w:r>
      <w:r>
        <w:t>, "Sonuç olarak, sosyal sorumluluk projelerinin planlanması ve ders bazında uygulanması, öğrencilerimizin bütünsel gelişimlerine katkı sağlayacak ve onları topluma duyarlı bireyler olarak yetiştirecektir" diyerek konuşmasını tamamladı. Bu bağlamda hazırlanan örnek projeler ve uygulama zamanları şu şekildedir;</w:t>
      </w:r>
    </w:p>
    <w:p w14:paraId="68880E0A" w14:textId="77777777" w:rsidR="00F34F7F" w:rsidRDefault="0085195C">
      <w:pPr>
        <w:jc w:val="both"/>
      </w:pPr>
      <w:r>
        <w:t xml:space="preserve">       </w:t>
      </w:r>
    </w:p>
    <w:p w14:paraId="468F8C8B" w14:textId="77777777" w:rsidR="00F34F7F" w:rsidRPr="003144D4" w:rsidRDefault="0085195C">
      <w:pPr>
        <w:jc w:val="both"/>
        <w:rPr>
          <w:rFonts w:ascii="Aptos Narrow" w:hAnsi="Aptos Narrow"/>
          <w:b/>
          <w:bCs/>
          <w:i/>
          <w:iCs/>
          <w:sz w:val="20"/>
          <w:szCs w:val="20"/>
        </w:rPr>
      </w:pPr>
      <w:r>
        <w:t xml:space="preserve">       </w:t>
      </w:r>
      <w:r w:rsidRPr="003144D4">
        <w:rPr>
          <w:rFonts w:ascii="Aptos Narrow" w:hAnsi="Aptos Narrow"/>
          <w:b/>
          <w:bCs/>
          <w:i/>
          <w:iCs/>
          <w:sz w:val="20"/>
          <w:szCs w:val="20"/>
        </w:rPr>
        <w:t>Etkinlik 1: Yenilenebilir Enerji Bilinçlendirme Kampanyası (Ekim)</w:t>
      </w:r>
    </w:p>
    <w:p w14:paraId="0C0F9474"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yenilenebilir enerji kaynakları hakkında araştırma yaparak, bu kaynakların çevreye olan etkilerini ve faydalarını anlatan bir kampanya düzenlerler. Okulda ve çevrede bilgilendirici broşürler dağıtır, posterler hazırlar ve küçük sunumlar yaparlar. Ayrıca, çevredeki hanelere enerji tasarrufu yöntemleri hakkında bilgi verirler.</w:t>
      </w:r>
    </w:p>
    <w:p w14:paraId="4CBEE574"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Yenilenebilir enerji kaynakları hakkında farkındalık yaratma, çevre bilincini geliştirme, fiziksel kavramların günlük yaşamdaki uygulamalarını anlama.</w:t>
      </w:r>
    </w:p>
    <w:p w14:paraId="52757FA3"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00AE6AA8"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2: Elektronik Atık Toplama ve Geri Dönüşüm Projesi (Aralık)</w:t>
      </w:r>
    </w:p>
    <w:p w14:paraId="3E3E6BB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kullanılmayan veya bozuk elektronik cihazları toplayarak elektronik atık geri dönüşüm kampanyası düzenlerler. Bu kampanya kapsamında, elektronik atıkların çevreye olan zararları hakkında bilgilendirme yapılır ve doğru geri dönüşüm yöntemleri konusunda farkındalık oluşturulur.</w:t>
      </w:r>
    </w:p>
    <w:p w14:paraId="7BB776FD"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Elektronik atıkların çevresel etkilerini anlama, geri dönüşüm bilincini artırma, fiziksel bilginin çevre koruma ile ilişkilendirilmesi.</w:t>
      </w:r>
    </w:p>
    <w:p w14:paraId="485CCAF6"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2AE30D5F"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3: Enerji Verimliliği ve Tasarruf Projesi (Mart)</w:t>
      </w:r>
    </w:p>
    <w:p w14:paraId="6384AC5B"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lastRenderedPageBreak/>
        <w:t xml:space="preserve">       Açıklama: Öğrenciler, okulda ve evde enerji verimliliğini artırmaya yönelik bir proje geliştirirler. Enerji tasarrufu sağlamak için uygulanabilecek yöntemler üzerine çalışmalar yapar, enerji tüketimi ölçümleri gerçekleştirir ve bu konuda okul topluluğuna rehberlik ederler.</w:t>
      </w:r>
    </w:p>
    <w:p w14:paraId="73D51DC2"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Enerji verimliliği hakkında bilgi edinme, enerji tasarrufu yöntemlerini öğrenme, fiziksel kavramların pratik uygulamalarını gerçekleştirme.</w:t>
      </w:r>
    </w:p>
    <w:p w14:paraId="51E3A19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24BB49D1"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4: Fiziksel Engelleri Aşmak İçin Teknolojik Çözümler Geliştirme (Mayıs)</w:t>
      </w:r>
    </w:p>
    <w:p w14:paraId="400BAB98"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fizik dersinde öğrendikleri ilkelerden yola çıkarak, fiziksel engelleri olan bireyler için teknolojik çözümler geliştirmeye yönelik projeler üretirler. Bu projeler arasında basit araç-gereçlerin tasarımı, mevcut araçların geliştirilmesi veya yeni fikirlerin prototiplerinin hazırlanması yer alır.</w:t>
      </w:r>
    </w:p>
    <w:p w14:paraId="1AC2C9CD"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Fiziksel engelleri aşmaya yönelik teknolojik çözümler geliştirme, toplumsal duyarlılık ve sorumluluk bilincini artırma, fiziksel bilgiyi insani sorunların çözümünde kullanma.</w:t>
      </w:r>
    </w:p>
    <w:p w14:paraId="3DC4804F" w14:textId="77777777" w:rsidR="00F34F7F" w:rsidRPr="003144D4" w:rsidRDefault="00F34F7F">
      <w:pPr>
        <w:rPr>
          <w:rFonts w:ascii="Aptos Narrow" w:hAnsi="Aptos Narrow"/>
          <w:i/>
          <w:iCs/>
          <w:sz w:val="20"/>
          <w:szCs w:val="20"/>
        </w:rPr>
      </w:pPr>
    </w:p>
    <w:p w14:paraId="367B3170" w14:textId="77777777" w:rsidR="00F34F7F" w:rsidRDefault="0085195C">
      <w:pPr>
        <w:numPr>
          <w:ilvl w:val="0"/>
          <w:numId w:val="4"/>
        </w:numPr>
        <w:jc w:val="both"/>
      </w:pPr>
      <w:r>
        <w:rPr>
          <w:b/>
          <w:bCs/>
        </w:rPr>
        <w:t>Başarıyı arttırıcı tedbirlerin belirlenmesi</w:t>
      </w:r>
    </w:p>
    <w:p w14:paraId="2F246E41" w14:textId="77777777" w:rsidR="00F34F7F" w:rsidRDefault="00F34F7F"/>
    <w:p w14:paraId="23A681EA" w14:textId="77777777" w:rsidR="00F34F7F" w:rsidRDefault="0085195C">
      <w:pPr>
        <w:jc w:val="both"/>
      </w:pPr>
      <w:r>
        <w:t xml:space="preserve">      Zümre Başkanı </w:t>
      </w:r>
      <w:r>
        <w:rPr>
          <w:color w:val="C00000"/>
        </w:rPr>
        <w:t>[ZÜMRE BAŞKANI ADI SOYADI]</w:t>
      </w:r>
      <w:r>
        <w:t xml:space="preserve">, sınıf etkinliklerinde geride kalan öğrencilerin başarısızlıklarının nedenlerinin araştırılması ve bu nedenlerin giderilmesi için öğretmenlerin iş birliği içinde olmasının önemini vurgulamıştır. </w:t>
      </w:r>
      <w:r>
        <w:rPr>
          <w:color w:val="C00000"/>
        </w:rPr>
        <w:t>[ZÜMRE BAŞKANI ADI SOYADI]</w:t>
      </w:r>
      <w:r>
        <w:t xml:space="preserve">, "Öğrencilerin başarısızlık nedenlerini belirlemek ve çözüm yolları üretmek amacıyla rehber öğretmenlerle sürekli iletişim halinde olmalı ve gerektiğinde Rehberlik Araştırma Merkezi (RAM) ile iş birliği yapmalıyız. RAM'dan gelecek tavsiyelere uymak, öğrencilerimizin gelişimi için kritik öneme sahiptir" dedi. </w:t>
      </w:r>
      <w:r>
        <w:rPr>
          <w:color w:val="C00000"/>
        </w:rPr>
        <w:t>[ZÜMRE BAŞKANI ADI SOYADI]</w:t>
      </w:r>
      <w:r>
        <w:t xml:space="preserve">, yazma çalışmalarında imla kurallarına dikkat edilmesi ve düzenli yazma alışkanlıklarının kazandırılmasının gerekliliğine dikkat çekti. "Öğrencilerin düzenli ödev yapmalarını sağlamak, bu ödevleri kontrol etmek ve başarılarını ödüllendirmek, motivasyonlarını artırmak açısından çok önemlidir" diye ekledi. </w:t>
      </w:r>
    </w:p>
    <w:p w14:paraId="45D2C0BB" w14:textId="77777777" w:rsidR="00F34F7F" w:rsidRDefault="0085195C">
      <w:pPr>
        <w:jc w:val="both"/>
      </w:pPr>
      <w:r>
        <w:t xml:space="preserve">                  Öğrencilerin arkadaşlarıyla iyi ilişkiler kurmalarının sağlanması, huzurlu bir öğrenme ortamının oluşturulması ve okula devam etmeleri için gerekli önlemlerin alınması gerektiğini belirten </w:t>
      </w:r>
      <w:r>
        <w:rPr>
          <w:color w:val="C00000"/>
        </w:rPr>
        <w:t>[ZÜMRE ÖĞRETMENİ ADI SOYADI]</w:t>
      </w:r>
      <w:r>
        <w:t xml:space="preserve">, "Ailelerle iletişim kurarak öğrencilerin düzenli uyku ve beslenme alışkanlıklarını kazanmaları için çaba göstermeliyiz. Ayrıca, görme ve işitme problemleri olan öğrencileri tespit ederek, ihtiyaçlarına uygun destek sağlamalıyız" ifadelerini kullandı. </w:t>
      </w:r>
      <w:r>
        <w:rPr>
          <w:color w:val="C00000"/>
        </w:rPr>
        <w:t>[ZÜMRE BAŞKANI ADI SOYADI]</w:t>
      </w:r>
      <w:r>
        <w:t xml:space="preserve">, öğrencilerin ders materyallerini düzgün kullanmalarını sağlamak ve dersleri eğlenceli etkinliklerle zenginleştirmek gerektiğini ifade etti. Özel durumu olan öğrencilerin velileriyle düzenli olarak görüşmenin ve sorunların çözümü için ev ziyaretleri yapmanın önemini belirten </w:t>
      </w:r>
      <w:r>
        <w:rPr>
          <w:color w:val="C00000"/>
        </w:rPr>
        <w:t>[ZÜMRE BAŞKANI ADI SOYADI]</w:t>
      </w:r>
      <w:r>
        <w:t>, "Öğrencilerin kitap okuma, ödev yapma ve güzel yazı yazma durumlarını sürekli kontrol etmeli ve velilerle iş birliği içinde takip etmeliyiz" diyerek konuşmasını tamamladı.</w:t>
      </w:r>
    </w:p>
    <w:p w14:paraId="41388DCA" w14:textId="77777777" w:rsidR="00F34F7F" w:rsidRDefault="0085195C">
      <w:pPr>
        <w:jc w:val="both"/>
      </w:pPr>
      <w:r>
        <w:t xml:space="preserve">       </w:t>
      </w:r>
      <w:r>
        <w:rPr>
          <w:color w:val="C00000"/>
        </w:rPr>
        <w:t>[ZÜMRE ÖĞRETMENİ ADI SOYADI]</w:t>
      </w:r>
      <w:r>
        <w:t xml:space="preserve"> Söz alarak bazı eklemeler yapmak istedi ve şu maddeleri sıraladı:</w:t>
      </w:r>
    </w:p>
    <w:p w14:paraId="31A45FA4" w14:textId="77777777" w:rsidR="00F34F7F" w:rsidRDefault="0085195C">
      <w:pPr>
        <w:jc w:val="both"/>
      </w:pPr>
      <w:r>
        <w:t xml:space="preserve">       *Öğrencilerin öğrenme stillerine uygun öğretim yöntemleri kullanılmalıdır. Farklı öğrenme stillerine hitap eden görsel, işitsel ve kinestetik materyallerle derslerimizi zenginleştirebiliriz</w:t>
      </w:r>
    </w:p>
    <w:p w14:paraId="09F5E794" w14:textId="77777777" w:rsidR="00F34F7F" w:rsidRDefault="0085195C">
      <w:pPr>
        <w:jc w:val="both"/>
      </w:pPr>
      <w:r>
        <w:t xml:space="preserve">       *Teknolojiyi eğitimde etkin bir şekilde kullanarak, öğrencilere interaktif ve dijital öğrenme deneyimleri sunabiliriz. Öğrencilerin ilgisini çeken eğitim uygulamaları ve dijital araçlarla derslerimizi daha çekici hale getirebiliriz.</w:t>
      </w:r>
    </w:p>
    <w:p w14:paraId="39C1D9CE" w14:textId="77777777" w:rsidR="00F34F7F" w:rsidRDefault="0085195C">
      <w:pPr>
        <w:jc w:val="both"/>
      </w:pPr>
      <w:r>
        <w:t xml:space="preserve">       *Öğrencilerin kendilerini ifade edebilecekleri ve özgüvenlerini artıracakları sınıf içi etkinlikler düzenlenmelidir. Grup çalışmaları, sunumlar ve proje bazlı öğrenme yöntemleri ile öğrencilerin aktif katılımı sağlanmalıdır.</w:t>
      </w:r>
    </w:p>
    <w:p w14:paraId="5CCD80C9" w14:textId="77777777" w:rsidR="00F34F7F" w:rsidRDefault="0085195C">
      <w:pPr>
        <w:jc w:val="both"/>
      </w:pPr>
      <w:r>
        <w:t xml:space="preserve">       *Öğrencilerin sosyal ve duygusal gelişimlerini desteklemek için sosyal etkinlikler düzenlemeliyiz. Bu sayede öğrenciler, okulda kendilerini daha güvende ve mutlu hissedeceklerdir, dedi.</w:t>
      </w:r>
    </w:p>
    <w:p w14:paraId="52D28DC3" w14:textId="77777777" w:rsidR="00F34F7F" w:rsidRDefault="00F34F7F"/>
    <w:p w14:paraId="72955D82" w14:textId="77777777" w:rsidR="00F34F7F" w:rsidRDefault="0085195C">
      <w:pPr>
        <w:numPr>
          <w:ilvl w:val="0"/>
          <w:numId w:val="4"/>
        </w:numPr>
        <w:jc w:val="both"/>
      </w:pPr>
      <w:r>
        <w:rPr>
          <w:b/>
          <w:bCs/>
        </w:rPr>
        <w:t>Eğitim ve öğretim yılı içerisinde okul içi veya okul dışı eğitim ortamlarında yürütecekleri faaliyetlerde ihtiyaç duyacağı araç, gereç, mali kaynak gibi hususların belirlenmesi,</w:t>
      </w:r>
    </w:p>
    <w:p w14:paraId="6731451A" w14:textId="77777777" w:rsidR="00F34F7F" w:rsidRDefault="00F34F7F"/>
    <w:p w14:paraId="6834E077" w14:textId="77777777" w:rsidR="00F34F7F" w:rsidRDefault="0085195C">
      <w:pPr>
        <w:jc w:val="both"/>
      </w:pPr>
      <w:r>
        <w:t xml:space="preserve">      Zümre Başkanı </w:t>
      </w:r>
      <w:r>
        <w:rPr>
          <w:color w:val="C00000"/>
        </w:rPr>
        <w:t>[ZÜMRE BAŞKANI ADI SOYADI]</w:t>
      </w:r>
      <w:r>
        <w:t>, "Fizik Eğitim ve öğretim faaliyetlerinde ihtiyaç duyulacak araç, gereç ve mali kaynakların belirlenmesi sürecinde dikkatli bir planlama yapılması gerektiğini" vurgulamıştır. "Okulumuzun imkanları kısıtlı olsa da, okul idaresi, yerel idare ve öğrenci velileri ile ortak çalışmalar yaparak gerekli kaynakları sağlama yönünde adımlar atmalıyız" diye ekledi. Eğitim ve öğretim süreçlerinin etkin bir şekilde yürütülmesi için gerekli araç ve gereçlerin temininin, öğrencilerimizin kaliteli bir eğitim alabilmeleri için elzem olduğunu belirtti.</w:t>
      </w:r>
    </w:p>
    <w:p w14:paraId="4F943642" w14:textId="77777777" w:rsidR="00F34F7F" w:rsidRDefault="0085195C">
      <w:pPr>
        <w:jc w:val="both"/>
      </w:pPr>
      <w:r>
        <w:t xml:space="preserve">       </w:t>
      </w:r>
      <w:r>
        <w:rPr>
          <w:color w:val="C00000"/>
        </w:rPr>
        <w:t>[ZÜMRE BAŞKANI ADI SOYADI]</w:t>
      </w:r>
      <w:r>
        <w:t xml:space="preserve">, "Yerel yönetimlerin okul ihtiyaçlarının karşılanmasında önemli bir rol oynayabileceğini" ifade etti. "Bu nedenle, yerel idarelerden sağlanabilecek destekler için girişimlerde bulunmalıyız" dedi. Ayrıca, öğrenci velilerinin de bu süreçte destek olmalarının hem mali kaynak sağlanmasında hem de gerekli araç ve gereçlerin temininde büyük katkı sağlayacağını vurguladı. "Şu an için acil bir ihtiyaç bulunmamakla birlikte, gerekli </w:t>
      </w:r>
      <w:r>
        <w:lastRenderedPageBreak/>
        <w:t xml:space="preserve">görülmesi halinde paydaşlarla iş birliği yaparak bu ihtiyaçları karşılamak üzere çalışmalar yapabiliriz" diyerek, mevcut durum hakkında bilgi verdi. Zümre Başkanı </w:t>
      </w:r>
      <w:r>
        <w:rPr>
          <w:color w:val="C00000"/>
        </w:rPr>
        <w:t>[ZÜMRE BAŞKANI ADI SOYADI]</w:t>
      </w:r>
      <w:r>
        <w:t>, "Sonuç olarak, Fizik eğitim ve öğretim faaliyetlerinde ihtiyaç duyulan araç, gereç ve mali kaynakların temin edilmesi sürecinde okul idaresi, yerel idare ve öğrenci velileri gibi paydaşlarla iş birliği içinde hareket etmeliyiz" diyerek konuşmasını tamamladı.</w:t>
      </w:r>
    </w:p>
    <w:p w14:paraId="03F25394" w14:textId="77777777" w:rsidR="00F34F7F" w:rsidRDefault="00F34F7F"/>
    <w:p w14:paraId="027D00D4" w14:textId="77777777" w:rsidR="00F34F7F" w:rsidRDefault="0085195C">
      <w:pPr>
        <w:numPr>
          <w:ilvl w:val="0"/>
          <w:numId w:val="4"/>
        </w:numPr>
        <w:jc w:val="both"/>
      </w:pPr>
      <w:r>
        <w:rPr>
          <w:b/>
          <w:bCs/>
        </w:rPr>
        <w:t>Öğrenci devamsızlık durumlarının görüşülmesi</w:t>
      </w:r>
    </w:p>
    <w:p w14:paraId="10957100" w14:textId="77777777" w:rsidR="00F34F7F" w:rsidRDefault="00F34F7F"/>
    <w:p w14:paraId="501CD861" w14:textId="77777777" w:rsidR="00F34F7F" w:rsidRDefault="0085195C">
      <w:pPr>
        <w:jc w:val="both"/>
      </w:pPr>
      <w:r>
        <w:t xml:space="preserve">      Zümre Başkanı </w:t>
      </w:r>
      <w:r>
        <w:rPr>
          <w:color w:val="C00000"/>
        </w:rPr>
        <w:t>[ZÜMRE BAŞKANI ADI SOYADI]</w:t>
      </w:r>
      <w:r>
        <w:t xml:space="preserve"> Öğrencilerin okula düzenli devam etmelerinin, eğitim süreçlerindeki başarıları için kritik öneme sahip olduğu vurgulanmıştır. Öğrenci devamsızlıkları, eğitim ve öğretim faaliyetlerini olumsuz yönde etkilemektedir. </w:t>
      </w:r>
      <w:r>
        <w:rPr>
          <w:color w:val="C00000"/>
        </w:rPr>
        <w:t>[ZÜMRE ÖĞRETMENİ ADI SOYADI]</w:t>
      </w:r>
      <w:r>
        <w:t xml:space="preserve"> Bir dersi kaçıran öğrenci, sonraki derslerde ve konularda anlama güçlükleri yaşayabilir. Ders programlarımız yoğun ve zaman sınırlı olduğundan, her bir dersin öğrenci için büyük önemi vardır. Ayrıca, devamsızlık yapan öğrenciler, sınıf içi kurallara uyum sağlama ve derse adaptasyon konusunda zorluklar yaşamaktadır' dedi. </w:t>
      </w:r>
      <w:r>
        <w:rPr>
          <w:color w:val="C00000"/>
        </w:rPr>
        <w:t>[ZÜMRE ÖĞRETMENİ ADI SOYADI]</w:t>
      </w:r>
      <w:r>
        <w:t xml:space="preserve"> Bu bağlamda, öğrenci devamsızlıklarının yakından takip edilmesi, İKY madde 18 hükümlerine uygun şekilde günlük yoklamaların dikkatle yapılması gerektiğini belirtti. Öğrencilerin devamsızlık yapmalarının önüne geçebilmek için veli-öğretmen-okul iş birliğinin güçlendirilmesi, öğrencilerin okula devamlılıklarının sağlanması önemlidir. Sürekli devamsızlık gösteren öğrencilerle ilgili işlemler, okul idaresi ile yakın iş birliği içinde yürütülmelidir. Bu süreçte, velilere çocuklarının eğitimi için okula düzenli devam etmelerinin önemi konusunda bilgilendirme yapılmalı ve gerekirse öğrenciye yönelik motivasyon artırıcı tedbirler alınmalıdır." diyerek sözlerini tamamladı.</w:t>
      </w:r>
    </w:p>
    <w:p w14:paraId="7DA5E7BD" w14:textId="77777777" w:rsidR="00F34F7F" w:rsidRDefault="00F34F7F"/>
    <w:p w14:paraId="60B82A14" w14:textId="77777777" w:rsidR="00F34F7F" w:rsidRDefault="0085195C">
      <w:pPr>
        <w:numPr>
          <w:ilvl w:val="0"/>
          <w:numId w:val="4"/>
        </w:numPr>
        <w:jc w:val="both"/>
      </w:pPr>
      <w:r>
        <w:rPr>
          <w:b/>
          <w:bCs/>
        </w:rPr>
        <w:t>Dilek, temenniler ve kapanış.</w:t>
      </w:r>
    </w:p>
    <w:p w14:paraId="14333B2D" w14:textId="77777777" w:rsidR="00F34F7F" w:rsidRDefault="00F34F7F"/>
    <w:p w14:paraId="0C71F522" w14:textId="77777777" w:rsidR="00F34F7F" w:rsidRDefault="0085195C">
      <w:pPr>
        <w:jc w:val="both"/>
      </w:pPr>
      <w:r>
        <w:t xml:space="preserve">      Zümre Başkanı </w:t>
      </w:r>
      <w:r>
        <w:rPr>
          <w:color w:val="C00000"/>
        </w:rPr>
        <w:t>[ZÜMRE BAŞKANI ADI SOYADI]</w:t>
      </w:r>
      <w:r>
        <w:t>, "Bugün burada yaptığımız verimli toplantı için herkese teşekkür ederim. Öğrencilerimizin gelişimi için birlikte çalışmanın önemini unutmamak gerekir. Hepimizin ortak amacı, öğrencilerimize en iyi eğitimi sağlamak ve onların becerilerini en üst düzeye çıkarmaktır. Hepinize sağlıklı, mutlu ve başarılı bir eğitim öğretim yılı diliyorum. Toplantımıza katılımınız ve katkılarınız için tekrar teşekkür ederim" diyerek konuşmasını tamamladı.</w:t>
      </w:r>
    </w:p>
    <w:p w14:paraId="0AD5CD48" w14:textId="77777777" w:rsidR="00F34F7F" w:rsidRDefault="00F34F7F"/>
    <w:p w14:paraId="4730F1E9" w14:textId="77777777" w:rsidR="00F34F7F" w:rsidRDefault="00F34F7F"/>
    <w:p w14:paraId="3BBD5EAC" w14:textId="77777777" w:rsidR="00F34F7F" w:rsidRDefault="0085195C">
      <w:pPr>
        <w:jc w:val="center"/>
      </w:pPr>
      <w:r>
        <w:rPr>
          <w:b/>
          <w:bCs/>
        </w:rPr>
        <w:t>ALINAN KARARLAR</w:t>
      </w:r>
    </w:p>
    <w:p w14:paraId="6AE5BCF4" w14:textId="77777777" w:rsidR="00F34F7F" w:rsidRDefault="00F34F7F"/>
    <w:p w14:paraId="0A8EDFFE" w14:textId="77777777" w:rsidR="00F34F7F" w:rsidRDefault="00F34F7F"/>
    <w:p w14:paraId="2633D6C9" w14:textId="77777777" w:rsidR="00F34F7F" w:rsidRDefault="00F34F7F"/>
    <w:p w14:paraId="2DC3A9BF" w14:textId="77777777" w:rsidR="00F34F7F" w:rsidRDefault="0085195C">
      <w:pPr>
        <w:numPr>
          <w:ilvl w:val="0"/>
          <w:numId w:val="5"/>
        </w:numPr>
        <w:jc w:val="both"/>
      </w:pPr>
      <w:r>
        <w:t>Fizik zümresi olarak 2026-2027 Eğitim Öğretim yılı plan ve programlarını hazırlarken ilgili mevzuatlara ve dersin tabi olduğu öğretim programına uygun hareket edilmesine; 9 ve 10. sınıflarda Türkiye Yüzyılı Maarif Modeli uygulamasının sürdürülmesine, 11. sınıflarda Türkiye Yüzyılı Maarif Modelinin ilk kez uygulanması nedeniyle 11. sınıf Fizik yıllık planlarının “Kuvvet ve Hareket”, “Elektrik ve Manyetizma” ve “Optik” ünitelerine göre hazırlanmasına; 12. sınıflarda ise mevcut/eski öğretim programının uygulanmasına devam edilmesine; plan, etkinlik, proje ve ölçme-değerlendirme çalışmalarının sınıf seviyesinin tabi olduğu öğretim programına göre yürütülmesine, ayrıca Türkiye Yüzyılı Maarif Modeli ile ilgili güncel çerçeve ve uygulama esaslarının incelenmesine,</w:t>
      </w:r>
    </w:p>
    <w:p w14:paraId="4653DE3A" w14:textId="77777777" w:rsidR="00F34F7F" w:rsidRDefault="0085195C">
      <w:pPr>
        <w:numPr>
          <w:ilvl w:val="0"/>
          <w:numId w:val="5"/>
        </w:numPr>
        <w:jc w:val="both"/>
      </w:pPr>
      <w:r>
        <w:t>Seminer haftası bitmeden yıllık planların ve zümre tutanaklarının tamamlanmasına, günlük planların yıl içine yayılarak, kullanılacağı hafta yaklaştıkça hazırlanmasına ve tasarruf önlemleri kapsamında dijital olarak okul idaresine teslim edilmesine, planlar hazırlanırken ilgili mevzuat ve yönetmeliklerin dışına çıkılmamasına, yeni maarif model ile uyumlu şekilde hazırlanmasına, Atatürkçülük ile ilgili konu ve kavramların planlarda ilgili yerlere konulmasına, planlar hazırlanırken 2026-2027 Eğitim Öğretim Yılı İş Takvimi dikkate alınarak hazırlanmasına, Atatürk ilke ve inkılaplarının planlarda yer verilmesine ve bu konuda hassas davranılmasına,</w:t>
      </w:r>
    </w:p>
    <w:p w14:paraId="1A8128BF" w14:textId="77777777" w:rsidR="00F34F7F" w:rsidRDefault="0085195C">
      <w:pPr>
        <w:numPr>
          <w:ilvl w:val="0"/>
          <w:numId w:val="5"/>
        </w:numPr>
        <w:jc w:val="both"/>
      </w:pPr>
      <w:r>
        <w:t>2026-2027 Yılı Fizik Dersinde eğitim öğretim faaliyetlerinin gerçekleştirilmesinde zümre toplantısında belirtilen öğretim yöntem ve tekniklerinin uygulanmasına, bu uygulamalar esnasında öğrencilerin seviyeleri, bireysel öğrenme hızları, çevresel faktörler ve okul imkanlarının değerlendirilmesine,</w:t>
      </w:r>
    </w:p>
    <w:p w14:paraId="6804DA69" w14:textId="77777777" w:rsidR="00F34F7F" w:rsidRDefault="0085195C">
      <w:pPr>
        <w:numPr>
          <w:ilvl w:val="0"/>
          <w:numId w:val="5"/>
        </w:numPr>
        <w:jc w:val="both"/>
      </w:pPr>
      <w:r>
        <w:t xml:space="preserve">Bireyselleştirilmiş Eğitim Programı hazırlanması gereken öğrencilerin tespiti konusunda rehberlik servisi ve aile ile birlikte çalışılmasına, planların öğrencinin seviyesine ve ihtiyaçlarına uygun olarak hazırlanmasına, BEP hedeflerinin ölçülebilir ve ulaşılabilir olmasına, Öğretmenler, veli ve Rehberlik servisinin etkin iş birliği ve sürekli iletişim halinde olmasına. BEP planlarının düzenli olarak gözden geçirilmesi ve gerekli düzenlemelerin yapılmasına ve tüm </w:t>
      </w:r>
      <w:r>
        <w:lastRenderedPageBreak/>
        <w:t>öğretmenlerin bu süreçte aktif rol almasına, Bunun yanında Davranış bozukluğu ve uyum sorunu yaşayan öğrencilerin aileleri ile iş birliği içinde bu davranışlarının nedenlerinin tespiti ve sorunun çözümü noktasında uyumlu çalışılmasına,</w:t>
      </w:r>
    </w:p>
    <w:p w14:paraId="1D3BE2BC" w14:textId="77777777" w:rsidR="00F34F7F" w:rsidRDefault="0085195C">
      <w:pPr>
        <w:numPr>
          <w:ilvl w:val="0"/>
          <w:numId w:val="5"/>
        </w:numPr>
        <w:jc w:val="both"/>
      </w:pPr>
      <w:r>
        <w:t>Eğitim öğretim yılının ikinci yarında öğretmenlerin kendi aralarında yapılacak planlama doğrultusunda ders ziyaretlerinin yapılmasına, ziyaret döneminde zümre öğretmenin tek olması halinde Fizik dersine yakın bir branş öğretmenine ziyaret yapılmasına, yapılan ziyaretlerde elde edilen bilgi ve tecrübelerin öğretmenler arasında değerlendirilmesine,</w:t>
      </w:r>
    </w:p>
    <w:p w14:paraId="1D76120D" w14:textId="77777777" w:rsidR="00F34F7F" w:rsidRDefault="0085195C">
      <w:pPr>
        <w:numPr>
          <w:ilvl w:val="0"/>
          <w:numId w:val="5"/>
        </w:numPr>
        <w:jc w:val="both"/>
      </w:pPr>
      <w:r>
        <w:t>Teknolojik ve akademik gelişmelerin yakından takip edilmesine, bu gelişmelerin ders içeriklerine entegrasyonunun sağlanmasına ve öğretmenlerin mesleki gelişimlerine önem vermesine, dijital araçlarla hazırlanan içeriklerin ders sunumlarında daha etkili kullanılmasına,</w:t>
      </w:r>
    </w:p>
    <w:p w14:paraId="559F48B3" w14:textId="77777777" w:rsidR="00F34F7F" w:rsidRDefault="0085195C">
      <w:pPr>
        <w:numPr>
          <w:ilvl w:val="0"/>
          <w:numId w:val="5"/>
        </w:numPr>
        <w:jc w:val="both"/>
      </w:pPr>
      <w:r>
        <w:t>Mevcut eğitim ortamlarının maksimum verimlilikle kullanılması, sınıf içi materyallerin artırılması, dijital ve görsel-işitsel araçların entegrasyonu, öğretmenlerin kendi materyallerini hazırlayıp paylaşmaları, okul bahçesi ortak alanlar ve açık alanların etkin kullanımı, sınıflarda kitap köşeleri oluşturulması ve kitap okuma programlarının düzenlenmesine,</w:t>
      </w:r>
    </w:p>
    <w:p w14:paraId="5AB4DBE9" w14:textId="77777777" w:rsidR="00F34F7F" w:rsidRDefault="0085195C">
      <w:pPr>
        <w:numPr>
          <w:ilvl w:val="0"/>
          <w:numId w:val="5"/>
        </w:numPr>
        <w:jc w:val="both"/>
      </w:pPr>
      <w:r>
        <w:t>Sınavların belirlenen konu soru dağılım tablosuna uygun olarak hazırlanmasına, dereceli puanlama anahtarları ile birlikte özenle planlanmasına, uygulama sürecinde belirlenen standartlara ve ölçütlere uygun hareket edilmesine, ayrıca, sınav tarihleri için bakanlığımızın belirlediği sınav haftalarının dikkate alınarak, okul içi yapılacak planlama ile sınav günü ve saatlerinin belirlenmesine,</w:t>
      </w:r>
    </w:p>
    <w:p w14:paraId="67654E29" w14:textId="77777777" w:rsidR="00F34F7F" w:rsidRDefault="0085195C">
      <w:pPr>
        <w:numPr>
          <w:ilvl w:val="0"/>
          <w:numId w:val="5"/>
        </w:numPr>
        <w:jc w:val="both"/>
      </w:pPr>
      <w:r>
        <w:t>Yerel ve ulusal düzeydeki sınav ve yarışmalara katılımı artırmak amacıyla yıl boyunca gerekli çalışma ve duyuruların yapılmasına, diğer okulların katıldığı etkinliklerin sonuçlarının dikkatle incelenerek öğrencilerimizin hangi alanlarda gelişim göstermesi gerektiğine dair çıkarımların yapılmasına, bu analizler doğrultusunda derslerde gerekli tedbirlerin alınarak öğrencilerimizin özgüven, beceri ve bilgilerini geliştirmeye yönelik proje ve etkinliklerle ilgili adımlar atılmasına</w:t>
      </w:r>
    </w:p>
    <w:p w14:paraId="347476E7" w14:textId="77777777" w:rsidR="00F34F7F" w:rsidRDefault="0085195C">
      <w:pPr>
        <w:numPr>
          <w:ilvl w:val="0"/>
          <w:numId w:val="5"/>
        </w:numPr>
        <w:jc w:val="both"/>
      </w:pPr>
      <w:r>
        <w:t>Okulumuzun çevre şartları ve özelliklerine göre, öğrencilerimizin ilgi ve ihtiyaçlarına uygun proje ve performans çalışmalarının belirlenmesine, bu çalışmalar için öğrencilerin araştırma ve yaratıcılıklarını geliştirecek fikirlerin sunulmasına ve bu çalışmaların objektif ve adil ölçme ve değerlendirme ölçekleri ile değerlendirilmesine, öğrencilere gerekli kaynaklar ve rehberlik sağlanmasına, onların başarılarının ve gelişimlerinin desteklenmesine karar verildi.</w:t>
      </w:r>
    </w:p>
    <w:p w14:paraId="730246FE" w14:textId="77777777" w:rsidR="00F34F7F" w:rsidRDefault="0085195C">
      <w:pPr>
        <w:numPr>
          <w:ilvl w:val="0"/>
          <w:numId w:val="5"/>
        </w:numPr>
        <w:jc w:val="both"/>
      </w:pPr>
      <w:r>
        <w:t>İş Sağlığı ve güvenliği konusunda fazlasıyla hassasiyet gösterilmesine, görülen herhangi bir eksik veya yanlışta ivedilikle okul idaresine bilgi verilmesine, anlık tehlike yaratan durumlarda öğrenciyi oradan uzaklaştırarak ortamın güvenliği sağlanana kadar orada bulunulmasına, ortak alan ve sınıfların sık sık kontrol edilerek aksaklıkların tespitinde okul yönetimine yardımcı olunmasına,</w:t>
      </w:r>
    </w:p>
    <w:p w14:paraId="396A7EA0" w14:textId="77777777" w:rsidR="00F34F7F" w:rsidRDefault="0085195C">
      <w:pPr>
        <w:numPr>
          <w:ilvl w:val="0"/>
          <w:numId w:val="5"/>
        </w:numPr>
        <w:jc w:val="both"/>
      </w:pPr>
      <w:r>
        <w:t>İlçe geneli yapılacak ve sınıf/alan öğretmenlerince uygulanacak ortak yazılı sınavların değerlendirme işlemleri ile ilgili olarak, ilçe Millî Eğitim Müdürlüğü'nden gelecek talimat ve yönergelere uyulmasına, sınavların adil, objektif ve şeffaf bir şekilde değerlendirilmesi amacıyla ilgili tüm öğretmenlerin belirtilen talimatlara uygun hareket etmesine, İlçe Millî Eğitim Müdürlüğü tarafından belirlenen ölçütler ve standartlar doğrultusunda sınav sonuçlarının değerlendirilmesi ve raporlanmasının sağlanmasına, öğretmenlerin bu süreçte gerekli özeni göstermesine ve öğrencilerin akademik başarılarının doğru ve tarafsız bir şekilde değerlendirilmesinin hedeflenmesine karar verildi.</w:t>
      </w:r>
    </w:p>
    <w:p w14:paraId="45889FCF" w14:textId="77777777" w:rsidR="00F34F7F" w:rsidRDefault="0085195C">
      <w:pPr>
        <w:numPr>
          <w:ilvl w:val="0"/>
          <w:numId w:val="5"/>
        </w:numPr>
        <w:jc w:val="both"/>
      </w:pPr>
      <w:r>
        <w:t>Soru ve cevap anahtarları ölçme değerlendirme merkezi müdürlüklerince hazırlanan ülke ve il geneli yapılacak mazeret sınavlarının uygulanması ile ilgili olarak, gerekli yönerge ve talimatlara uygun olarak sınav iş ve işlemlerinin yürütülmesine, sınavların adil, objektif ve düzenli bir şekilde gerçekleştirilmesi için ilgili tüm öğretmenlerin belirlenen yönerge ve talimatlara uymasına, sınavların uygulanmasında ve değerlendirilmesinde ölçme değerlendirme merkezi müdürlüklerince belirlenen standartların ve kriterlerin titizlikle takip edilmesine</w:t>
      </w:r>
    </w:p>
    <w:p w14:paraId="2567A051" w14:textId="77777777" w:rsidR="00F34F7F" w:rsidRDefault="0085195C">
      <w:pPr>
        <w:numPr>
          <w:ilvl w:val="0"/>
          <w:numId w:val="5"/>
        </w:numPr>
        <w:jc w:val="both"/>
      </w:pPr>
      <w:r>
        <w:t>Okul geneli yapılan ortak yazılı sınavların mazeret sınavlarına ait soruların ve cevap anahtarlarının hazırlanmasına, sınavın uygulanması ve değerlendirilmesi işlemlerinin okuldaki öğretmenler tarafından yürütülmesine, bu süreçte ilgili ders öğretmenlerinin sorular ve cevap anahtarlarını özenle hazırlamalarına, sınavın adil ve düzenli bir şekilde gerçekleştirilmesi için gerekli önlemlerin alınmasına, sınav sonuçlarının objektif ve doğru bir şekilde değerlendirilmesi için belirlenen kriterlere ve değerlendirme ölçeklerine uyulmasına, öğretmenlerin iş birliği içinde çalışarak öğrencilerin başarılarını en iyi şekilde değerlendirmeyi hedeflemelerine,</w:t>
      </w:r>
    </w:p>
    <w:p w14:paraId="137E0E48" w14:textId="77777777" w:rsidR="00F34F7F" w:rsidRDefault="0085195C">
      <w:pPr>
        <w:numPr>
          <w:ilvl w:val="0"/>
          <w:numId w:val="5"/>
        </w:numPr>
        <w:jc w:val="both"/>
      </w:pPr>
      <w:r>
        <w:t>Öğrencilerin karar verme, problem çözme ve eleştirel düşünme gibi üst düzey düşünme becerileri ile sosyal ve duygusal becerilerini geliştirmek için Fizik dersinde çeşitli etkinlikler ve stratejilerin planlanmasına, bu becerilerin kazandırılabilmesi amacıyla proje tabanlı öğrenme, grup çalışmaları, problem çözme atölyeleri, sınıf içi tartışmalar, münazaralar, empati çalışmaları, iletişim ve iş birliği projeleri ile rehberlik ve psikolojik danışmanlık hizmetlerinin uygulanmasına, bu süreçte öğretmenlerin iş birliği içinde çalışarak gerekli kaynakların ve rehberliğin sağlanmasına, öğrencilerin gelişimlerini izlemek ve değerlendirmek için düzenli geri bildirimler verilmesine</w:t>
      </w:r>
    </w:p>
    <w:p w14:paraId="65F6A53D" w14:textId="77777777" w:rsidR="00F34F7F" w:rsidRDefault="0085195C">
      <w:pPr>
        <w:numPr>
          <w:ilvl w:val="0"/>
          <w:numId w:val="5"/>
        </w:numPr>
        <w:jc w:val="both"/>
      </w:pPr>
      <w:r>
        <w:lastRenderedPageBreak/>
        <w:t>Öğrencilerimizin millî, manevi ve ahlaki değerleri benimsemeleri için örtük öğrenme yoluyla eğitim ve öğretim süreçlerine entegre edilmesine, Türkiye'nin kültürel mirasını ve değerlerini içeren öğrenme ortamlarının oluşturulmasına, Fizik derslerinde Türk kültürü ve tarihine dair hikayelerin anlatılmasına, millî bayramlar ve önemli günlerle ilgili etkinliklerin düzenlenmesine,</w:t>
      </w:r>
    </w:p>
    <w:p w14:paraId="422E0122" w14:textId="77777777" w:rsidR="00F34F7F" w:rsidRDefault="0085195C">
      <w:pPr>
        <w:numPr>
          <w:ilvl w:val="0"/>
          <w:numId w:val="5"/>
        </w:numPr>
        <w:jc w:val="both"/>
      </w:pPr>
      <w:r>
        <w:t>Önleme müdahale ve yönlendirme komisyonunda yürütülecek çalışmaların Kurul toplantısında oluşturulan komisyon ile birlikte okul idaresinin planlaması doğrultusunda yapılmasına,</w:t>
      </w:r>
    </w:p>
    <w:p w14:paraId="79EE455F" w14:textId="77777777" w:rsidR="00F34F7F" w:rsidRDefault="0085195C">
      <w:pPr>
        <w:numPr>
          <w:ilvl w:val="0"/>
          <w:numId w:val="5"/>
        </w:numPr>
        <w:jc w:val="both"/>
      </w:pPr>
      <w:r>
        <w:t>Eğitim ve öğretim süreçlerinin disiplinler arası bir yaklaşımla ele alınmasına, öğrenme alanı, konu, kazanım ve öğrenme hedeflerinin bu yaklaşımla belirlenmesine, öğrencilerin farklı disiplinler arasında bağlantı kurarak daha bütünsel ve derinlemesine bir öğrenme deneyimi yaşamalarının sağlanmasına, öğrencilerin akademik ve sosyal becerilerini geliştirebilecek konuların seçilmesine, kazanımlar ve öğrenme hedefleri belirlenirken disiplinler arası bağlantıların göz önünde bulundurulmasına, proje tabanlı öğrenme, grup çalışmaları ve disiplinler arası projelerin teşvik edilmesine, öğretmenlerin iş birliği içinde ders planlarını hazırlayıp uygulayarak öğrencilerin disiplinler arası bağlantıları kurmalarına yardımcı olmalarına ve planlanan etkinliklerin belirlenen dönemlerde uygulanmasına,</w:t>
      </w:r>
    </w:p>
    <w:p w14:paraId="44E84D6A" w14:textId="77777777" w:rsidR="00F34F7F" w:rsidRDefault="0085195C">
      <w:pPr>
        <w:numPr>
          <w:ilvl w:val="0"/>
          <w:numId w:val="5"/>
        </w:numPr>
        <w:jc w:val="both"/>
      </w:pPr>
      <w:r>
        <w:t>Öğrencilerimizin çoklu okuryazarlık becerilerinin geliştirilmesine, geleneksel okuryazarlık becerilerinin yanı sıra dijital, görsel, medya, kültürel ve eleştirel okuryazarlık gibi çeşitli alanlarda yetkinlik kazanmalarının sağlanmasına, disiplinler arası bir yaklaşım benimseyerek bu becerilerin öğrencilerimize kazandırılmasına, Öğrencilerin karmaşık bilgi ağlarını anlamaları, bilgiye erişimlerini kolaylaştırmaları, bilgiyi değerlendirmeleri ve yaratıcı çözümler üretmeleri için gerekli etkinliklerin planlanmasına, eleştirel düşünme ve problem çözme yeteneklerini geliştirmek, kültürel ve sosyal duyarlılıklarını artırmak amacıyla eğitim yılı içinde çeşitli etkinliklerin yapılmasına,</w:t>
      </w:r>
    </w:p>
    <w:p w14:paraId="1EEEB7BF" w14:textId="77777777" w:rsidR="00F34F7F" w:rsidRDefault="0085195C">
      <w:pPr>
        <w:numPr>
          <w:ilvl w:val="0"/>
          <w:numId w:val="5"/>
        </w:numPr>
        <w:jc w:val="both"/>
      </w:pPr>
      <w:r>
        <w:t>Öğrencilerimizin sosyal sorumluluk bilincini geliştirmek amacıyla ders bazında yürütülecek faaliyetlerin planlanmasına, bu projelerin öğrencilerin topluma karşı duyarlılık kazanmalarını ve aktif vatandaşlar olarak yetişmelerini sağlamasına, öğrencilerin kişisel ve sosyal gelişimlerine katkı sağlamasına, empati, problem çözme, iş birliği yapma ve liderlik becerilerini geliştirmesine, sosyal sorumluluk projelerinin derslerle entegre edilerek özgüvenlerini artırmasına, planlanan projelerin zamanı geldikçe uygulanmasına,</w:t>
      </w:r>
    </w:p>
    <w:p w14:paraId="470BE4DE" w14:textId="77777777" w:rsidR="00F34F7F" w:rsidRDefault="0085195C">
      <w:pPr>
        <w:numPr>
          <w:ilvl w:val="0"/>
          <w:numId w:val="5"/>
        </w:numPr>
        <w:jc w:val="both"/>
      </w:pPr>
      <w:r>
        <w:t>Eğitim ve öğretim faaliyetlerinde ihtiyaç duyulacak araç, gereç ve mali kaynakların belirlenmesi sürecinde dikkatli bir planlama yapılmasına, okul idaresi, yerel idare ve öğrenci velileri ile ortak çalışmalar yapılarak gerekli kaynakların sağlanmasına, bu süreçte yerel yönetimlerin ve velilerin katkılarının önemli olduğuna, şu an için acil bir ihtiyaç bulunmamakla birlikte, gerekli görülmesi halinde paydaşlarla iş birliği yapılarak ihtiyaçların karşılanmasına,</w:t>
      </w:r>
    </w:p>
    <w:p w14:paraId="2E57E141" w14:textId="77777777" w:rsidR="00F34F7F" w:rsidRDefault="0085195C">
      <w:pPr>
        <w:numPr>
          <w:ilvl w:val="0"/>
          <w:numId w:val="5"/>
        </w:numPr>
        <w:jc w:val="both"/>
      </w:pPr>
      <w:r>
        <w:t>Günlük yoklamaların dikkatle yapılmasına; yoklama sırasında öğrenci devamsızlıklarının titizlikle kaydedilmesine; zorunlu devamsızlıklar haricinde öğrencilerin okula devamlarının sağlanması için veli-öğretmen-okul işbirliğinin güçlendirilmesine; öğrenci devamsızlıkları üzerine velilere düzenli bilgilendirme yapılmasına ve gerektiğinde veli toplantıları düzenlenmesine; sürekli devamsızlık gösteren öğrencilerle ilgili olarak okul idaresi ile işbirliği içinde özel destek ve müdahale planlarının hazırlanmasına; gerekli görülmesi halinde öğrencilere yönelik motivasyon artırıcı aktivitelerin ve destekleyici programların uygulanmasına,</w:t>
      </w:r>
    </w:p>
    <w:p w14:paraId="7C6954D3" w14:textId="77777777" w:rsidR="00F34F7F" w:rsidRDefault="00F34F7F"/>
    <w:p w14:paraId="6FE8172A" w14:textId="77777777" w:rsidR="00F34F7F" w:rsidRDefault="003144D4">
      <w:pPr>
        <w:jc w:val="right"/>
      </w:pPr>
      <w:r>
        <w:t>Karar verildi</w:t>
      </w:r>
    </w:p>
    <w:p w14:paraId="35CD917B" w14:textId="77777777" w:rsidR="00F34F7F" w:rsidRDefault="00F34F7F"/>
    <w:p w14:paraId="2A52F2D4" w14:textId="77777777" w:rsidR="00F34F7F" w:rsidRDefault="00F34F7F"/>
    <w:p w14:paraId="4B3A6C02" w14:textId="77777777" w:rsidR="00F34F7F" w:rsidRDefault="00F34F7F"/>
    <w:p w14:paraId="1B4E5D06" w14:textId="77777777" w:rsidR="00F34F7F" w:rsidRDefault="0085195C">
      <w:pPr>
        <w:jc w:val="center"/>
      </w:pPr>
      <w:r>
        <w:rPr>
          <w:color w:val="C00000"/>
        </w:rPr>
        <w:t>[ZÜMRE BAŞKANI ADI SOYADI]                                    [ZÜMRE ÖĞRETMENİ ADI SOYADI]                              [ZÜMRE ÖĞRETMENİ ADI SOYADI]</w:t>
      </w:r>
    </w:p>
    <w:p w14:paraId="28536FEB" w14:textId="77777777" w:rsidR="00F34F7F" w:rsidRDefault="00F34F7F"/>
    <w:p w14:paraId="23F961D0" w14:textId="77777777" w:rsidR="00F34F7F" w:rsidRDefault="00F34F7F"/>
    <w:p w14:paraId="312A416E" w14:textId="77777777" w:rsidR="00F34F7F" w:rsidRDefault="00F34F7F"/>
    <w:p w14:paraId="3D1CDCC6" w14:textId="77777777" w:rsidR="00F34F7F" w:rsidRDefault="0085195C">
      <w:pPr>
        <w:jc w:val="center"/>
      </w:pPr>
      <w:r>
        <w:rPr>
          <w:color w:val="C00000"/>
        </w:rPr>
        <w:t>[TOPLANTI TARİHİ]</w:t>
      </w:r>
    </w:p>
    <w:p w14:paraId="174E5A2B" w14:textId="77777777" w:rsidR="00F34F7F" w:rsidRDefault="0085195C">
      <w:pPr>
        <w:jc w:val="center"/>
      </w:pPr>
      <w:r>
        <w:rPr>
          <w:b/>
          <w:bCs/>
        </w:rPr>
        <w:t>UYGUNDUR</w:t>
      </w:r>
    </w:p>
    <w:p w14:paraId="33E5ECFA" w14:textId="77777777" w:rsidR="00F34F7F" w:rsidRDefault="0085195C">
      <w:pPr>
        <w:jc w:val="center"/>
      </w:pPr>
      <w:r>
        <w:rPr>
          <w:color w:val="C00000"/>
        </w:rPr>
        <w:t>[OKUL MÜDÜRÜ ADI SOYADI]</w:t>
      </w:r>
    </w:p>
    <w:p w14:paraId="16C105FE" w14:textId="77777777" w:rsidR="00F34F7F" w:rsidRDefault="0085195C">
      <w:pPr>
        <w:jc w:val="center"/>
        <w:rPr>
          <w:b/>
          <w:bCs/>
        </w:rPr>
      </w:pPr>
      <w:r>
        <w:rPr>
          <w:b/>
          <w:bCs/>
        </w:rPr>
        <w:t>Okul Müdürü</w:t>
      </w:r>
    </w:p>
    <w:p w14:paraId="060FAC95" w14:textId="77777777" w:rsidR="003144D4" w:rsidRDefault="003144D4">
      <w:pPr>
        <w:jc w:val="center"/>
        <w:rPr>
          <w:b/>
          <w:bCs/>
        </w:rPr>
      </w:pPr>
    </w:p>
    <w:p w14:paraId="225C724C" w14:textId="77777777" w:rsidR="003144D4" w:rsidRDefault="003144D4">
      <w:pPr>
        <w:jc w:val="center"/>
        <w:rPr>
          <w:b/>
          <w:bCs/>
        </w:rPr>
      </w:pPr>
    </w:p>
    <w:p w14:paraId="4F99A0DB" w14:textId="77777777" w:rsidR="003144D4" w:rsidRDefault="003144D4">
      <w:pPr>
        <w:jc w:val="center"/>
        <w:rPr>
          <w:b/>
          <w:bCs/>
        </w:rPr>
      </w:pPr>
    </w:p>
    <w:p w14:paraId="53BCC3D4" w14:textId="77777777" w:rsidR="003144D4" w:rsidRDefault="003144D4">
      <w:pPr>
        <w:jc w:val="center"/>
        <w:rPr>
          <w:b/>
          <w:bCs/>
        </w:rPr>
      </w:pPr>
    </w:p>
    <w:p w14:paraId="0BB186CB" w14:textId="77777777" w:rsidR="003144D4" w:rsidRDefault="003144D4">
      <w:pPr>
        <w:jc w:val="center"/>
        <w:rPr>
          <w:b/>
          <w:bCs/>
        </w:rPr>
      </w:pPr>
    </w:p>
    <w:p w14:paraId="348CC701" w14:textId="77777777" w:rsidR="003144D4" w:rsidRDefault="003144D4">
      <w:pPr>
        <w:jc w:val="center"/>
        <w:rPr>
          <w:b/>
          <w:bCs/>
        </w:rPr>
      </w:pPr>
    </w:p>
    <w:p w14:paraId="21726C0E" w14:textId="77777777" w:rsidR="003144D4" w:rsidRDefault="003144D4">
      <w:pPr>
        <w:jc w:val="center"/>
        <w:rPr>
          <w:b/>
          <w:bCs/>
        </w:rPr>
      </w:pPr>
    </w:p>
    <w:p w14:paraId="3DA8160D" w14:textId="77777777" w:rsidR="009636F2" w:rsidRPr="005B2B4A" w:rsidRDefault="009636F2" w:rsidP="009636F2">
      <w:pPr>
        <w:pStyle w:val="AralkYok"/>
        <w:jc w:val="both"/>
        <w:rPr>
          <w:rFonts w:ascii="Arial Nova" w:eastAsia="Batang" w:hAnsi="Arial Nova" w:cstheme="minorHAnsi"/>
          <w:b/>
          <w:bCs/>
          <w:color w:val="C00000"/>
          <w:sz w:val="28"/>
          <w:szCs w:val="28"/>
        </w:rPr>
      </w:pPr>
      <w:r>
        <w:t>EK-1</w:t>
      </w:r>
    </w:p>
    <w:p w14:paraId="7462B6B4" w14:textId="77777777" w:rsidR="009636F2" w:rsidRPr="005B2B4A" w:rsidRDefault="009636F2" w:rsidP="009636F2">
      <w:pPr>
        <w:spacing w:after="120"/>
        <w:jc w:val="center"/>
        <w:rPr>
          <w:rFonts w:ascii="Arial Nova" w:hAnsi="Arial Nova" w:cstheme="minorHAnsi"/>
          <w:b/>
          <w:color w:val="C00000"/>
          <w:sz w:val="28"/>
          <w:szCs w:val="28"/>
        </w:rPr>
      </w:pPr>
      <w:bookmarkStart w:id="0" w:name="_Hlk238723981"/>
      <w:r>
        <w:t>2026-2027 EĞİTİM-ÖĞRETİM YILI İŞGÜNÜ TAKVİMİ</w:t>
      </w:r>
      <w:bookmarkEnd w:id="0"/>
    </w:p>
    <w:p w14:paraId="69D9BEB9" w14:textId="77777777" w:rsidR="001A53AF" w:rsidRDefault="001A53AF">
      <w:pPr>
        <w:jc w:val="center"/>
        <w:rPr>
          <w:noProof/>
        </w:rPr>
      </w:pPr>
    </w:p>
    <w:p w14:paraId="717E4AFC" w14:textId="61BB4F30" w:rsidR="003144D4" w:rsidRDefault="0085195C">
      <w:pPr>
        <w:jc w:val="center"/>
      </w:pPr>
      <w:r>
        <w:rPr>
          <w:noProof/>
        </w:rPr>
        <w:drawing>
          <wp:inline distT="0" distB="0" distL="0" distR="0" wp14:anchorId="4A1E3041" wp14:editId="0A545E88">
            <wp:extent cx="5521809" cy="8405165"/>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b="6257"/>
                    <a:stretch/>
                  </pic:blipFill>
                  <pic:spPr bwMode="auto">
                    <a:xfrm>
                      <a:off x="0" y="0"/>
                      <a:ext cx="5530154" cy="8417867"/>
                    </a:xfrm>
                    <a:prstGeom prst="rect">
                      <a:avLst/>
                    </a:prstGeom>
                    <a:noFill/>
                    <a:ln>
                      <a:noFill/>
                    </a:ln>
                    <a:extLst>
                      <a:ext uri="{53640926-AAD7-44D8-BBD7-CCE9431645EC}">
                        <a14:shadowObscured xmlns:a14="http://schemas.microsoft.com/office/drawing/2010/main"/>
                      </a:ext>
                    </a:extLst>
                  </pic:spPr>
                </pic:pic>
              </a:graphicData>
            </a:graphic>
          </wp:inline>
        </w:drawing>
      </w:r>
    </w:p>
    <w:sectPr w:rsidR="003144D4">
      <w:pgSz w:w="11905" w:h="16837"/>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ptos Narrow">
    <w:altName w:val="Calibri"/>
    <w:charset w:val="00"/>
    <w:family w:val="swiss"/>
    <w:pitch w:val="variable"/>
    <w:sig w:usb0="20000287" w:usb1="00000003" w:usb2="00000000" w:usb3="00000000" w:csb0="0000019F" w:csb1="00000000"/>
  </w:font>
  <w:font w:name="Arial Nova">
    <w:charset w:val="00"/>
    <w:family w:val="swiss"/>
    <w:pitch w:val="variable"/>
    <w:sig w:usb0="2000028F" w:usb1="00000002"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968C3E"/>
    <w:multiLevelType w:val="singleLevel"/>
    <w:tmpl w:val="BDEEEF7C"/>
    <w:lvl w:ilvl="0">
      <w:start w:val="1"/>
      <w:numFmt w:val="decimal"/>
      <w:lvlText w:val="%1."/>
      <w:lvlJc w:val="left"/>
      <w:pPr>
        <w:tabs>
          <w:tab w:val="num" w:pos="360"/>
        </w:tabs>
        <w:ind w:left="360" w:hanging="360"/>
      </w:pPr>
      <w:rPr>
        <w:b/>
        <w:bCs/>
      </w:rPr>
    </w:lvl>
  </w:abstractNum>
  <w:abstractNum w:abstractNumId="1" w15:restartNumberingAfterBreak="0">
    <w:nsid w:val="8D98DC07"/>
    <w:multiLevelType w:val="hybridMultilevel"/>
    <w:tmpl w:val="783624D6"/>
    <w:lvl w:ilvl="0" w:tplc="A4168CBC">
      <w:start w:val="1"/>
      <w:numFmt w:val="bullet"/>
      <w:lvlText w:val=""/>
      <w:lvlJc w:val="left"/>
      <w:pPr>
        <w:tabs>
          <w:tab w:val="num" w:pos="720"/>
        </w:tabs>
        <w:ind w:left="720" w:hanging="360"/>
      </w:pPr>
      <w:rPr>
        <w:rFonts w:ascii="Symbol" w:hAnsi="Symbol" w:cs="Symbol" w:hint="default"/>
      </w:rPr>
    </w:lvl>
    <w:lvl w:ilvl="1" w:tplc="716E155E">
      <w:start w:val="1"/>
      <w:numFmt w:val="bullet"/>
      <w:lvlText w:val="o"/>
      <w:lvlJc w:val="left"/>
      <w:pPr>
        <w:tabs>
          <w:tab w:val="num" w:pos="1440"/>
        </w:tabs>
        <w:ind w:left="1440" w:hanging="360"/>
      </w:pPr>
      <w:rPr>
        <w:rFonts w:ascii="Courier New" w:hAnsi="Courier New" w:cs="Courier New" w:hint="default"/>
      </w:rPr>
    </w:lvl>
    <w:lvl w:ilvl="2" w:tplc="FE1E70FE">
      <w:start w:val="1"/>
      <w:numFmt w:val="bullet"/>
      <w:lvlText w:val=""/>
      <w:lvlJc w:val="left"/>
      <w:pPr>
        <w:tabs>
          <w:tab w:val="num" w:pos="2160"/>
        </w:tabs>
        <w:ind w:left="2160" w:hanging="360"/>
      </w:pPr>
      <w:rPr>
        <w:rFonts w:ascii="Wingdings" w:hAnsi="Wingdings" w:cs="Wingdings" w:hint="default"/>
      </w:rPr>
    </w:lvl>
    <w:lvl w:ilvl="3" w:tplc="45BE1FB0">
      <w:start w:val="1"/>
      <w:numFmt w:val="bullet"/>
      <w:lvlText w:val=""/>
      <w:lvlJc w:val="left"/>
      <w:pPr>
        <w:tabs>
          <w:tab w:val="num" w:pos="2880"/>
        </w:tabs>
        <w:ind w:left="2880" w:hanging="360"/>
      </w:pPr>
      <w:rPr>
        <w:rFonts w:ascii="Symbol" w:hAnsi="Symbol" w:cs="Symbol" w:hint="default"/>
      </w:rPr>
    </w:lvl>
    <w:lvl w:ilvl="4" w:tplc="2BA2690E">
      <w:start w:val="1"/>
      <w:numFmt w:val="bullet"/>
      <w:lvlText w:val="o"/>
      <w:lvlJc w:val="left"/>
      <w:pPr>
        <w:tabs>
          <w:tab w:val="num" w:pos="3600"/>
        </w:tabs>
        <w:ind w:left="3600" w:hanging="360"/>
      </w:pPr>
      <w:rPr>
        <w:rFonts w:ascii="Courier New" w:hAnsi="Courier New" w:cs="Courier New" w:hint="default"/>
      </w:rPr>
    </w:lvl>
    <w:lvl w:ilvl="5" w:tplc="E0084C80">
      <w:start w:val="1"/>
      <w:numFmt w:val="bullet"/>
      <w:lvlText w:val=""/>
      <w:lvlJc w:val="left"/>
      <w:pPr>
        <w:tabs>
          <w:tab w:val="num" w:pos="4320"/>
        </w:tabs>
        <w:ind w:left="4320" w:hanging="360"/>
      </w:pPr>
      <w:rPr>
        <w:rFonts w:ascii="Wingdings" w:hAnsi="Wingdings" w:cs="Wingdings" w:hint="default"/>
      </w:rPr>
    </w:lvl>
    <w:lvl w:ilvl="6" w:tplc="28269F96">
      <w:start w:val="1"/>
      <w:numFmt w:val="bullet"/>
      <w:lvlText w:val=""/>
      <w:lvlJc w:val="left"/>
      <w:pPr>
        <w:tabs>
          <w:tab w:val="num" w:pos="5040"/>
        </w:tabs>
        <w:ind w:left="5040" w:hanging="360"/>
      </w:pPr>
      <w:rPr>
        <w:rFonts w:ascii="Symbol" w:hAnsi="Symbol" w:cs="Symbol" w:hint="default"/>
      </w:rPr>
    </w:lvl>
    <w:lvl w:ilvl="7" w:tplc="EAA45690">
      <w:start w:val="1"/>
      <w:numFmt w:val="bullet"/>
      <w:lvlText w:val="o"/>
      <w:lvlJc w:val="left"/>
      <w:pPr>
        <w:tabs>
          <w:tab w:val="num" w:pos="5760"/>
        </w:tabs>
        <w:ind w:left="5760" w:hanging="360"/>
      </w:pPr>
      <w:rPr>
        <w:rFonts w:ascii="Courier New" w:hAnsi="Courier New" w:cs="Courier New" w:hint="default"/>
      </w:rPr>
    </w:lvl>
    <w:lvl w:ilvl="8" w:tplc="30745A34">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31A0279"/>
    <w:multiLevelType w:val="hybridMultilevel"/>
    <w:tmpl w:val="3B244F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D0E4FBB"/>
    <w:multiLevelType w:val="hybridMultilevel"/>
    <w:tmpl w:val="1D082A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15D2306"/>
    <w:multiLevelType w:val="hybridMultilevel"/>
    <w:tmpl w:val="C8AADA5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709B6D1"/>
    <w:multiLevelType w:val="singleLevel"/>
    <w:tmpl w:val="B1661700"/>
    <w:lvl w:ilvl="0">
      <w:start w:val="1"/>
      <w:numFmt w:val="decimal"/>
      <w:lvlText w:val="%1)"/>
      <w:lvlJc w:val="left"/>
      <w:pPr>
        <w:tabs>
          <w:tab w:val="num" w:pos="360"/>
        </w:tabs>
        <w:ind w:left="360" w:hanging="360"/>
      </w:pPr>
      <w:rPr>
        <w:b/>
        <w:bCs/>
      </w:rPr>
    </w:lvl>
  </w:abstractNum>
  <w:abstractNum w:abstractNumId="6" w15:restartNumberingAfterBreak="0">
    <w:nsid w:val="2F4B7D39"/>
    <w:multiLevelType w:val="hybridMultilevel"/>
    <w:tmpl w:val="0F4405BA"/>
    <w:lvl w:ilvl="0" w:tplc="34F63EE4">
      <w:start w:val="1"/>
      <w:numFmt w:val="decimal"/>
      <w:lvlText w:val="%1."/>
      <w:lvlJc w:val="left"/>
      <w:pPr>
        <w:tabs>
          <w:tab w:val="num" w:pos="720"/>
        </w:tabs>
        <w:ind w:left="720" w:hanging="360"/>
      </w:pPr>
      <w:rPr>
        <w:rFonts w:hint="default"/>
        <w:b/>
        <w:bCs/>
      </w:rPr>
    </w:lvl>
    <w:lvl w:ilvl="1" w:tplc="2DE40926">
      <w:start w:val="1"/>
      <w:numFmt w:val="bullet"/>
      <w:lvlText w:val="o"/>
      <w:lvlJc w:val="left"/>
      <w:pPr>
        <w:tabs>
          <w:tab w:val="num" w:pos="1440"/>
        </w:tabs>
        <w:ind w:left="1440" w:hanging="360"/>
      </w:pPr>
      <w:rPr>
        <w:rFonts w:ascii="Courier New" w:hAnsi="Courier New" w:cs="Courier New" w:hint="default"/>
      </w:rPr>
    </w:lvl>
    <w:lvl w:ilvl="2" w:tplc="48FAFC56">
      <w:start w:val="1"/>
      <w:numFmt w:val="bullet"/>
      <w:lvlText w:val=""/>
      <w:lvlJc w:val="left"/>
      <w:pPr>
        <w:tabs>
          <w:tab w:val="num" w:pos="2160"/>
        </w:tabs>
        <w:ind w:left="2160" w:hanging="360"/>
      </w:pPr>
      <w:rPr>
        <w:rFonts w:ascii="Wingdings" w:hAnsi="Wingdings" w:cs="Wingdings" w:hint="default"/>
      </w:rPr>
    </w:lvl>
    <w:lvl w:ilvl="3" w:tplc="1680794E">
      <w:start w:val="1"/>
      <w:numFmt w:val="bullet"/>
      <w:lvlText w:val=""/>
      <w:lvlJc w:val="left"/>
      <w:pPr>
        <w:tabs>
          <w:tab w:val="num" w:pos="2880"/>
        </w:tabs>
        <w:ind w:left="2880" w:hanging="360"/>
      </w:pPr>
      <w:rPr>
        <w:rFonts w:ascii="Symbol" w:hAnsi="Symbol" w:cs="Symbol" w:hint="default"/>
      </w:rPr>
    </w:lvl>
    <w:lvl w:ilvl="4" w:tplc="17C0A49C">
      <w:start w:val="1"/>
      <w:numFmt w:val="bullet"/>
      <w:lvlText w:val="o"/>
      <w:lvlJc w:val="left"/>
      <w:pPr>
        <w:tabs>
          <w:tab w:val="num" w:pos="3600"/>
        </w:tabs>
        <w:ind w:left="3600" w:hanging="360"/>
      </w:pPr>
      <w:rPr>
        <w:rFonts w:ascii="Courier New" w:hAnsi="Courier New" w:cs="Courier New" w:hint="default"/>
      </w:rPr>
    </w:lvl>
    <w:lvl w:ilvl="5" w:tplc="8EDE4C92">
      <w:start w:val="1"/>
      <w:numFmt w:val="bullet"/>
      <w:lvlText w:val=""/>
      <w:lvlJc w:val="left"/>
      <w:pPr>
        <w:tabs>
          <w:tab w:val="num" w:pos="4320"/>
        </w:tabs>
        <w:ind w:left="4320" w:hanging="360"/>
      </w:pPr>
      <w:rPr>
        <w:rFonts w:ascii="Wingdings" w:hAnsi="Wingdings" w:cs="Wingdings" w:hint="default"/>
      </w:rPr>
    </w:lvl>
    <w:lvl w:ilvl="6" w:tplc="E814EE94">
      <w:start w:val="1"/>
      <w:numFmt w:val="bullet"/>
      <w:lvlText w:val=""/>
      <w:lvlJc w:val="left"/>
      <w:pPr>
        <w:tabs>
          <w:tab w:val="num" w:pos="5040"/>
        </w:tabs>
        <w:ind w:left="5040" w:hanging="360"/>
      </w:pPr>
      <w:rPr>
        <w:rFonts w:ascii="Symbol" w:hAnsi="Symbol" w:cs="Symbol" w:hint="default"/>
      </w:rPr>
    </w:lvl>
    <w:lvl w:ilvl="7" w:tplc="413035B2">
      <w:start w:val="1"/>
      <w:numFmt w:val="bullet"/>
      <w:lvlText w:val="o"/>
      <w:lvlJc w:val="left"/>
      <w:pPr>
        <w:tabs>
          <w:tab w:val="num" w:pos="5760"/>
        </w:tabs>
        <w:ind w:left="5760" w:hanging="360"/>
      </w:pPr>
      <w:rPr>
        <w:rFonts w:ascii="Courier New" w:hAnsi="Courier New" w:cs="Courier New" w:hint="default"/>
      </w:rPr>
    </w:lvl>
    <w:lvl w:ilvl="8" w:tplc="47C48D9A">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23324AD"/>
    <w:multiLevelType w:val="hybridMultilevel"/>
    <w:tmpl w:val="81F86A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43F5CC1"/>
    <w:multiLevelType w:val="singleLevel"/>
    <w:tmpl w:val="818EB6A4"/>
    <w:lvl w:ilvl="0">
      <w:start w:val="1"/>
      <w:numFmt w:val="decimal"/>
      <w:lvlText w:val="%1)"/>
      <w:lvlJc w:val="left"/>
      <w:pPr>
        <w:tabs>
          <w:tab w:val="num" w:pos="360"/>
        </w:tabs>
        <w:ind w:left="360" w:hanging="360"/>
      </w:pPr>
      <w:rPr>
        <w:b/>
        <w:bCs/>
      </w:rPr>
    </w:lvl>
  </w:abstractNum>
  <w:num w:numId="1">
    <w:abstractNumId w:val="1"/>
  </w:num>
  <w:num w:numId="2">
    <w:abstractNumId w:val="6"/>
  </w:num>
  <w:num w:numId="3">
    <w:abstractNumId w:val="8"/>
  </w:num>
  <w:num w:numId="4">
    <w:abstractNumId w:val="5"/>
  </w:num>
  <w:num w:numId="5">
    <w:abstractNumId w:val="0"/>
  </w:num>
  <w:num w:numId="6">
    <w:abstractNumId w:val="4"/>
  </w:num>
  <w:num w:numId="7">
    <w:abstractNumId w:val="2"/>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7F"/>
    <w:rsid w:val="00096EBC"/>
    <w:rsid w:val="001A53AF"/>
    <w:rsid w:val="002A31EA"/>
    <w:rsid w:val="003144D4"/>
    <w:rsid w:val="00466DC9"/>
    <w:rsid w:val="00487237"/>
    <w:rsid w:val="004D1828"/>
    <w:rsid w:val="006B3E2D"/>
    <w:rsid w:val="006D6569"/>
    <w:rsid w:val="0085195C"/>
    <w:rsid w:val="008F1FFC"/>
    <w:rsid w:val="009636F2"/>
    <w:rsid w:val="00A82DA0"/>
    <w:rsid w:val="00B00FEA"/>
    <w:rsid w:val="00B77798"/>
    <w:rsid w:val="00BE3993"/>
    <w:rsid w:val="00C24B6D"/>
    <w:rsid w:val="00E82CBC"/>
    <w:rsid w:val="00F34F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3175F"/>
  <w15:docId w15:val="{A63380E4-30B8-4EAC-8BCF-9FDA4FA8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paragraph" w:customStyle="1" w:styleId="Heading2">
    <w:name w:val="Heading2"/>
    <w:basedOn w:val="Normal"/>
    <w:pPr>
      <w:jc w:val="center"/>
    </w:pPr>
  </w:style>
  <w:style w:type="table" w:styleId="TabloKlavuzu">
    <w:name w:val="Table Grid"/>
    <w:basedOn w:val="NormalTablo"/>
    <w:uiPriority w:val="39"/>
    <w:rsid w:val="00314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3144D4"/>
    <w:pPr>
      <w:spacing w:after="0" w:line="240" w:lineRule="auto"/>
    </w:pPr>
    <w:rPr>
      <w:rFonts w:ascii="Calibri" w:hAnsi="Calibri"/>
    </w:rPr>
  </w:style>
  <w:style w:type="character" w:customStyle="1" w:styleId="AralkYokChar">
    <w:name w:val="Aralık Yok Char"/>
    <w:link w:val="AralkYok"/>
    <w:uiPriority w:val="1"/>
    <w:rsid w:val="003144D4"/>
    <w:rPr>
      <w:rFonts w:ascii="Calibri" w:hAnsi="Calibri"/>
    </w:rPr>
  </w:style>
  <w:style w:type="paragraph" w:styleId="ListeParagraf">
    <w:name w:val="List Paragraph"/>
    <w:basedOn w:val="Normal"/>
    <w:uiPriority w:val="34"/>
    <w:qFormat/>
    <w:rsid w:val="00B777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20</Pages>
  <Words>12798</Words>
  <Characters>72952</Characters>
  <Application>Microsoft Office Word</Application>
  <DocSecurity>0</DocSecurity>
  <Lines>607</Lines>
  <Paragraphs>171</Paragraphs>
  <ScaleCrop>false</ScaleCrop>
  <HeadingPairs>
    <vt:vector size="2" baseType="variant">
      <vt:variant>
        <vt:lpstr>Konu Başlığı</vt:lpstr>
      </vt:variant>
      <vt:variant>
        <vt:i4>1</vt:i4>
      </vt:variant>
    </vt:vector>
  </HeadingPairs>
  <TitlesOfParts>
    <vt:vector size="1" baseType="lpstr">
      <vt:lpstr>ÖğretmenEvrak Fizik Zümresi</vt:lpstr>
    </vt:vector>
  </TitlesOfParts>
  <Manager/>
  <Company>ÖğretmenEvrak</Company>
  <LinksUpToDate>false</LinksUpToDate>
  <CharactersWithSpaces>85579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ÖğretmenEvrak Fizik Zümresi</dc:title>
  <dc:subject>Evraklarınızı otomatik hazırlar.</dc:subject>
  <dc:creator>İnstagram @ogretmen_evrak</dc:creator>
  <cp:keywords>Öğretmen; Öğretmen Evrak; zümre; şök; Yıllık Plan; performans proje; kazanımlar; ödev kontrol</cp:keywords>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Celal Demirdaş</cp:lastModifiedBy>
  <cp:revision>5</cp:revision>
  <cp:lastPrinted>2026-08-27T08:37:00Z</cp:lastPrinted>
  <dcterms:created xsi:type="dcterms:W3CDTF">2025-09-04T05:44:00Z</dcterms:created>
  <dcterms:modified xsi:type="dcterms:W3CDTF">2026-08-27T08:55:00Z</dcterms:modified>
  <cp:category>Eğitim Uygulamaları;Eğitim Çözümleri</cp:category>
</cp:coreProperties>
</file>