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A6C2C" w14:textId="1E611B67" w:rsidR="007E4586" w:rsidRDefault="008513A2" w:rsidP="008513A2">
      <w:pPr>
        <w:pStyle w:val="AralkYok"/>
        <w:jc w:val="center"/>
        <w:rPr>
          <w:rFonts w:ascii="Arial" w:hAnsi="Arial" w:cs="Arial"/>
          <w:b/>
          <w:bCs/>
        </w:rPr>
      </w:pPr>
      <w:r w:rsidRPr="00584BCE">
        <w:rPr>
          <w:rFonts w:ascii="Arial" w:hAnsi="Arial" w:cs="Arial"/>
          <w:b/>
          <w:bCs/>
        </w:rPr>
        <w:t>202</w:t>
      </w:r>
      <w:r>
        <w:rPr>
          <w:rFonts w:ascii="Arial" w:hAnsi="Arial" w:cs="Arial"/>
          <w:b/>
          <w:bCs/>
        </w:rPr>
        <w:t>6</w:t>
      </w:r>
      <w:r w:rsidRPr="00584BCE">
        <w:rPr>
          <w:rFonts w:ascii="Arial" w:hAnsi="Arial" w:cs="Arial"/>
          <w:b/>
          <w:bCs/>
        </w:rPr>
        <w:t>/202</w:t>
      </w:r>
      <w:r>
        <w:rPr>
          <w:rFonts w:ascii="Arial" w:hAnsi="Arial" w:cs="Arial"/>
          <w:b/>
          <w:bCs/>
        </w:rPr>
        <w:t>7</w:t>
      </w:r>
      <w:r w:rsidRPr="00584BCE">
        <w:rPr>
          <w:rFonts w:ascii="Arial" w:hAnsi="Arial" w:cs="Arial"/>
          <w:b/>
          <w:bCs/>
        </w:rPr>
        <w:t xml:space="preserve"> EĞİTİM ÖĞRETİM YILI </w:t>
      </w:r>
      <w:r>
        <w:rPr>
          <w:rFonts w:ascii="Arial" w:hAnsi="Arial" w:cs="Arial"/>
          <w:b/>
          <w:bCs/>
        </w:rPr>
        <w:t>……………………………………………</w:t>
      </w:r>
      <w:r w:rsidRPr="00584BCE">
        <w:rPr>
          <w:rFonts w:ascii="Arial" w:hAnsi="Arial" w:cs="Arial"/>
          <w:b/>
          <w:bCs/>
        </w:rPr>
        <w:t xml:space="preserve"> ANADOLU LİSESİ </w:t>
      </w:r>
      <w:r>
        <w:rPr>
          <w:rFonts w:ascii="Arial" w:hAnsi="Arial" w:cs="Arial"/>
          <w:b/>
          <w:bCs/>
        </w:rPr>
        <w:t>10</w:t>
      </w:r>
      <w:r w:rsidRPr="00584BCE">
        <w:rPr>
          <w:rFonts w:ascii="Arial" w:hAnsi="Arial" w:cs="Arial"/>
          <w:b/>
          <w:bCs/>
        </w:rPr>
        <w:t>.SINIF FİZİK DERSİ ÜNİTELENDİRİLMİŞ YILLIK PLANI</w:t>
      </w:r>
    </w:p>
    <w:tbl>
      <w:tblPr>
        <w:tblStyle w:val="TabloKlavuzu"/>
        <w:tblpPr w:leftFromText="141" w:rightFromText="141" w:vertAnchor="page" w:horzAnchor="margin" w:tblpY="886"/>
        <w:tblW w:w="0" w:type="auto"/>
        <w:tblLook w:val="04A0" w:firstRow="1" w:lastRow="0" w:firstColumn="1" w:lastColumn="0" w:noHBand="0" w:noVBand="1"/>
      </w:tblPr>
      <w:tblGrid>
        <w:gridCol w:w="1167"/>
        <w:gridCol w:w="4640"/>
        <w:gridCol w:w="3260"/>
        <w:gridCol w:w="3261"/>
        <w:gridCol w:w="3543"/>
      </w:tblGrid>
      <w:tr w:rsidR="00F33A98" w:rsidRPr="00F33A98" w14:paraId="2D0566C0" w14:textId="77777777" w:rsidTr="008513A2">
        <w:tc>
          <w:tcPr>
            <w:tcW w:w="1167" w:type="dxa"/>
            <w:shd w:val="clear" w:color="auto" w:fill="C1E4F5" w:themeFill="accent1" w:themeFillTint="33"/>
            <w:vAlign w:val="center"/>
          </w:tcPr>
          <w:p w14:paraId="4E275B1D"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ÜNİTE NO</w:t>
            </w:r>
          </w:p>
        </w:tc>
        <w:tc>
          <w:tcPr>
            <w:tcW w:w="4640" w:type="dxa"/>
            <w:shd w:val="clear" w:color="auto" w:fill="C1E4F5" w:themeFill="accent1" w:themeFillTint="33"/>
          </w:tcPr>
          <w:p w14:paraId="56DF46FE"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ÜNİTE ADI</w:t>
            </w:r>
          </w:p>
        </w:tc>
        <w:tc>
          <w:tcPr>
            <w:tcW w:w="3260" w:type="dxa"/>
            <w:shd w:val="clear" w:color="auto" w:fill="C1E4F5" w:themeFill="accent1" w:themeFillTint="33"/>
          </w:tcPr>
          <w:p w14:paraId="4EB367D9"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ÖĞRENİM ÇIKTI SAYISI</w:t>
            </w:r>
          </w:p>
        </w:tc>
        <w:tc>
          <w:tcPr>
            <w:tcW w:w="3261" w:type="dxa"/>
            <w:shd w:val="clear" w:color="auto" w:fill="C1E4F5" w:themeFill="accent1" w:themeFillTint="33"/>
          </w:tcPr>
          <w:p w14:paraId="53A3C70C"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SÜRE / DERS SAATİ</w:t>
            </w:r>
          </w:p>
        </w:tc>
        <w:tc>
          <w:tcPr>
            <w:tcW w:w="3543" w:type="dxa"/>
            <w:shd w:val="clear" w:color="auto" w:fill="C1E4F5" w:themeFill="accent1" w:themeFillTint="33"/>
          </w:tcPr>
          <w:p w14:paraId="4D1801AF"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ORAN (%)</w:t>
            </w:r>
          </w:p>
        </w:tc>
      </w:tr>
      <w:tr w:rsidR="00F33A98" w:rsidRPr="00F33A98" w14:paraId="56540E7D" w14:textId="77777777" w:rsidTr="008513A2">
        <w:tc>
          <w:tcPr>
            <w:tcW w:w="1167" w:type="dxa"/>
          </w:tcPr>
          <w:p w14:paraId="434394DD"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1</w:t>
            </w:r>
          </w:p>
        </w:tc>
        <w:tc>
          <w:tcPr>
            <w:tcW w:w="4640" w:type="dxa"/>
            <w:vAlign w:val="center"/>
          </w:tcPr>
          <w:p w14:paraId="12B2B635" w14:textId="77777777" w:rsidR="00F33A98" w:rsidRPr="00F33A98" w:rsidRDefault="00F33A98" w:rsidP="008513A2">
            <w:pPr>
              <w:tabs>
                <w:tab w:val="left" w:pos="8810"/>
              </w:tabs>
              <w:rPr>
                <w:b/>
                <w:bCs/>
                <w:sz w:val="18"/>
                <w:szCs w:val="18"/>
              </w:rPr>
            </w:pPr>
            <w:r w:rsidRPr="007E4586">
              <w:rPr>
                <w:b/>
                <w:bCs/>
                <w:sz w:val="18"/>
                <w:szCs w:val="18"/>
              </w:rPr>
              <w:t>KUVVET VE HAREKET</w:t>
            </w:r>
          </w:p>
        </w:tc>
        <w:tc>
          <w:tcPr>
            <w:tcW w:w="3260" w:type="dxa"/>
          </w:tcPr>
          <w:p w14:paraId="6D04D383"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6</w:t>
            </w:r>
          </w:p>
        </w:tc>
        <w:tc>
          <w:tcPr>
            <w:tcW w:w="3261" w:type="dxa"/>
          </w:tcPr>
          <w:p w14:paraId="6D3334A2"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16</w:t>
            </w:r>
          </w:p>
        </w:tc>
        <w:tc>
          <w:tcPr>
            <w:tcW w:w="3543" w:type="dxa"/>
          </w:tcPr>
          <w:p w14:paraId="6077285B"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%22</w:t>
            </w:r>
          </w:p>
        </w:tc>
      </w:tr>
      <w:tr w:rsidR="00F33A98" w:rsidRPr="00F33A98" w14:paraId="2D733092" w14:textId="77777777" w:rsidTr="008513A2">
        <w:tc>
          <w:tcPr>
            <w:tcW w:w="1167" w:type="dxa"/>
          </w:tcPr>
          <w:p w14:paraId="71BCACAC"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2</w:t>
            </w:r>
          </w:p>
        </w:tc>
        <w:tc>
          <w:tcPr>
            <w:tcW w:w="4640" w:type="dxa"/>
            <w:vAlign w:val="center"/>
          </w:tcPr>
          <w:p w14:paraId="6E392576" w14:textId="77777777" w:rsidR="00F33A98" w:rsidRPr="00F33A98" w:rsidRDefault="00F33A98" w:rsidP="008513A2">
            <w:pPr>
              <w:tabs>
                <w:tab w:val="left" w:pos="8810"/>
              </w:tabs>
              <w:rPr>
                <w:rFonts w:cstheme="minorHAnsi"/>
                <w:b/>
                <w:bCs/>
                <w:color w:val="000000"/>
                <w:sz w:val="18"/>
                <w:szCs w:val="18"/>
              </w:rPr>
            </w:pPr>
            <w:r w:rsidRPr="00F33A98">
              <w:rPr>
                <w:b/>
                <w:bCs/>
                <w:sz w:val="18"/>
                <w:szCs w:val="18"/>
              </w:rPr>
              <w:t>ENERJİ</w:t>
            </w:r>
          </w:p>
        </w:tc>
        <w:tc>
          <w:tcPr>
            <w:tcW w:w="3260" w:type="dxa"/>
          </w:tcPr>
          <w:p w14:paraId="215F1E20"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5</w:t>
            </w:r>
          </w:p>
        </w:tc>
        <w:tc>
          <w:tcPr>
            <w:tcW w:w="3261" w:type="dxa"/>
          </w:tcPr>
          <w:p w14:paraId="591367A6"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16</w:t>
            </w:r>
          </w:p>
        </w:tc>
        <w:tc>
          <w:tcPr>
            <w:tcW w:w="3543" w:type="dxa"/>
          </w:tcPr>
          <w:p w14:paraId="587C23B8"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%22</w:t>
            </w:r>
          </w:p>
        </w:tc>
      </w:tr>
      <w:tr w:rsidR="00F33A98" w:rsidRPr="00F33A98" w14:paraId="58EBE5E7" w14:textId="77777777" w:rsidTr="008513A2">
        <w:tc>
          <w:tcPr>
            <w:tcW w:w="1167" w:type="dxa"/>
          </w:tcPr>
          <w:p w14:paraId="371B2C01"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3</w:t>
            </w:r>
          </w:p>
        </w:tc>
        <w:tc>
          <w:tcPr>
            <w:tcW w:w="4640" w:type="dxa"/>
            <w:vAlign w:val="center"/>
          </w:tcPr>
          <w:p w14:paraId="2873E979" w14:textId="77777777" w:rsidR="00F33A98" w:rsidRPr="00F33A98" w:rsidRDefault="00F33A98" w:rsidP="008513A2">
            <w:pPr>
              <w:tabs>
                <w:tab w:val="left" w:pos="8810"/>
              </w:tabs>
              <w:rPr>
                <w:rFonts w:cstheme="minorHAnsi"/>
                <w:b/>
                <w:bCs/>
                <w:color w:val="000000"/>
                <w:sz w:val="18"/>
                <w:szCs w:val="18"/>
              </w:rPr>
            </w:pPr>
            <w:r w:rsidRPr="00F33A98">
              <w:rPr>
                <w:b/>
                <w:bCs/>
                <w:sz w:val="18"/>
                <w:szCs w:val="18"/>
              </w:rPr>
              <w:t>ELEKTRİK</w:t>
            </w:r>
          </w:p>
        </w:tc>
        <w:tc>
          <w:tcPr>
            <w:tcW w:w="3260" w:type="dxa"/>
          </w:tcPr>
          <w:p w14:paraId="01D088E6"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7</w:t>
            </w:r>
          </w:p>
        </w:tc>
        <w:tc>
          <w:tcPr>
            <w:tcW w:w="3261" w:type="dxa"/>
          </w:tcPr>
          <w:p w14:paraId="38208D09"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20</w:t>
            </w:r>
          </w:p>
        </w:tc>
        <w:tc>
          <w:tcPr>
            <w:tcW w:w="3543" w:type="dxa"/>
          </w:tcPr>
          <w:p w14:paraId="53CF75ED"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%28</w:t>
            </w:r>
          </w:p>
        </w:tc>
      </w:tr>
      <w:tr w:rsidR="00F33A98" w:rsidRPr="00F33A98" w14:paraId="4FD13C74" w14:textId="77777777" w:rsidTr="008513A2">
        <w:tc>
          <w:tcPr>
            <w:tcW w:w="1167" w:type="dxa"/>
          </w:tcPr>
          <w:p w14:paraId="6CDFC2D4"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4</w:t>
            </w:r>
          </w:p>
        </w:tc>
        <w:tc>
          <w:tcPr>
            <w:tcW w:w="4640" w:type="dxa"/>
            <w:vAlign w:val="center"/>
          </w:tcPr>
          <w:p w14:paraId="5F423F24" w14:textId="77777777" w:rsidR="00F33A98" w:rsidRPr="00F33A98" w:rsidRDefault="00F33A98" w:rsidP="008513A2">
            <w:pPr>
              <w:tabs>
                <w:tab w:val="left" w:pos="8810"/>
              </w:tabs>
              <w:rPr>
                <w:b/>
                <w:bCs/>
                <w:sz w:val="18"/>
                <w:szCs w:val="18"/>
              </w:rPr>
            </w:pPr>
            <w:r w:rsidRPr="00F33A98">
              <w:rPr>
                <w:b/>
                <w:bCs/>
                <w:sz w:val="18"/>
                <w:szCs w:val="18"/>
              </w:rPr>
              <w:t>DALGALAR</w:t>
            </w:r>
          </w:p>
        </w:tc>
        <w:tc>
          <w:tcPr>
            <w:tcW w:w="3260" w:type="dxa"/>
          </w:tcPr>
          <w:p w14:paraId="0B7D394C"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7</w:t>
            </w:r>
          </w:p>
        </w:tc>
        <w:tc>
          <w:tcPr>
            <w:tcW w:w="3261" w:type="dxa"/>
          </w:tcPr>
          <w:p w14:paraId="5E0BDDB1"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18</w:t>
            </w:r>
          </w:p>
        </w:tc>
        <w:tc>
          <w:tcPr>
            <w:tcW w:w="3543" w:type="dxa"/>
          </w:tcPr>
          <w:p w14:paraId="0844BB47"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%24</w:t>
            </w:r>
          </w:p>
        </w:tc>
      </w:tr>
      <w:tr w:rsidR="00F33A98" w:rsidRPr="00F33A98" w14:paraId="0295A0D4" w14:textId="77777777" w:rsidTr="008513A2">
        <w:tc>
          <w:tcPr>
            <w:tcW w:w="1167" w:type="dxa"/>
          </w:tcPr>
          <w:p w14:paraId="290907AF"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5</w:t>
            </w:r>
          </w:p>
        </w:tc>
        <w:tc>
          <w:tcPr>
            <w:tcW w:w="4640" w:type="dxa"/>
            <w:vAlign w:val="center"/>
          </w:tcPr>
          <w:p w14:paraId="5A787A5F" w14:textId="77777777" w:rsidR="00F33A98" w:rsidRPr="00F33A98" w:rsidRDefault="00F33A98" w:rsidP="008513A2">
            <w:pPr>
              <w:tabs>
                <w:tab w:val="left" w:pos="8810"/>
              </w:tabs>
              <w:rPr>
                <w:b/>
                <w:bCs/>
                <w:sz w:val="18"/>
                <w:szCs w:val="18"/>
              </w:rPr>
            </w:pPr>
            <w:r w:rsidRPr="00F33A98">
              <w:rPr>
                <w:b/>
                <w:bCs/>
                <w:sz w:val="18"/>
                <w:szCs w:val="18"/>
              </w:rPr>
              <w:t>OKUL TEMELLİ PLANLAMA*</w:t>
            </w:r>
          </w:p>
        </w:tc>
        <w:tc>
          <w:tcPr>
            <w:tcW w:w="3260" w:type="dxa"/>
          </w:tcPr>
          <w:p w14:paraId="5AFB7862"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w:t>
            </w:r>
          </w:p>
        </w:tc>
        <w:tc>
          <w:tcPr>
            <w:tcW w:w="3261" w:type="dxa"/>
          </w:tcPr>
          <w:p w14:paraId="7C463AB0"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4</w:t>
            </w:r>
          </w:p>
        </w:tc>
        <w:tc>
          <w:tcPr>
            <w:tcW w:w="3543" w:type="dxa"/>
          </w:tcPr>
          <w:p w14:paraId="2D467224"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%6</w:t>
            </w:r>
          </w:p>
        </w:tc>
      </w:tr>
      <w:tr w:rsidR="00F33A98" w:rsidRPr="00F33A98" w14:paraId="57FF8CF9" w14:textId="77777777" w:rsidTr="008513A2">
        <w:tc>
          <w:tcPr>
            <w:tcW w:w="5807" w:type="dxa"/>
            <w:gridSpan w:val="2"/>
            <w:shd w:val="clear" w:color="auto" w:fill="C1E4F5" w:themeFill="accent1" w:themeFillTint="33"/>
            <w:vAlign w:val="center"/>
          </w:tcPr>
          <w:p w14:paraId="41479F03" w14:textId="77777777" w:rsidR="00F33A98" w:rsidRPr="00F33A98" w:rsidRDefault="00F33A98" w:rsidP="008513A2">
            <w:pPr>
              <w:tabs>
                <w:tab w:val="left" w:pos="8810"/>
              </w:tabs>
              <w:jc w:val="right"/>
              <w:rPr>
                <w:rFonts w:cstheme="minorHAnsi"/>
                <w:b/>
                <w:color w:val="000000"/>
                <w:sz w:val="18"/>
                <w:szCs w:val="18"/>
              </w:rPr>
            </w:pPr>
            <w:r w:rsidRPr="00F33A98">
              <w:rPr>
                <w:rFonts w:cstheme="minorHAnsi"/>
                <w:b/>
                <w:color w:val="000000"/>
                <w:sz w:val="18"/>
                <w:szCs w:val="18"/>
              </w:rPr>
              <w:t>TOPLAM</w:t>
            </w:r>
          </w:p>
        </w:tc>
        <w:tc>
          <w:tcPr>
            <w:tcW w:w="3260" w:type="dxa"/>
            <w:shd w:val="clear" w:color="auto" w:fill="C1E4F5" w:themeFill="accent1" w:themeFillTint="33"/>
          </w:tcPr>
          <w:p w14:paraId="73AC0032"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24</w:t>
            </w:r>
          </w:p>
        </w:tc>
        <w:tc>
          <w:tcPr>
            <w:tcW w:w="3261" w:type="dxa"/>
            <w:shd w:val="clear" w:color="auto" w:fill="C1E4F5" w:themeFill="accent1" w:themeFillTint="33"/>
          </w:tcPr>
          <w:p w14:paraId="2890614C"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72</w:t>
            </w:r>
          </w:p>
        </w:tc>
        <w:tc>
          <w:tcPr>
            <w:tcW w:w="3543" w:type="dxa"/>
            <w:shd w:val="clear" w:color="auto" w:fill="C1E4F5" w:themeFill="accent1" w:themeFillTint="33"/>
          </w:tcPr>
          <w:p w14:paraId="45F16013" w14:textId="77777777" w:rsidR="00F33A98" w:rsidRPr="00F33A98" w:rsidRDefault="00F33A98" w:rsidP="008513A2">
            <w:pPr>
              <w:tabs>
                <w:tab w:val="left" w:pos="8810"/>
              </w:tabs>
              <w:jc w:val="center"/>
              <w:rPr>
                <w:rFonts w:cstheme="minorHAnsi"/>
                <w:b/>
                <w:color w:val="000000"/>
                <w:sz w:val="18"/>
                <w:szCs w:val="18"/>
              </w:rPr>
            </w:pPr>
            <w:r w:rsidRPr="00F33A98">
              <w:rPr>
                <w:rFonts w:cstheme="minorHAnsi"/>
                <w:b/>
                <w:color w:val="000000"/>
                <w:sz w:val="18"/>
                <w:szCs w:val="18"/>
              </w:rPr>
              <w:t>100</w:t>
            </w:r>
          </w:p>
        </w:tc>
      </w:tr>
    </w:tbl>
    <w:p w14:paraId="3D2939B6" w14:textId="3A886A41" w:rsidR="00D6159A" w:rsidRDefault="00D6159A" w:rsidP="008513A2">
      <w:pPr>
        <w:pStyle w:val="AralkYok"/>
        <w:rPr>
          <w:rFonts w:ascii="Arial" w:hAnsi="Arial" w:cs="Arial"/>
          <w:b/>
          <w:bCs/>
        </w:rPr>
      </w:pPr>
    </w:p>
    <w:tbl>
      <w:tblPr>
        <w:tblStyle w:val="TabloKlavuzu"/>
        <w:tblW w:w="29997" w:type="dxa"/>
        <w:tblLook w:val="04A0" w:firstRow="1" w:lastRow="0" w:firstColumn="1" w:lastColumn="0" w:noHBand="0" w:noVBand="1"/>
      </w:tblPr>
      <w:tblGrid>
        <w:gridCol w:w="558"/>
        <w:gridCol w:w="505"/>
        <w:gridCol w:w="473"/>
        <w:gridCol w:w="1263"/>
        <w:gridCol w:w="4068"/>
        <w:gridCol w:w="706"/>
        <w:gridCol w:w="566"/>
        <w:gridCol w:w="719"/>
        <w:gridCol w:w="984"/>
        <w:gridCol w:w="706"/>
        <w:gridCol w:w="843"/>
        <w:gridCol w:w="845"/>
        <w:gridCol w:w="1265"/>
        <w:gridCol w:w="1436"/>
        <w:gridCol w:w="1059"/>
        <w:gridCol w:w="843"/>
        <w:gridCol w:w="557"/>
        <w:gridCol w:w="286"/>
        <w:gridCol w:w="843"/>
        <w:gridCol w:w="272"/>
        <w:gridCol w:w="571"/>
        <w:gridCol w:w="829"/>
        <w:gridCol w:w="14"/>
        <w:gridCol w:w="843"/>
        <w:gridCol w:w="543"/>
        <w:gridCol w:w="300"/>
        <w:gridCol w:w="1100"/>
        <w:gridCol w:w="1400"/>
        <w:gridCol w:w="1400"/>
        <w:gridCol w:w="1400"/>
        <w:gridCol w:w="1400"/>
        <w:gridCol w:w="1400"/>
      </w:tblGrid>
      <w:tr w:rsidR="00FC1E27" w14:paraId="372FADC0" w14:textId="77777777" w:rsidTr="00D436A6">
        <w:trPr>
          <w:gridAfter w:val="17"/>
          <w:wAfter w:w="14001" w:type="dxa"/>
          <w:trHeight w:val="1183"/>
        </w:trPr>
        <w:tc>
          <w:tcPr>
            <w:tcW w:w="558" w:type="dxa"/>
            <w:shd w:val="clear" w:color="auto" w:fill="FFEEB9"/>
            <w:textDirection w:val="btLr"/>
            <w:vAlign w:val="center"/>
          </w:tcPr>
          <w:p w14:paraId="22A80CAE" w14:textId="50665434" w:rsidR="00D6159A" w:rsidRDefault="00D6159A" w:rsidP="00D6159A">
            <w:pPr>
              <w:pStyle w:val="AralkYok"/>
              <w:jc w:val="center"/>
              <w:rPr>
                <w:rFonts w:ascii="Arial" w:hAnsi="Arial" w:cs="Arial"/>
                <w:b/>
                <w:bCs/>
              </w:rPr>
            </w:pPr>
            <w:r w:rsidRPr="00644D86">
              <w:rPr>
                <w:rFonts w:ascii="Calibri" w:hAnsi="Calibri" w:cs="Calibri"/>
                <w:b/>
                <w:bCs/>
                <w:color w:val="C00000"/>
                <w:sz w:val="20"/>
                <w:szCs w:val="20"/>
              </w:rPr>
              <w:t>Aylar</w:t>
            </w:r>
          </w:p>
        </w:tc>
        <w:tc>
          <w:tcPr>
            <w:tcW w:w="505" w:type="dxa"/>
            <w:shd w:val="clear" w:color="auto" w:fill="FFEEB9"/>
            <w:textDirection w:val="btLr"/>
            <w:vAlign w:val="center"/>
          </w:tcPr>
          <w:p w14:paraId="6372B8E7" w14:textId="00B929EF" w:rsidR="00D6159A" w:rsidRDefault="00D6159A" w:rsidP="00D6159A">
            <w:pPr>
              <w:pStyle w:val="AralkYok"/>
              <w:jc w:val="center"/>
              <w:rPr>
                <w:rFonts w:ascii="Arial" w:hAnsi="Arial" w:cs="Arial"/>
                <w:b/>
                <w:bCs/>
              </w:rPr>
            </w:pPr>
            <w:r w:rsidRPr="00644D86">
              <w:rPr>
                <w:rFonts w:ascii="Calibri" w:hAnsi="Calibri" w:cs="Calibri"/>
                <w:b/>
                <w:bCs/>
                <w:color w:val="C00000"/>
                <w:sz w:val="18"/>
                <w:szCs w:val="18"/>
              </w:rPr>
              <w:t>Haftalar</w:t>
            </w:r>
          </w:p>
        </w:tc>
        <w:tc>
          <w:tcPr>
            <w:tcW w:w="473" w:type="dxa"/>
            <w:shd w:val="clear" w:color="auto" w:fill="FFEEB9"/>
            <w:textDirection w:val="btLr"/>
            <w:vAlign w:val="center"/>
          </w:tcPr>
          <w:p w14:paraId="3D7BFE03" w14:textId="5A8A5D89" w:rsidR="00D6159A" w:rsidRDefault="00D6159A" w:rsidP="00D6159A">
            <w:pPr>
              <w:pStyle w:val="AralkYok"/>
              <w:jc w:val="center"/>
              <w:rPr>
                <w:rFonts w:ascii="Arial" w:hAnsi="Arial" w:cs="Arial"/>
                <w:b/>
                <w:bCs/>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263" w:type="dxa"/>
            <w:shd w:val="clear" w:color="auto" w:fill="FDF9FC"/>
            <w:textDirection w:val="btLr"/>
            <w:vAlign w:val="center"/>
          </w:tcPr>
          <w:p w14:paraId="5A1C8FFF" w14:textId="55475465" w:rsidR="00D6159A" w:rsidRDefault="00653D0B" w:rsidP="00D6159A">
            <w:pPr>
              <w:pStyle w:val="AralkYok"/>
              <w:jc w:val="center"/>
              <w:rPr>
                <w:rFonts w:ascii="Arial" w:hAnsi="Arial" w:cs="Arial"/>
                <w:b/>
                <w:bCs/>
              </w:rPr>
            </w:pPr>
            <w:r w:rsidRPr="00653D0B">
              <w:rPr>
                <w:rFonts w:ascii="Calibri" w:hAnsi="Calibri" w:cs="Calibri"/>
                <w:b/>
                <w:color w:val="C00000"/>
                <w:sz w:val="20"/>
                <w:szCs w:val="20"/>
              </w:rPr>
              <w:t>ÖĞRENME ÇIKTILARI</w:t>
            </w:r>
          </w:p>
        </w:tc>
        <w:tc>
          <w:tcPr>
            <w:tcW w:w="4068" w:type="dxa"/>
            <w:shd w:val="clear" w:color="auto" w:fill="F8FCF6"/>
            <w:vAlign w:val="center"/>
          </w:tcPr>
          <w:p w14:paraId="4056BEA7" w14:textId="695C092D" w:rsidR="00D6159A" w:rsidRDefault="00653D0B" w:rsidP="00D6159A">
            <w:pPr>
              <w:pStyle w:val="AralkYok"/>
              <w:jc w:val="center"/>
              <w:rPr>
                <w:rFonts w:ascii="Arial" w:hAnsi="Arial" w:cs="Arial"/>
                <w:b/>
                <w:bCs/>
              </w:rPr>
            </w:pPr>
            <w:r w:rsidRPr="00653D0B">
              <w:rPr>
                <w:rFonts w:ascii="Calibri" w:hAnsi="Calibri" w:cs="Calibri"/>
                <w:b/>
                <w:color w:val="C00000"/>
                <w:sz w:val="20"/>
                <w:szCs w:val="20"/>
              </w:rPr>
              <w:t>SÜREÇ BİLEŞENLERİ</w:t>
            </w:r>
          </w:p>
        </w:tc>
        <w:tc>
          <w:tcPr>
            <w:tcW w:w="706" w:type="dxa"/>
            <w:shd w:val="clear" w:color="auto" w:fill="FEF8F4"/>
            <w:textDirection w:val="btLr"/>
            <w:vAlign w:val="center"/>
          </w:tcPr>
          <w:p w14:paraId="446A94E1" w14:textId="1F870E7C" w:rsidR="00D6159A" w:rsidRDefault="00D6159A" w:rsidP="00D6159A">
            <w:pPr>
              <w:pStyle w:val="AralkYok"/>
              <w:jc w:val="center"/>
              <w:rPr>
                <w:rFonts w:ascii="Arial" w:hAnsi="Arial" w:cs="Arial"/>
                <w:b/>
                <w:bCs/>
              </w:rPr>
            </w:pPr>
            <w:r w:rsidRPr="00644D86">
              <w:rPr>
                <w:rFonts w:ascii="Calibri" w:hAnsi="Calibri" w:cs="Calibri"/>
                <w:color w:val="C00000"/>
                <w:sz w:val="18"/>
                <w:szCs w:val="18"/>
              </w:rPr>
              <w:t>ALAN BECERİLERİ</w:t>
            </w:r>
          </w:p>
        </w:tc>
        <w:tc>
          <w:tcPr>
            <w:tcW w:w="566" w:type="dxa"/>
            <w:shd w:val="clear" w:color="auto" w:fill="FEF8F4"/>
            <w:textDirection w:val="btLr"/>
            <w:vAlign w:val="center"/>
          </w:tcPr>
          <w:p w14:paraId="7AB2BE9F" w14:textId="1B4375E7" w:rsidR="00D6159A" w:rsidRDefault="00D6159A" w:rsidP="00D6159A">
            <w:pPr>
              <w:pStyle w:val="AralkYok"/>
              <w:jc w:val="center"/>
              <w:rPr>
                <w:rFonts w:ascii="Arial" w:hAnsi="Arial" w:cs="Arial"/>
                <w:b/>
                <w:bCs/>
              </w:rPr>
            </w:pPr>
            <w:r w:rsidRPr="00644D86">
              <w:rPr>
                <w:rFonts w:ascii="Calibri" w:hAnsi="Calibri" w:cs="Calibri"/>
                <w:color w:val="C00000"/>
                <w:sz w:val="18"/>
                <w:szCs w:val="18"/>
              </w:rPr>
              <w:t>KAVRAMSAL BECERİLER</w:t>
            </w:r>
          </w:p>
        </w:tc>
        <w:tc>
          <w:tcPr>
            <w:tcW w:w="719" w:type="dxa"/>
            <w:shd w:val="clear" w:color="auto" w:fill="FEF8F4"/>
            <w:textDirection w:val="btLr"/>
            <w:vAlign w:val="center"/>
          </w:tcPr>
          <w:p w14:paraId="0F6080D5" w14:textId="060EE401" w:rsidR="00D6159A" w:rsidRDefault="00D6159A" w:rsidP="00D6159A">
            <w:pPr>
              <w:pStyle w:val="AralkYok"/>
              <w:jc w:val="center"/>
              <w:rPr>
                <w:rFonts w:ascii="Arial" w:hAnsi="Arial" w:cs="Arial"/>
                <w:b/>
                <w:bCs/>
              </w:rPr>
            </w:pPr>
            <w:r w:rsidRPr="00644D86">
              <w:rPr>
                <w:rFonts w:ascii="Calibri" w:hAnsi="Calibri" w:cs="Calibri"/>
                <w:color w:val="C00000"/>
                <w:sz w:val="18"/>
                <w:szCs w:val="18"/>
              </w:rPr>
              <w:t>EĞİLİMLER</w:t>
            </w:r>
          </w:p>
        </w:tc>
        <w:tc>
          <w:tcPr>
            <w:tcW w:w="2533" w:type="dxa"/>
            <w:gridSpan w:val="3"/>
            <w:shd w:val="clear" w:color="auto" w:fill="F6F9FC"/>
            <w:vAlign w:val="center"/>
          </w:tcPr>
          <w:p w14:paraId="7499A9AB" w14:textId="2D0C64DA" w:rsidR="00D6159A" w:rsidRDefault="00D6159A" w:rsidP="00D6159A">
            <w:pPr>
              <w:pStyle w:val="AralkYok"/>
              <w:jc w:val="center"/>
              <w:rPr>
                <w:rFonts w:ascii="Arial" w:hAnsi="Arial" w:cs="Arial"/>
                <w:b/>
                <w:bCs/>
              </w:rPr>
            </w:pPr>
            <w:r w:rsidRPr="00644D86">
              <w:rPr>
                <w:rFonts w:ascii="Calibri" w:hAnsi="Calibri" w:cs="Calibri"/>
                <w:color w:val="C00000"/>
                <w:sz w:val="18"/>
                <w:szCs w:val="18"/>
              </w:rPr>
              <w:t>PROGRAMLAR ARASI BİLEŞENLER</w:t>
            </w:r>
          </w:p>
        </w:tc>
        <w:tc>
          <w:tcPr>
            <w:tcW w:w="845" w:type="dxa"/>
            <w:shd w:val="clear" w:color="auto" w:fill="FEF8F4"/>
            <w:textDirection w:val="btLr"/>
            <w:vAlign w:val="center"/>
          </w:tcPr>
          <w:p w14:paraId="460EED6C" w14:textId="083CDA54" w:rsidR="00D6159A" w:rsidRDefault="00D6159A" w:rsidP="00D6159A">
            <w:pPr>
              <w:pStyle w:val="AralkYok"/>
              <w:jc w:val="center"/>
              <w:rPr>
                <w:rFonts w:ascii="Arial" w:hAnsi="Arial" w:cs="Arial"/>
                <w:b/>
                <w:bCs/>
              </w:rPr>
            </w:pPr>
            <w:r w:rsidRPr="00644D86">
              <w:rPr>
                <w:rFonts w:ascii="Calibri" w:hAnsi="Calibri" w:cs="Calibri"/>
                <w:color w:val="C00000"/>
                <w:sz w:val="18"/>
                <w:szCs w:val="18"/>
              </w:rPr>
              <w:t>DİSİPLİNLER ARASI İLİŞKİLER</w:t>
            </w:r>
          </w:p>
        </w:tc>
        <w:tc>
          <w:tcPr>
            <w:tcW w:w="1265" w:type="dxa"/>
            <w:shd w:val="clear" w:color="auto" w:fill="FEF8F4"/>
            <w:textDirection w:val="btLr"/>
            <w:vAlign w:val="center"/>
          </w:tcPr>
          <w:p w14:paraId="45B71C14" w14:textId="21908596" w:rsidR="00D6159A" w:rsidRDefault="00D6159A" w:rsidP="00D6159A">
            <w:pPr>
              <w:pStyle w:val="AralkYok"/>
              <w:jc w:val="center"/>
              <w:rPr>
                <w:rFonts w:ascii="Arial" w:hAnsi="Arial" w:cs="Arial"/>
                <w:b/>
                <w:bCs/>
              </w:rPr>
            </w:pPr>
            <w:r w:rsidRPr="00644D86">
              <w:rPr>
                <w:rFonts w:ascii="Calibri" w:hAnsi="Calibri" w:cs="Calibri"/>
                <w:bCs/>
                <w:color w:val="C00000"/>
                <w:sz w:val="17"/>
                <w:szCs w:val="17"/>
              </w:rPr>
              <w:t>KULLANILAN EĞİTİM TEKNOLOJİLERİ, ARAÇ VE GEREÇLERİ</w:t>
            </w:r>
          </w:p>
        </w:tc>
        <w:tc>
          <w:tcPr>
            <w:tcW w:w="1436" w:type="dxa"/>
            <w:shd w:val="clear" w:color="auto" w:fill="F6F9FC"/>
            <w:vAlign w:val="center"/>
          </w:tcPr>
          <w:p w14:paraId="1CBD0EEC" w14:textId="678ACD58" w:rsidR="00D6159A" w:rsidRDefault="00D6159A" w:rsidP="00D6159A">
            <w:pPr>
              <w:pStyle w:val="AralkYok"/>
              <w:jc w:val="center"/>
              <w:rPr>
                <w:rFonts w:ascii="Arial" w:hAnsi="Arial" w:cs="Arial"/>
                <w:b/>
                <w:bCs/>
              </w:rPr>
            </w:pPr>
            <w:r w:rsidRPr="00644D86">
              <w:rPr>
                <w:rFonts w:ascii="Calibri" w:hAnsi="Calibri" w:cs="Calibri"/>
                <w:bCs/>
                <w:color w:val="C00000"/>
                <w:sz w:val="20"/>
                <w:szCs w:val="20"/>
              </w:rPr>
              <w:t>Belirli Gün Haftalar</w:t>
            </w:r>
          </w:p>
        </w:tc>
        <w:tc>
          <w:tcPr>
            <w:tcW w:w="1059" w:type="dxa"/>
            <w:shd w:val="clear" w:color="auto" w:fill="F6F9FC"/>
            <w:vAlign w:val="center"/>
          </w:tcPr>
          <w:p w14:paraId="1BF23D8B" w14:textId="7E0191F6" w:rsidR="00D6159A" w:rsidRDefault="00D6159A" w:rsidP="00D6159A">
            <w:pPr>
              <w:pStyle w:val="AralkYok"/>
              <w:jc w:val="center"/>
              <w:rPr>
                <w:rFonts w:ascii="Arial" w:hAnsi="Arial" w:cs="Arial"/>
                <w:b/>
                <w:bCs/>
              </w:rPr>
            </w:pPr>
            <w:r w:rsidRPr="00644D86">
              <w:rPr>
                <w:rFonts w:ascii="Calibri" w:hAnsi="Calibri" w:cs="Calibri"/>
                <w:bCs/>
                <w:color w:val="C00000"/>
                <w:sz w:val="20"/>
                <w:szCs w:val="20"/>
              </w:rPr>
              <w:t>Açıklama</w:t>
            </w:r>
          </w:p>
        </w:tc>
      </w:tr>
      <w:tr w:rsidR="00D6159A" w14:paraId="24A946FB" w14:textId="77777777" w:rsidTr="00D436A6">
        <w:trPr>
          <w:gridAfter w:val="17"/>
          <w:wAfter w:w="14001" w:type="dxa"/>
          <w:trHeight w:val="704"/>
        </w:trPr>
        <w:tc>
          <w:tcPr>
            <w:tcW w:w="15996" w:type="dxa"/>
            <w:gridSpan w:val="15"/>
            <w:shd w:val="clear" w:color="auto" w:fill="F2F2F2" w:themeFill="background1" w:themeFillShade="F2"/>
            <w:vAlign w:val="center"/>
          </w:tcPr>
          <w:p w14:paraId="39D0C90C" w14:textId="6612B9E7" w:rsidR="00D6159A" w:rsidRPr="00F33A98" w:rsidRDefault="00D6159A" w:rsidP="00D6159A">
            <w:pPr>
              <w:pStyle w:val="ListeParagraf"/>
              <w:numPr>
                <w:ilvl w:val="0"/>
                <w:numId w:val="1"/>
              </w:numPr>
              <w:ind w:left="314" w:hanging="314"/>
              <w:rPr>
                <w:rFonts w:ascii="Calibri" w:hAnsi="Calibri" w:cs="Calibri"/>
                <w:b/>
                <w:bCs/>
                <w:color w:val="C00000"/>
                <w:sz w:val="18"/>
                <w:szCs w:val="18"/>
              </w:rPr>
            </w:pPr>
            <w:r w:rsidRPr="00F33A98">
              <w:rPr>
                <w:rFonts w:ascii="Calibri" w:hAnsi="Calibri" w:cs="Calibri"/>
                <w:b/>
                <w:bCs/>
                <w:color w:val="C00000"/>
                <w:sz w:val="18"/>
                <w:szCs w:val="18"/>
              </w:rPr>
              <w:t xml:space="preserve">ÜNİTE                      : </w:t>
            </w:r>
            <w:r w:rsidR="005F178E" w:rsidRPr="00F33A98">
              <w:rPr>
                <w:b/>
                <w:bCs/>
                <w:sz w:val="18"/>
                <w:szCs w:val="18"/>
              </w:rPr>
              <w:t>KUVVET VE HAREKET</w:t>
            </w:r>
          </w:p>
          <w:p w14:paraId="19BDB23F" w14:textId="76293E03" w:rsidR="00D6159A" w:rsidRPr="00F33A98" w:rsidRDefault="00D6159A" w:rsidP="00D6159A">
            <w:pPr>
              <w:rPr>
                <w:rFonts w:ascii="Calibri" w:hAnsi="Calibri" w:cs="Calibri"/>
                <w:b/>
                <w:sz w:val="18"/>
                <w:szCs w:val="18"/>
              </w:rPr>
            </w:pPr>
            <w:r w:rsidRPr="00F33A98">
              <w:rPr>
                <w:rFonts w:ascii="Calibri" w:hAnsi="Calibri" w:cs="Calibri"/>
                <w:b/>
                <w:color w:val="275317" w:themeColor="accent6" w:themeShade="80"/>
                <w:sz w:val="18"/>
                <w:szCs w:val="18"/>
              </w:rPr>
              <w:t xml:space="preserve">Öğrenme Çıktı Sayısı   : </w:t>
            </w:r>
            <w:r w:rsidR="005F178E" w:rsidRPr="00F33A98">
              <w:rPr>
                <w:rFonts w:ascii="Calibri" w:hAnsi="Calibri" w:cs="Calibri"/>
                <w:b/>
                <w:color w:val="C00000"/>
                <w:sz w:val="18"/>
                <w:szCs w:val="18"/>
              </w:rPr>
              <w:t>6</w:t>
            </w:r>
            <w:r w:rsidRPr="00F33A98">
              <w:rPr>
                <w:rFonts w:ascii="Calibri" w:hAnsi="Calibri" w:cs="Calibri"/>
                <w:b/>
                <w:sz w:val="18"/>
                <w:szCs w:val="18"/>
              </w:rPr>
              <w:t xml:space="preserve">     </w:t>
            </w:r>
          </w:p>
          <w:p w14:paraId="000D98BD" w14:textId="4B0C80A4" w:rsidR="00D6159A" w:rsidRDefault="00D6159A" w:rsidP="00D6159A">
            <w:pPr>
              <w:pStyle w:val="AralkYok"/>
              <w:rPr>
                <w:rFonts w:ascii="Arial" w:hAnsi="Arial" w:cs="Arial"/>
                <w:b/>
                <w:bCs/>
              </w:rPr>
            </w:pPr>
            <w:r w:rsidRPr="00F33A98">
              <w:rPr>
                <w:rFonts w:ascii="Calibri" w:hAnsi="Calibri" w:cs="Calibri"/>
                <w:b/>
                <w:color w:val="275317" w:themeColor="accent6" w:themeShade="80"/>
                <w:sz w:val="18"/>
                <w:szCs w:val="18"/>
              </w:rPr>
              <w:t xml:space="preserve">Ders saati                      : </w:t>
            </w:r>
            <w:r w:rsidRPr="00F33A98">
              <w:rPr>
                <w:rFonts w:ascii="Calibri" w:hAnsi="Calibri" w:cs="Calibri"/>
                <w:b/>
                <w:color w:val="C00000"/>
                <w:sz w:val="18"/>
                <w:szCs w:val="18"/>
              </w:rPr>
              <w:t>16 saat</w:t>
            </w:r>
            <w:r>
              <w:rPr>
                <w:rFonts w:ascii="Arial" w:hAnsi="Arial" w:cs="Arial"/>
                <w:b/>
                <w:bCs/>
              </w:rPr>
              <w:t xml:space="preserve"> </w:t>
            </w:r>
          </w:p>
        </w:tc>
      </w:tr>
      <w:tr w:rsidR="005F1539" w14:paraId="765E0FF6" w14:textId="77777777" w:rsidTr="00D436A6">
        <w:trPr>
          <w:gridAfter w:val="17"/>
          <w:wAfter w:w="14001" w:type="dxa"/>
          <w:trHeight w:val="1183"/>
        </w:trPr>
        <w:tc>
          <w:tcPr>
            <w:tcW w:w="558" w:type="dxa"/>
            <w:vMerge w:val="restart"/>
            <w:shd w:val="clear" w:color="auto" w:fill="FFEEB9"/>
            <w:textDirection w:val="btLr"/>
            <w:vAlign w:val="center"/>
          </w:tcPr>
          <w:p w14:paraId="23E7666C" w14:textId="2602AF5D" w:rsidR="005F178E" w:rsidRDefault="005F178E" w:rsidP="00D6159A">
            <w:pPr>
              <w:pStyle w:val="AralkYok"/>
              <w:jc w:val="center"/>
              <w:rPr>
                <w:rFonts w:ascii="Calibri" w:hAnsi="Calibri" w:cs="Calibri"/>
                <w:b/>
                <w:bCs/>
                <w:color w:val="C00000"/>
                <w:sz w:val="20"/>
                <w:szCs w:val="20"/>
              </w:rPr>
            </w:pPr>
            <w:r>
              <w:rPr>
                <w:rFonts w:ascii="Calibri" w:hAnsi="Calibri" w:cs="Calibri"/>
                <w:b/>
                <w:bCs/>
                <w:color w:val="C00000"/>
                <w:sz w:val="20"/>
                <w:szCs w:val="20"/>
              </w:rPr>
              <w:t>EYLÜL</w:t>
            </w:r>
          </w:p>
        </w:tc>
        <w:tc>
          <w:tcPr>
            <w:tcW w:w="505" w:type="dxa"/>
            <w:shd w:val="clear" w:color="auto" w:fill="FFEEB9"/>
            <w:vAlign w:val="center"/>
          </w:tcPr>
          <w:p w14:paraId="7F50F294" w14:textId="39D9888C" w:rsidR="005F178E" w:rsidRPr="00D6159A" w:rsidRDefault="00D436A6" w:rsidP="00D6159A">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F77248E" w14:textId="4FDD4F2C" w:rsidR="005F178E" w:rsidRPr="00D6159A" w:rsidRDefault="005F178E" w:rsidP="00D6159A">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val="restart"/>
            <w:shd w:val="clear" w:color="auto" w:fill="FDF9FC"/>
            <w:textDirection w:val="btLr"/>
            <w:vAlign w:val="center"/>
          </w:tcPr>
          <w:p w14:paraId="78C2411C" w14:textId="67C653CC" w:rsidR="005F178E" w:rsidRPr="00D6159A" w:rsidRDefault="005F178E" w:rsidP="00D6159A">
            <w:pPr>
              <w:pStyle w:val="AralkYok"/>
              <w:jc w:val="center"/>
              <w:rPr>
                <w:rFonts w:ascii="Calibri" w:hAnsi="Calibri" w:cs="Calibri"/>
                <w:b/>
                <w:bCs/>
                <w:sz w:val="20"/>
                <w:szCs w:val="20"/>
              </w:rPr>
            </w:pPr>
            <w:r w:rsidRPr="00477176">
              <w:rPr>
                <w:rFonts w:ascii="Calibri" w:hAnsi="Calibri" w:cs="Calibri"/>
                <w:b/>
                <w:bCs/>
                <w:sz w:val="18"/>
                <w:szCs w:val="18"/>
              </w:rPr>
              <w:t>FİZ.10.1.1. Yatay doğrultuda sabit hızlı hareket ile ilgili tümevarımsal akıl yürütebilme</w:t>
            </w:r>
          </w:p>
        </w:tc>
        <w:tc>
          <w:tcPr>
            <w:tcW w:w="4068" w:type="dxa"/>
            <w:shd w:val="clear" w:color="auto" w:fill="F8FCF6"/>
            <w:vAlign w:val="center"/>
          </w:tcPr>
          <w:p w14:paraId="73721872" w14:textId="77777777" w:rsidR="005F178E" w:rsidRPr="00477176" w:rsidRDefault="005F178E" w:rsidP="00D6159A">
            <w:pPr>
              <w:rPr>
                <w:rFonts w:ascii="Calibri" w:hAnsi="Calibri" w:cs="Calibri"/>
                <w:i/>
                <w:iCs/>
                <w:sz w:val="18"/>
                <w:szCs w:val="18"/>
              </w:rPr>
            </w:pPr>
            <w:r w:rsidRPr="00477176">
              <w:rPr>
                <w:rFonts w:ascii="Calibri" w:hAnsi="Calibri" w:cs="Calibri"/>
                <w:i/>
                <w:iCs/>
                <w:sz w:val="18"/>
                <w:szCs w:val="18"/>
              </w:rPr>
              <w:t xml:space="preserve">a) Yatay doğrultuda sabit hızlı hareket eden cisimlerin konum, yer değiştirme, hız ve zaman değişkenlerini deney yaparak gözlemler. </w:t>
            </w:r>
          </w:p>
          <w:p w14:paraId="4F48D418" w14:textId="7B20BF4D" w:rsidR="005F178E" w:rsidRPr="00D6159A" w:rsidRDefault="005F178E" w:rsidP="00D6159A">
            <w:pPr>
              <w:pStyle w:val="AralkYok"/>
              <w:rPr>
                <w:rFonts w:ascii="Calibri" w:hAnsi="Calibri" w:cs="Calibri"/>
                <w:b/>
                <w:sz w:val="20"/>
                <w:szCs w:val="20"/>
              </w:rPr>
            </w:pPr>
            <w:r w:rsidRPr="00477176">
              <w:rPr>
                <w:rFonts w:ascii="Calibri" w:hAnsi="Calibri" w:cs="Calibri"/>
                <w:i/>
                <w:iCs/>
                <w:sz w:val="18"/>
                <w:szCs w:val="18"/>
              </w:rPr>
              <w:t>b) Yatay doğrultuda sabit hızlı hareket eden cisimlerin hareket grafiklerinden yararlanarak ortalama hız, ortalama sürat ve yer değiştirmenin matematiksel modelini bulur.</w:t>
            </w:r>
          </w:p>
        </w:tc>
        <w:tc>
          <w:tcPr>
            <w:tcW w:w="706" w:type="dxa"/>
            <w:vMerge w:val="restart"/>
            <w:shd w:val="clear" w:color="auto" w:fill="FEF8F4"/>
            <w:textDirection w:val="btLr"/>
            <w:vAlign w:val="center"/>
          </w:tcPr>
          <w:p w14:paraId="37FD7F8D" w14:textId="2E80BA2B" w:rsidR="005F178E" w:rsidRPr="00D6159A" w:rsidRDefault="005F178E" w:rsidP="00D6159A">
            <w:pPr>
              <w:pStyle w:val="AralkYok"/>
              <w:jc w:val="center"/>
              <w:rPr>
                <w:rFonts w:ascii="Calibri" w:hAnsi="Calibri" w:cs="Calibri"/>
                <w:sz w:val="18"/>
                <w:szCs w:val="18"/>
              </w:rPr>
            </w:pPr>
            <w:r w:rsidRPr="005F178E">
              <w:rPr>
                <w:rFonts w:ascii="Calibri" w:hAnsi="Calibri" w:cs="Calibri"/>
                <w:sz w:val="20"/>
                <w:szCs w:val="20"/>
              </w:rPr>
              <w:t>FBAB10. Tümevarımsal Akıl Yürütme, FBAB12. Kanıt Kullanma</w:t>
            </w:r>
          </w:p>
        </w:tc>
        <w:tc>
          <w:tcPr>
            <w:tcW w:w="566" w:type="dxa"/>
            <w:vMerge w:val="restart"/>
            <w:shd w:val="clear" w:color="auto" w:fill="FEF8F4"/>
            <w:textDirection w:val="btLr"/>
            <w:vAlign w:val="center"/>
          </w:tcPr>
          <w:p w14:paraId="13130E1B" w14:textId="1E3E7A70" w:rsidR="005F178E" w:rsidRPr="005F178E" w:rsidRDefault="005F178E" w:rsidP="00D6159A">
            <w:pPr>
              <w:pStyle w:val="AralkYok"/>
              <w:jc w:val="center"/>
              <w:rPr>
                <w:rFonts w:ascii="Calibri" w:hAnsi="Calibri" w:cs="Calibri"/>
                <w:sz w:val="20"/>
                <w:szCs w:val="20"/>
              </w:rPr>
            </w:pPr>
            <w:r w:rsidRPr="005F178E">
              <w:rPr>
                <w:rFonts w:ascii="Calibri" w:hAnsi="Calibri" w:cs="Calibri"/>
                <w:sz w:val="20"/>
                <w:szCs w:val="20"/>
              </w:rPr>
              <w:t>KB2.14. Yorumlama, KB2.16.1. Tümevarımsal Akıl Yürütme</w:t>
            </w:r>
          </w:p>
        </w:tc>
        <w:tc>
          <w:tcPr>
            <w:tcW w:w="719" w:type="dxa"/>
            <w:vMerge w:val="restart"/>
            <w:shd w:val="clear" w:color="auto" w:fill="FEF8F4"/>
            <w:textDirection w:val="btLr"/>
            <w:vAlign w:val="center"/>
          </w:tcPr>
          <w:p w14:paraId="5D10D908" w14:textId="2ECF4156" w:rsidR="005F178E" w:rsidRPr="005F178E" w:rsidRDefault="005F178E" w:rsidP="00D6159A">
            <w:pPr>
              <w:pStyle w:val="AralkYok"/>
              <w:jc w:val="center"/>
              <w:rPr>
                <w:rFonts w:ascii="Calibri" w:hAnsi="Calibri" w:cs="Calibri"/>
                <w:sz w:val="20"/>
                <w:szCs w:val="20"/>
              </w:rPr>
            </w:pPr>
            <w:r w:rsidRPr="005F178E">
              <w:rPr>
                <w:rFonts w:ascii="Calibri" w:hAnsi="Calibri" w:cs="Calibri"/>
                <w:sz w:val="20"/>
                <w:szCs w:val="20"/>
              </w:rPr>
              <w:t>E1.3. Azim ve Kararlılık, E3.1. Uzmanlaşma, E3.2. Odaklanma, E3.4. Gerçeği Arama, E3.5. Açık Fikirlilik, E3.6. Analitik Düşünme, E3.7. Sistematik Olma, E3.10. Eleştirel Bakma</w:t>
            </w:r>
          </w:p>
        </w:tc>
        <w:tc>
          <w:tcPr>
            <w:tcW w:w="984" w:type="dxa"/>
            <w:vMerge w:val="restart"/>
            <w:shd w:val="clear" w:color="auto" w:fill="F6F9FC"/>
            <w:textDirection w:val="btLr"/>
            <w:vAlign w:val="center"/>
          </w:tcPr>
          <w:p w14:paraId="6A62DCB9" w14:textId="5C51DC03" w:rsidR="005F178E" w:rsidRPr="005F178E" w:rsidRDefault="005F178E" w:rsidP="00D6159A">
            <w:pPr>
              <w:pStyle w:val="AralkYok"/>
              <w:jc w:val="center"/>
              <w:rPr>
                <w:rFonts w:ascii="Calibri" w:hAnsi="Calibri" w:cs="Calibri"/>
                <w:sz w:val="20"/>
                <w:szCs w:val="20"/>
              </w:rPr>
            </w:pPr>
            <w:r w:rsidRPr="005F178E">
              <w:rPr>
                <w:rFonts w:ascii="Calibri" w:hAnsi="Calibri" w:cs="Calibri"/>
                <w:sz w:val="20"/>
                <w:szCs w:val="20"/>
              </w:rPr>
              <w:t>SDB1.1. Kendini Tanıma (Öz Farkındalık), SDB1.2. Kendini Düzenleme (Öz Düzenleme), SDB2.1. İletişim, SDB2.2. İş Birliği, SDB2.3. Sosyal Farkındalık</w:t>
            </w:r>
          </w:p>
        </w:tc>
        <w:tc>
          <w:tcPr>
            <w:tcW w:w="706" w:type="dxa"/>
            <w:vMerge w:val="restart"/>
            <w:shd w:val="clear" w:color="auto" w:fill="F6F9FC"/>
            <w:textDirection w:val="btLr"/>
            <w:vAlign w:val="center"/>
          </w:tcPr>
          <w:p w14:paraId="6DBA96B9" w14:textId="424C77FF" w:rsidR="005F178E" w:rsidRPr="005F178E" w:rsidRDefault="005F178E" w:rsidP="00D6159A">
            <w:pPr>
              <w:pStyle w:val="AralkYok"/>
              <w:jc w:val="center"/>
              <w:rPr>
                <w:rFonts w:ascii="Calibri" w:hAnsi="Calibri" w:cs="Calibri"/>
                <w:sz w:val="20"/>
                <w:szCs w:val="20"/>
              </w:rPr>
            </w:pPr>
            <w:r w:rsidRPr="005F178E">
              <w:rPr>
                <w:rFonts w:ascii="Calibri" w:hAnsi="Calibri" w:cs="Calibri"/>
                <w:sz w:val="20"/>
                <w:szCs w:val="20"/>
              </w:rPr>
              <w:t>D10. Özgürlük, D3. Çalışkanlık, D5. Duyarlılık, D12. Sabır, D14. Saygı, D17. Tasarruf</w:t>
            </w:r>
          </w:p>
        </w:tc>
        <w:tc>
          <w:tcPr>
            <w:tcW w:w="843" w:type="dxa"/>
            <w:vMerge w:val="restart"/>
            <w:shd w:val="clear" w:color="auto" w:fill="F6F9FC"/>
            <w:textDirection w:val="btLr"/>
            <w:vAlign w:val="center"/>
          </w:tcPr>
          <w:p w14:paraId="2A35182A" w14:textId="33CD170E" w:rsidR="005F178E" w:rsidRPr="005F178E" w:rsidRDefault="00760A8E" w:rsidP="00D6159A">
            <w:pPr>
              <w:pStyle w:val="AralkYok"/>
              <w:jc w:val="center"/>
              <w:rPr>
                <w:rFonts w:ascii="Calibri" w:hAnsi="Calibri" w:cs="Calibri"/>
                <w:bCs/>
                <w:sz w:val="20"/>
                <w:szCs w:val="20"/>
              </w:rPr>
            </w:pPr>
            <w:r w:rsidRPr="00760A8E">
              <w:rPr>
                <w:rFonts w:ascii="Calibri" w:hAnsi="Calibri" w:cs="Calibri"/>
                <w:bCs/>
                <w:sz w:val="20"/>
                <w:szCs w:val="20"/>
              </w:rPr>
              <w:t>OB4. Görsel Okuryazarlık, OB7. Veri Okuryazarlığı</w:t>
            </w:r>
          </w:p>
        </w:tc>
        <w:tc>
          <w:tcPr>
            <w:tcW w:w="845" w:type="dxa"/>
            <w:vMerge w:val="restart"/>
            <w:shd w:val="clear" w:color="auto" w:fill="FEF8F4"/>
            <w:textDirection w:val="btLr"/>
            <w:vAlign w:val="center"/>
          </w:tcPr>
          <w:p w14:paraId="51ECDEE5" w14:textId="22D8E8E2" w:rsidR="005F178E" w:rsidRPr="005F178E" w:rsidRDefault="00760A8E" w:rsidP="00D6159A">
            <w:pPr>
              <w:pStyle w:val="AralkYok"/>
              <w:jc w:val="center"/>
              <w:rPr>
                <w:rFonts w:ascii="Calibri" w:hAnsi="Calibri" w:cs="Calibri"/>
                <w:bCs/>
                <w:sz w:val="20"/>
                <w:szCs w:val="20"/>
              </w:rPr>
            </w:pPr>
            <w:r w:rsidRPr="00760A8E">
              <w:rPr>
                <w:rFonts w:ascii="Calibri" w:hAnsi="Calibri" w:cs="Calibri"/>
                <w:bCs/>
                <w:sz w:val="20"/>
                <w:szCs w:val="20"/>
              </w:rPr>
              <w:t>Astronomi ve Uzay Bilimleri, Görsel Sanatlar, Matematik</w:t>
            </w:r>
          </w:p>
        </w:tc>
        <w:tc>
          <w:tcPr>
            <w:tcW w:w="1265" w:type="dxa"/>
            <w:vMerge w:val="restart"/>
            <w:shd w:val="clear" w:color="auto" w:fill="FEF8F4"/>
            <w:textDirection w:val="btLr"/>
            <w:vAlign w:val="center"/>
          </w:tcPr>
          <w:p w14:paraId="072FD6A7" w14:textId="13907075" w:rsidR="005F178E" w:rsidRPr="005F178E" w:rsidRDefault="0012607C" w:rsidP="00D6159A">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436" w:type="dxa"/>
            <w:shd w:val="clear" w:color="auto" w:fill="F6F9FC"/>
            <w:vAlign w:val="center"/>
          </w:tcPr>
          <w:p w14:paraId="514A87E1" w14:textId="77777777" w:rsidR="005F178E" w:rsidRPr="005F178E" w:rsidRDefault="005F178E" w:rsidP="00D6159A">
            <w:pPr>
              <w:pStyle w:val="AralkYok"/>
              <w:jc w:val="center"/>
              <w:rPr>
                <w:rFonts w:ascii="Arial" w:hAnsi="Arial" w:cs="Arial"/>
                <w:b/>
                <w:bCs/>
                <w:sz w:val="20"/>
                <w:szCs w:val="20"/>
              </w:rPr>
            </w:pPr>
          </w:p>
        </w:tc>
        <w:tc>
          <w:tcPr>
            <w:tcW w:w="1059" w:type="dxa"/>
            <w:shd w:val="clear" w:color="auto" w:fill="F6F9FC"/>
            <w:vAlign w:val="center"/>
          </w:tcPr>
          <w:p w14:paraId="334B99F5" w14:textId="77777777" w:rsidR="005F178E" w:rsidRPr="005F178E" w:rsidRDefault="005F178E" w:rsidP="00D6159A">
            <w:pPr>
              <w:pStyle w:val="AralkYok"/>
              <w:jc w:val="center"/>
              <w:rPr>
                <w:rFonts w:ascii="Arial" w:hAnsi="Arial" w:cs="Arial"/>
                <w:b/>
                <w:bCs/>
                <w:sz w:val="20"/>
                <w:szCs w:val="20"/>
              </w:rPr>
            </w:pPr>
          </w:p>
        </w:tc>
      </w:tr>
      <w:tr w:rsidR="005F1539" w14:paraId="427D3DA7" w14:textId="77777777" w:rsidTr="00D436A6">
        <w:trPr>
          <w:gridAfter w:val="17"/>
          <w:wAfter w:w="14001" w:type="dxa"/>
          <w:trHeight w:val="964"/>
        </w:trPr>
        <w:tc>
          <w:tcPr>
            <w:tcW w:w="558" w:type="dxa"/>
            <w:vMerge/>
            <w:shd w:val="clear" w:color="auto" w:fill="FFEEB9"/>
            <w:textDirection w:val="btLr"/>
            <w:vAlign w:val="center"/>
          </w:tcPr>
          <w:p w14:paraId="1B58C9AF" w14:textId="77777777" w:rsidR="005F178E" w:rsidRDefault="005F178E" w:rsidP="00D6159A">
            <w:pPr>
              <w:pStyle w:val="AralkYok"/>
              <w:jc w:val="center"/>
              <w:rPr>
                <w:rFonts w:ascii="Calibri" w:hAnsi="Calibri" w:cs="Calibri"/>
                <w:b/>
                <w:bCs/>
                <w:color w:val="C00000"/>
                <w:sz w:val="20"/>
                <w:szCs w:val="20"/>
              </w:rPr>
            </w:pPr>
          </w:p>
        </w:tc>
        <w:tc>
          <w:tcPr>
            <w:tcW w:w="505" w:type="dxa"/>
            <w:shd w:val="clear" w:color="auto" w:fill="FFEEB9"/>
            <w:vAlign w:val="center"/>
          </w:tcPr>
          <w:p w14:paraId="383DF38D" w14:textId="6958349B" w:rsidR="005F178E" w:rsidRPr="00D6159A" w:rsidRDefault="00D436A6" w:rsidP="00D6159A">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BB52BCF" w14:textId="78333681" w:rsidR="005F178E" w:rsidRPr="00D6159A" w:rsidRDefault="005F178E" w:rsidP="00D6159A">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shd w:val="clear" w:color="auto" w:fill="FDF9FC"/>
            <w:textDirection w:val="btLr"/>
            <w:vAlign w:val="center"/>
          </w:tcPr>
          <w:p w14:paraId="305E77E5" w14:textId="77777777" w:rsidR="005F178E" w:rsidRPr="00D6159A" w:rsidRDefault="005F178E" w:rsidP="00D6159A">
            <w:pPr>
              <w:pStyle w:val="AralkYok"/>
              <w:jc w:val="center"/>
              <w:rPr>
                <w:rFonts w:ascii="Calibri" w:hAnsi="Calibri" w:cs="Calibri"/>
                <w:b/>
                <w:bCs/>
                <w:sz w:val="20"/>
                <w:szCs w:val="20"/>
              </w:rPr>
            </w:pPr>
          </w:p>
        </w:tc>
        <w:tc>
          <w:tcPr>
            <w:tcW w:w="4068" w:type="dxa"/>
            <w:shd w:val="clear" w:color="auto" w:fill="F8FCF6"/>
            <w:vAlign w:val="center"/>
          </w:tcPr>
          <w:p w14:paraId="332A61E9" w14:textId="49C1B8D4" w:rsidR="005F178E" w:rsidRPr="00D6159A" w:rsidRDefault="005F178E" w:rsidP="00D6159A">
            <w:pPr>
              <w:pStyle w:val="AralkYok"/>
              <w:rPr>
                <w:rFonts w:ascii="Calibri" w:hAnsi="Calibri" w:cs="Calibri"/>
                <w:b/>
                <w:sz w:val="20"/>
                <w:szCs w:val="20"/>
              </w:rPr>
            </w:pPr>
            <w:r w:rsidRPr="00477176">
              <w:rPr>
                <w:rFonts w:ascii="Calibri" w:hAnsi="Calibri" w:cs="Calibri"/>
                <w:i/>
                <w:iCs/>
                <w:sz w:val="18"/>
                <w:szCs w:val="18"/>
              </w:rPr>
              <w:t>c) Yatay doğrultuda sabit hızlı hareket eden cisimlerin hız, sürat, yer değiştirme ve alınan yol değişkenlerine ilişkin matematiksel modelleri geneller.</w:t>
            </w:r>
          </w:p>
        </w:tc>
        <w:tc>
          <w:tcPr>
            <w:tcW w:w="706" w:type="dxa"/>
            <w:vMerge/>
            <w:shd w:val="clear" w:color="auto" w:fill="FEF8F4"/>
            <w:textDirection w:val="btLr"/>
            <w:vAlign w:val="center"/>
          </w:tcPr>
          <w:p w14:paraId="7BFAF9B0" w14:textId="77777777" w:rsidR="005F178E" w:rsidRPr="00D6159A" w:rsidRDefault="005F178E" w:rsidP="00D6159A">
            <w:pPr>
              <w:pStyle w:val="AralkYok"/>
              <w:jc w:val="center"/>
              <w:rPr>
                <w:rFonts w:ascii="Calibri" w:hAnsi="Calibri" w:cs="Calibri"/>
                <w:sz w:val="18"/>
                <w:szCs w:val="18"/>
              </w:rPr>
            </w:pPr>
          </w:p>
        </w:tc>
        <w:tc>
          <w:tcPr>
            <w:tcW w:w="566" w:type="dxa"/>
            <w:vMerge/>
            <w:shd w:val="clear" w:color="auto" w:fill="FEF8F4"/>
            <w:textDirection w:val="btLr"/>
            <w:vAlign w:val="center"/>
          </w:tcPr>
          <w:p w14:paraId="6649D12B" w14:textId="77777777" w:rsidR="005F178E" w:rsidRPr="005F178E" w:rsidRDefault="005F178E" w:rsidP="00D6159A">
            <w:pPr>
              <w:pStyle w:val="AralkYok"/>
              <w:jc w:val="center"/>
              <w:rPr>
                <w:rFonts w:ascii="Calibri" w:hAnsi="Calibri" w:cs="Calibri"/>
                <w:sz w:val="20"/>
                <w:szCs w:val="20"/>
              </w:rPr>
            </w:pPr>
          </w:p>
        </w:tc>
        <w:tc>
          <w:tcPr>
            <w:tcW w:w="719" w:type="dxa"/>
            <w:vMerge/>
            <w:shd w:val="clear" w:color="auto" w:fill="FEF8F4"/>
            <w:textDirection w:val="btLr"/>
            <w:vAlign w:val="center"/>
          </w:tcPr>
          <w:p w14:paraId="38EA3EC1" w14:textId="77777777" w:rsidR="005F178E" w:rsidRPr="005F178E" w:rsidRDefault="005F178E" w:rsidP="00D6159A">
            <w:pPr>
              <w:pStyle w:val="AralkYok"/>
              <w:jc w:val="center"/>
              <w:rPr>
                <w:rFonts w:ascii="Calibri" w:hAnsi="Calibri" w:cs="Calibri"/>
                <w:sz w:val="20"/>
                <w:szCs w:val="20"/>
              </w:rPr>
            </w:pPr>
          </w:p>
        </w:tc>
        <w:tc>
          <w:tcPr>
            <w:tcW w:w="984" w:type="dxa"/>
            <w:vMerge/>
            <w:shd w:val="clear" w:color="auto" w:fill="F6F9FC"/>
            <w:textDirection w:val="btLr"/>
            <w:vAlign w:val="center"/>
          </w:tcPr>
          <w:p w14:paraId="0D764DAE" w14:textId="77777777" w:rsidR="005F178E" w:rsidRPr="005F178E" w:rsidRDefault="005F178E" w:rsidP="00D6159A">
            <w:pPr>
              <w:pStyle w:val="AralkYok"/>
              <w:jc w:val="center"/>
              <w:rPr>
                <w:rFonts w:ascii="Calibri" w:hAnsi="Calibri" w:cs="Calibri"/>
                <w:sz w:val="20"/>
                <w:szCs w:val="20"/>
              </w:rPr>
            </w:pPr>
          </w:p>
        </w:tc>
        <w:tc>
          <w:tcPr>
            <w:tcW w:w="706" w:type="dxa"/>
            <w:vMerge/>
            <w:shd w:val="clear" w:color="auto" w:fill="F6F9FC"/>
            <w:textDirection w:val="btLr"/>
            <w:vAlign w:val="center"/>
          </w:tcPr>
          <w:p w14:paraId="0E8EBE57" w14:textId="77777777" w:rsidR="005F178E" w:rsidRPr="005F178E" w:rsidRDefault="005F178E" w:rsidP="00D6159A">
            <w:pPr>
              <w:pStyle w:val="AralkYok"/>
              <w:jc w:val="center"/>
              <w:rPr>
                <w:rFonts w:ascii="Calibri" w:hAnsi="Calibri" w:cs="Calibri"/>
                <w:sz w:val="20"/>
                <w:szCs w:val="20"/>
              </w:rPr>
            </w:pPr>
          </w:p>
        </w:tc>
        <w:tc>
          <w:tcPr>
            <w:tcW w:w="843" w:type="dxa"/>
            <w:vMerge/>
            <w:shd w:val="clear" w:color="auto" w:fill="F6F9FC"/>
            <w:textDirection w:val="btLr"/>
            <w:vAlign w:val="center"/>
          </w:tcPr>
          <w:p w14:paraId="1528D6F1" w14:textId="77777777" w:rsidR="005F178E" w:rsidRPr="005F178E" w:rsidRDefault="005F178E" w:rsidP="00D6159A">
            <w:pPr>
              <w:pStyle w:val="AralkYok"/>
              <w:jc w:val="center"/>
              <w:rPr>
                <w:rFonts w:ascii="Calibri" w:hAnsi="Calibri" w:cs="Calibri"/>
                <w:bCs/>
                <w:sz w:val="20"/>
                <w:szCs w:val="20"/>
              </w:rPr>
            </w:pPr>
          </w:p>
        </w:tc>
        <w:tc>
          <w:tcPr>
            <w:tcW w:w="845" w:type="dxa"/>
            <w:vMerge/>
            <w:shd w:val="clear" w:color="auto" w:fill="FEF8F4"/>
            <w:textDirection w:val="btLr"/>
            <w:vAlign w:val="center"/>
          </w:tcPr>
          <w:p w14:paraId="5ACA8C07" w14:textId="77777777" w:rsidR="005F178E" w:rsidRPr="005F178E" w:rsidRDefault="005F178E" w:rsidP="00D6159A">
            <w:pPr>
              <w:pStyle w:val="AralkYok"/>
              <w:jc w:val="center"/>
              <w:rPr>
                <w:rFonts w:ascii="Calibri" w:hAnsi="Calibri" w:cs="Calibri"/>
                <w:bCs/>
                <w:sz w:val="20"/>
                <w:szCs w:val="20"/>
              </w:rPr>
            </w:pPr>
          </w:p>
        </w:tc>
        <w:tc>
          <w:tcPr>
            <w:tcW w:w="1265" w:type="dxa"/>
            <w:vMerge/>
            <w:shd w:val="clear" w:color="auto" w:fill="FEF8F4"/>
            <w:textDirection w:val="btLr"/>
            <w:vAlign w:val="center"/>
          </w:tcPr>
          <w:p w14:paraId="276AD664" w14:textId="77777777" w:rsidR="005F178E" w:rsidRPr="005F178E" w:rsidRDefault="005F178E" w:rsidP="00D6159A">
            <w:pPr>
              <w:pStyle w:val="AralkYok"/>
              <w:jc w:val="center"/>
              <w:rPr>
                <w:rFonts w:ascii="Calibri" w:hAnsi="Calibri" w:cs="Calibri"/>
                <w:bCs/>
                <w:sz w:val="20"/>
                <w:szCs w:val="20"/>
              </w:rPr>
            </w:pPr>
          </w:p>
        </w:tc>
        <w:tc>
          <w:tcPr>
            <w:tcW w:w="1436" w:type="dxa"/>
            <w:shd w:val="clear" w:color="auto" w:fill="F6F9FC"/>
            <w:vAlign w:val="center"/>
          </w:tcPr>
          <w:p w14:paraId="48AF78BE" w14:textId="77777777" w:rsidR="005F178E" w:rsidRPr="005F178E" w:rsidRDefault="005F178E" w:rsidP="00D6159A">
            <w:pPr>
              <w:pStyle w:val="AralkYok"/>
              <w:jc w:val="center"/>
              <w:rPr>
                <w:rFonts w:ascii="Arial" w:hAnsi="Arial" w:cs="Arial"/>
                <w:b/>
                <w:bCs/>
                <w:sz w:val="20"/>
                <w:szCs w:val="20"/>
              </w:rPr>
            </w:pPr>
          </w:p>
        </w:tc>
        <w:tc>
          <w:tcPr>
            <w:tcW w:w="1059" w:type="dxa"/>
            <w:shd w:val="clear" w:color="auto" w:fill="F6F9FC"/>
            <w:vAlign w:val="center"/>
          </w:tcPr>
          <w:p w14:paraId="0EB7F6A1" w14:textId="77777777" w:rsidR="005F178E" w:rsidRPr="005F178E" w:rsidRDefault="005F178E" w:rsidP="00D6159A">
            <w:pPr>
              <w:pStyle w:val="AralkYok"/>
              <w:jc w:val="center"/>
              <w:rPr>
                <w:rFonts w:ascii="Arial" w:hAnsi="Arial" w:cs="Arial"/>
                <w:b/>
                <w:bCs/>
                <w:sz w:val="20"/>
                <w:szCs w:val="20"/>
              </w:rPr>
            </w:pPr>
          </w:p>
        </w:tc>
      </w:tr>
      <w:tr w:rsidR="005F1539" w14:paraId="51C6011F" w14:textId="77777777" w:rsidTr="00D436A6">
        <w:trPr>
          <w:gridAfter w:val="17"/>
          <w:wAfter w:w="14001" w:type="dxa"/>
          <w:trHeight w:val="1046"/>
        </w:trPr>
        <w:tc>
          <w:tcPr>
            <w:tcW w:w="558" w:type="dxa"/>
            <w:vMerge/>
            <w:shd w:val="clear" w:color="auto" w:fill="FFEEB9"/>
            <w:textDirection w:val="btLr"/>
            <w:vAlign w:val="center"/>
          </w:tcPr>
          <w:p w14:paraId="307794D1" w14:textId="77777777" w:rsidR="005F178E" w:rsidRDefault="005F178E"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7694DB28" w14:textId="5BA96D45" w:rsidR="005F178E" w:rsidRPr="00D6159A" w:rsidRDefault="00D436A6" w:rsidP="00051019">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47A88770" w14:textId="5FBEE5CD" w:rsidR="005F178E" w:rsidRPr="00D6159A" w:rsidRDefault="005F178E" w:rsidP="00051019">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2760C1E9" w14:textId="7BB5867D" w:rsidR="005F178E" w:rsidRPr="00D6159A" w:rsidRDefault="005F178E" w:rsidP="00051019">
            <w:pPr>
              <w:pStyle w:val="AralkYok"/>
              <w:jc w:val="center"/>
              <w:rPr>
                <w:rFonts w:ascii="Calibri" w:hAnsi="Calibri" w:cs="Calibri"/>
                <w:b/>
                <w:bCs/>
                <w:sz w:val="20"/>
                <w:szCs w:val="20"/>
              </w:rPr>
            </w:pPr>
            <w:r w:rsidRPr="00F33A98">
              <w:rPr>
                <w:rFonts w:ascii="Calibri" w:hAnsi="Calibri" w:cs="Calibri"/>
                <w:b/>
                <w:bCs/>
                <w:sz w:val="16"/>
                <w:szCs w:val="16"/>
              </w:rPr>
              <w:t>FİZ.10.1.2. İvme ve hız değişimi arasındaki ilişkiye yönelik tümevarımsal akıl yürütebilme</w:t>
            </w:r>
          </w:p>
        </w:tc>
        <w:tc>
          <w:tcPr>
            <w:tcW w:w="4068" w:type="dxa"/>
            <w:shd w:val="clear" w:color="auto" w:fill="F8FCF6"/>
            <w:vAlign w:val="center"/>
          </w:tcPr>
          <w:p w14:paraId="7DF56749" w14:textId="77777777" w:rsidR="005F178E" w:rsidRDefault="005F178E" w:rsidP="00051019">
            <w:pPr>
              <w:rPr>
                <w:rFonts w:ascii="Calibri" w:hAnsi="Calibri" w:cs="Calibri"/>
                <w:i/>
                <w:iCs/>
                <w:sz w:val="18"/>
                <w:szCs w:val="18"/>
              </w:rPr>
            </w:pPr>
            <w:r w:rsidRPr="00477176">
              <w:rPr>
                <w:rFonts w:ascii="Calibri" w:hAnsi="Calibri" w:cs="Calibri"/>
                <w:i/>
                <w:iCs/>
                <w:sz w:val="18"/>
                <w:szCs w:val="18"/>
              </w:rPr>
              <w:t xml:space="preserve">a) İvme ve hız değişimi arasındaki ilişkiyi keşfeder. </w:t>
            </w:r>
          </w:p>
          <w:p w14:paraId="45FBC28A" w14:textId="4A8861B7" w:rsidR="005F178E" w:rsidRPr="00D6159A" w:rsidRDefault="005F178E" w:rsidP="00051019">
            <w:pPr>
              <w:pStyle w:val="AralkYok"/>
              <w:jc w:val="center"/>
              <w:rPr>
                <w:rFonts w:ascii="Calibri" w:hAnsi="Calibri" w:cs="Calibri"/>
                <w:b/>
                <w:sz w:val="20"/>
                <w:szCs w:val="20"/>
              </w:rPr>
            </w:pPr>
            <w:r w:rsidRPr="00477176">
              <w:rPr>
                <w:rFonts w:ascii="Calibri" w:hAnsi="Calibri" w:cs="Calibri"/>
                <w:i/>
                <w:iCs/>
                <w:sz w:val="18"/>
                <w:szCs w:val="18"/>
              </w:rPr>
              <w:t>b) İvme ve hız değişimi arasındaki ilişkiyi geneller.</w:t>
            </w:r>
          </w:p>
        </w:tc>
        <w:tc>
          <w:tcPr>
            <w:tcW w:w="706" w:type="dxa"/>
            <w:vMerge/>
            <w:shd w:val="clear" w:color="auto" w:fill="FEF8F4"/>
            <w:textDirection w:val="btLr"/>
            <w:vAlign w:val="center"/>
          </w:tcPr>
          <w:p w14:paraId="6662F921" w14:textId="77777777" w:rsidR="005F178E" w:rsidRPr="00D6159A" w:rsidRDefault="005F178E" w:rsidP="00051019">
            <w:pPr>
              <w:pStyle w:val="AralkYok"/>
              <w:jc w:val="center"/>
              <w:rPr>
                <w:rFonts w:ascii="Calibri" w:hAnsi="Calibri" w:cs="Calibri"/>
                <w:sz w:val="18"/>
                <w:szCs w:val="18"/>
              </w:rPr>
            </w:pPr>
          </w:p>
        </w:tc>
        <w:tc>
          <w:tcPr>
            <w:tcW w:w="566" w:type="dxa"/>
            <w:vMerge/>
            <w:shd w:val="clear" w:color="auto" w:fill="FEF8F4"/>
            <w:textDirection w:val="btLr"/>
            <w:vAlign w:val="center"/>
          </w:tcPr>
          <w:p w14:paraId="7DFC4E63" w14:textId="77777777" w:rsidR="005F178E" w:rsidRPr="005F178E" w:rsidRDefault="005F178E" w:rsidP="00051019">
            <w:pPr>
              <w:pStyle w:val="AralkYok"/>
              <w:jc w:val="center"/>
              <w:rPr>
                <w:rFonts w:ascii="Calibri" w:hAnsi="Calibri" w:cs="Calibri"/>
                <w:sz w:val="20"/>
                <w:szCs w:val="20"/>
              </w:rPr>
            </w:pPr>
          </w:p>
        </w:tc>
        <w:tc>
          <w:tcPr>
            <w:tcW w:w="719" w:type="dxa"/>
            <w:vMerge/>
            <w:shd w:val="clear" w:color="auto" w:fill="FEF8F4"/>
            <w:textDirection w:val="btLr"/>
            <w:vAlign w:val="center"/>
          </w:tcPr>
          <w:p w14:paraId="53581F47" w14:textId="77777777" w:rsidR="005F178E" w:rsidRPr="005F178E" w:rsidRDefault="005F178E" w:rsidP="00051019">
            <w:pPr>
              <w:pStyle w:val="AralkYok"/>
              <w:jc w:val="center"/>
              <w:rPr>
                <w:rFonts w:ascii="Calibri" w:hAnsi="Calibri" w:cs="Calibri"/>
                <w:sz w:val="20"/>
                <w:szCs w:val="20"/>
              </w:rPr>
            </w:pPr>
          </w:p>
        </w:tc>
        <w:tc>
          <w:tcPr>
            <w:tcW w:w="984" w:type="dxa"/>
            <w:vMerge/>
            <w:shd w:val="clear" w:color="auto" w:fill="F6F9FC"/>
            <w:textDirection w:val="btLr"/>
            <w:vAlign w:val="center"/>
          </w:tcPr>
          <w:p w14:paraId="76B4D59C" w14:textId="77777777" w:rsidR="005F178E" w:rsidRPr="005F178E" w:rsidRDefault="005F178E" w:rsidP="00051019">
            <w:pPr>
              <w:pStyle w:val="AralkYok"/>
              <w:jc w:val="center"/>
              <w:rPr>
                <w:rFonts w:ascii="Calibri" w:hAnsi="Calibri" w:cs="Calibri"/>
                <w:sz w:val="20"/>
                <w:szCs w:val="20"/>
              </w:rPr>
            </w:pPr>
          </w:p>
        </w:tc>
        <w:tc>
          <w:tcPr>
            <w:tcW w:w="706" w:type="dxa"/>
            <w:vMerge/>
            <w:shd w:val="clear" w:color="auto" w:fill="F6F9FC"/>
            <w:textDirection w:val="btLr"/>
            <w:vAlign w:val="center"/>
          </w:tcPr>
          <w:p w14:paraId="1273B451" w14:textId="77777777" w:rsidR="005F178E" w:rsidRPr="005F178E" w:rsidRDefault="005F178E" w:rsidP="00051019">
            <w:pPr>
              <w:pStyle w:val="AralkYok"/>
              <w:jc w:val="center"/>
              <w:rPr>
                <w:rFonts w:ascii="Calibri" w:hAnsi="Calibri" w:cs="Calibri"/>
                <w:sz w:val="20"/>
                <w:szCs w:val="20"/>
              </w:rPr>
            </w:pPr>
          </w:p>
        </w:tc>
        <w:tc>
          <w:tcPr>
            <w:tcW w:w="843" w:type="dxa"/>
            <w:vMerge/>
            <w:shd w:val="clear" w:color="auto" w:fill="F6F9FC"/>
            <w:textDirection w:val="btLr"/>
            <w:vAlign w:val="center"/>
          </w:tcPr>
          <w:p w14:paraId="7BD9379A" w14:textId="77777777" w:rsidR="005F178E" w:rsidRPr="005F178E" w:rsidRDefault="005F178E" w:rsidP="00051019">
            <w:pPr>
              <w:pStyle w:val="AralkYok"/>
              <w:jc w:val="center"/>
              <w:rPr>
                <w:rFonts w:ascii="Calibri" w:hAnsi="Calibri" w:cs="Calibri"/>
                <w:bCs/>
                <w:sz w:val="20"/>
                <w:szCs w:val="20"/>
              </w:rPr>
            </w:pPr>
          </w:p>
        </w:tc>
        <w:tc>
          <w:tcPr>
            <w:tcW w:w="845" w:type="dxa"/>
            <w:vMerge/>
            <w:shd w:val="clear" w:color="auto" w:fill="FEF8F4"/>
            <w:textDirection w:val="btLr"/>
            <w:vAlign w:val="center"/>
          </w:tcPr>
          <w:p w14:paraId="57370747" w14:textId="77777777" w:rsidR="005F178E" w:rsidRPr="005F178E" w:rsidRDefault="005F178E" w:rsidP="00051019">
            <w:pPr>
              <w:pStyle w:val="AralkYok"/>
              <w:jc w:val="center"/>
              <w:rPr>
                <w:rFonts w:ascii="Calibri" w:hAnsi="Calibri" w:cs="Calibri"/>
                <w:bCs/>
                <w:sz w:val="20"/>
                <w:szCs w:val="20"/>
              </w:rPr>
            </w:pPr>
          </w:p>
        </w:tc>
        <w:tc>
          <w:tcPr>
            <w:tcW w:w="1265" w:type="dxa"/>
            <w:vMerge/>
            <w:shd w:val="clear" w:color="auto" w:fill="FEF8F4"/>
            <w:textDirection w:val="btLr"/>
            <w:vAlign w:val="center"/>
          </w:tcPr>
          <w:p w14:paraId="751F2434" w14:textId="77777777" w:rsidR="005F178E" w:rsidRPr="005F178E" w:rsidRDefault="005F178E" w:rsidP="00051019">
            <w:pPr>
              <w:pStyle w:val="AralkYok"/>
              <w:jc w:val="center"/>
              <w:rPr>
                <w:rFonts w:ascii="Calibri" w:hAnsi="Calibri" w:cs="Calibri"/>
                <w:bCs/>
                <w:sz w:val="20"/>
                <w:szCs w:val="20"/>
              </w:rPr>
            </w:pPr>
          </w:p>
        </w:tc>
        <w:tc>
          <w:tcPr>
            <w:tcW w:w="1436" w:type="dxa"/>
            <w:shd w:val="clear" w:color="auto" w:fill="F6F9FC"/>
            <w:vAlign w:val="center"/>
          </w:tcPr>
          <w:p w14:paraId="46BCD0EE" w14:textId="77777777" w:rsidR="005F178E" w:rsidRPr="005F178E" w:rsidRDefault="005F178E" w:rsidP="00051019">
            <w:pPr>
              <w:pStyle w:val="AralkYok"/>
              <w:jc w:val="center"/>
              <w:rPr>
                <w:rFonts w:ascii="Arial" w:hAnsi="Arial" w:cs="Arial"/>
                <w:b/>
                <w:bCs/>
                <w:sz w:val="20"/>
                <w:szCs w:val="20"/>
              </w:rPr>
            </w:pPr>
          </w:p>
        </w:tc>
        <w:tc>
          <w:tcPr>
            <w:tcW w:w="1059" w:type="dxa"/>
            <w:shd w:val="clear" w:color="auto" w:fill="F6F9FC"/>
            <w:vAlign w:val="center"/>
          </w:tcPr>
          <w:p w14:paraId="54A825FB" w14:textId="77777777" w:rsidR="005F178E" w:rsidRPr="005F178E" w:rsidRDefault="005F178E" w:rsidP="00051019">
            <w:pPr>
              <w:pStyle w:val="AralkYok"/>
              <w:jc w:val="center"/>
              <w:rPr>
                <w:rFonts w:ascii="Arial" w:hAnsi="Arial" w:cs="Arial"/>
                <w:b/>
                <w:bCs/>
                <w:sz w:val="20"/>
                <w:szCs w:val="20"/>
              </w:rPr>
            </w:pPr>
          </w:p>
        </w:tc>
      </w:tr>
      <w:tr w:rsidR="005F1539" w14:paraId="790A3584" w14:textId="77777777" w:rsidTr="00D436A6">
        <w:trPr>
          <w:gridAfter w:val="17"/>
          <w:wAfter w:w="14001" w:type="dxa"/>
          <w:trHeight w:val="846"/>
        </w:trPr>
        <w:tc>
          <w:tcPr>
            <w:tcW w:w="558" w:type="dxa"/>
            <w:vMerge/>
            <w:shd w:val="clear" w:color="auto" w:fill="FFEEB9"/>
            <w:textDirection w:val="btLr"/>
            <w:vAlign w:val="center"/>
          </w:tcPr>
          <w:p w14:paraId="0F594CAD" w14:textId="77777777" w:rsidR="005F178E" w:rsidRDefault="005F178E"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6FDF2F95" w14:textId="21EFFFCC" w:rsidR="005F178E" w:rsidRPr="00D6159A" w:rsidRDefault="00D436A6" w:rsidP="00051019">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03163CF" w14:textId="3982DBE4" w:rsidR="005F178E" w:rsidRPr="00D6159A" w:rsidRDefault="005F178E" w:rsidP="00051019">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val="restart"/>
            <w:shd w:val="clear" w:color="auto" w:fill="FDF9FC"/>
            <w:textDirection w:val="btLr"/>
            <w:vAlign w:val="center"/>
          </w:tcPr>
          <w:p w14:paraId="61CEDFA1" w14:textId="7C9F702D" w:rsidR="005F178E" w:rsidRPr="00D6159A" w:rsidRDefault="005F178E" w:rsidP="00051019">
            <w:pPr>
              <w:pStyle w:val="AralkYok"/>
              <w:jc w:val="center"/>
              <w:rPr>
                <w:rFonts w:ascii="Calibri" w:hAnsi="Calibri" w:cs="Calibri"/>
                <w:b/>
                <w:bCs/>
                <w:sz w:val="20"/>
                <w:szCs w:val="20"/>
              </w:rPr>
            </w:pPr>
            <w:r w:rsidRPr="00477176">
              <w:rPr>
                <w:rFonts w:ascii="Calibri" w:hAnsi="Calibri" w:cs="Calibri"/>
                <w:b/>
                <w:bCs/>
                <w:sz w:val="18"/>
                <w:szCs w:val="18"/>
              </w:rPr>
              <w:t>FİZ.10.1.3. Yatay doğrultuda sabit ivmeyle hareket eden cisimlerin hareket grafiklerinden elde edilen matematiksel modelleri yorumlayabilme</w:t>
            </w:r>
          </w:p>
        </w:tc>
        <w:tc>
          <w:tcPr>
            <w:tcW w:w="4068" w:type="dxa"/>
            <w:shd w:val="clear" w:color="auto" w:fill="F8FCF6"/>
            <w:vAlign w:val="center"/>
          </w:tcPr>
          <w:p w14:paraId="0B9F6FAD" w14:textId="77777777" w:rsidR="005F178E" w:rsidRDefault="005F178E" w:rsidP="00051019">
            <w:pPr>
              <w:rPr>
                <w:rFonts w:ascii="Calibri" w:hAnsi="Calibri" w:cs="Calibri"/>
                <w:i/>
                <w:iCs/>
                <w:sz w:val="18"/>
                <w:szCs w:val="18"/>
              </w:rPr>
            </w:pPr>
            <w:r w:rsidRPr="00477176">
              <w:rPr>
                <w:rFonts w:ascii="Calibri" w:hAnsi="Calibri" w:cs="Calibri"/>
                <w:i/>
                <w:iCs/>
                <w:sz w:val="18"/>
                <w:szCs w:val="18"/>
              </w:rPr>
              <w:t xml:space="preserve">a) Yatay doğrultuda sabit ivmeli hareket grafiklerini inceler. </w:t>
            </w:r>
          </w:p>
          <w:p w14:paraId="5865FEC0" w14:textId="7E8C071A" w:rsidR="005F178E" w:rsidRPr="00D6159A" w:rsidRDefault="005F178E" w:rsidP="00051019">
            <w:pPr>
              <w:pStyle w:val="AralkYok"/>
              <w:rPr>
                <w:rFonts w:ascii="Calibri" w:hAnsi="Calibri" w:cs="Calibri"/>
                <w:b/>
                <w:sz w:val="20"/>
                <w:szCs w:val="20"/>
              </w:rPr>
            </w:pPr>
            <w:r w:rsidRPr="00477176">
              <w:rPr>
                <w:rFonts w:ascii="Calibri" w:hAnsi="Calibri" w:cs="Calibri"/>
                <w:i/>
                <w:iCs/>
                <w:sz w:val="18"/>
                <w:szCs w:val="18"/>
              </w:rPr>
              <w:t xml:space="preserve">b) Yatay doğrultuda sabit ivmeli hareket grafiklerini birbirine dönüştürerek matematiksel modellere ulaşır. </w:t>
            </w:r>
          </w:p>
        </w:tc>
        <w:tc>
          <w:tcPr>
            <w:tcW w:w="706" w:type="dxa"/>
            <w:vMerge/>
            <w:shd w:val="clear" w:color="auto" w:fill="FEF8F4"/>
            <w:textDirection w:val="btLr"/>
            <w:vAlign w:val="center"/>
          </w:tcPr>
          <w:p w14:paraId="5BEAEEBB" w14:textId="77777777" w:rsidR="005F178E" w:rsidRPr="00D6159A" w:rsidRDefault="005F178E" w:rsidP="00051019">
            <w:pPr>
              <w:pStyle w:val="AralkYok"/>
              <w:jc w:val="center"/>
              <w:rPr>
                <w:rFonts w:ascii="Calibri" w:hAnsi="Calibri" w:cs="Calibri"/>
                <w:sz w:val="18"/>
                <w:szCs w:val="18"/>
              </w:rPr>
            </w:pPr>
          </w:p>
        </w:tc>
        <w:tc>
          <w:tcPr>
            <w:tcW w:w="566" w:type="dxa"/>
            <w:vMerge/>
            <w:shd w:val="clear" w:color="auto" w:fill="FEF8F4"/>
            <w:textDirection w:val="btLr"/>
            <w:vAlign w:val="center"/>
          </w:tcPr>
          <w:p w14:paraId="5ED553BF" w14:textId="77777777" w:rsidR="005F178E" w:rsidRPr="005F178E" w:rsidRDefault="005F178E" w:rsidP="00051019">
            <w:pPr>
              <w:pStyle w:val="AralkYok"/>
              <w:jc w:val="center"/>
              <w:rPr>
                <w:rFonts w:ascii="Calibri" w:hAnsi="Calibri" w:cs="Calibri"/>
                <w:sz w:val="20"/>
                <w:szCs w:val="20"/>
              </w:rPr>
            </w:pPr>
          </w:p>
        </w:tc>
        <w:tc>
          <w:tcPr>
            <w:tcW w:w="719" w:type="dxa"/>
            <w:vMerge/>
            <w:shd w:val="clear" w:color="auto" w:fill="FEF8F4"/>
            <w:textDirection w:val="btLr"/>
            <w:vAlign w:val="center"/>
          </w:tcPr>
          <w:p w14:paraId="38FAC218" w14:textId="77777777" w:rsidR="005F178E" w:rsidRPr="005F178E" w:rsidRDefault="005F178E" w:rsidP="00051019">
            <w:pPr>
              <w:pStyle w:val="AralkYok"/>
              <w:jc w:val="center"/>
              <w:rPr>
                <w:rFonts w:ascii="Calibri" w:hAnsi="Calibri" w:cs="Calibri"/>
                <w:sz w:val="20"/>
                <w:szCs w:val="20"/>
              </w:rPr>
            </w:pPr>
          </w:p>
        </w:tc>
        <w:tc>
          <w:tcPr>
            <w:tcW w:w="984" w:type="dxa"/>
            <w:vMerge/>
            <w:shd w:val="clear" w:color="auto" w:fill="F6F9FC"/>
            <w:textDirection w:val="btLr"/>
            <w:vAlign w:val="center"/>
          </w:tcPr>
          <w:p w14:paraId="06F4E84A" w14:textId="77777777" w:rsidR="005F178E" w:rsidRPr="005F178E" w:rsidRDefault="005F178E" w:rsidP="00051019">
            <w:pPr>
              <w:pStyle w:val="AralkYok"/>
              <w:jc w:val="center"/>
              <w:rPr>
                <w:rFonts w:ascii="Calibri" w:hAnsi="Calibri" w:cs="Calibri"/>
                <w:sz w:val="20"/>
                <w:szCs w:val="20"/>
              </w:rPr>
            </w:pPr>
          </w:p>
        </w:tc>
        <w:tc>
          <w:tcPr>
            <w:tcW w:w="706" w:type="dxa"/>
            <w:vMerge/>
            <w:shd w:val="clear" w:color="auto" w:fill="F6F9FC"/>
            <w:textDirection w:val="btLr"/>
            <w:vAlign w:val="center"/>
          </w:tcPr>
          <w:p w14:paraId="7C8022FD" w14:textId="77777777" w:rsidR="005F178E" w:rsidRPr="005F178E" w:rsidRDefault="005F178E" w:rsidP="00051019">
            <w:pPr>
              <w:pStyle w:val="AralkYok"/>
              <w:jc w:val="center"/>
              <w:rPr>
                <w:rFonts w:ascii="Calibri" w:hAnsi="Calibri" w:cs="Calibri"/>
                <w:sz w:val="20"/>
                <w:szCs w:val="20"/>
              </w:rPr>
            </w:pPr>
          </w:p>
        </w:tc>
        <w:tc>
          <w:tcPr>
            <w:tcW w:w="843" w:type="dxa"/>
            <w:vMerge/>
            <w:shd w:val="clear" w:color="auto" w:fill="F6F9FC"/>
            <w:textDirection w:val="btLr"/>
            <w:vAlign w:val="center"/>
          </w:tcPr>
          <w:p w14:paraId="5ACB4862" w14:textId="77777777" w:rsidR="005F178E" w:rsidRPr="005F178E" w:rsidRDefault="005F178E" w:rsidP="00051019">
            <w:pPr>
              <w:pStyle w:val="AralkYok"/>
              <w:jc w:val="center"/>
              <w:rPr>
                <w:rFonts w:ascii="Calibri" w:hAnsi="Calibri" w:cs="Calibri"/>
                <w:bCs/>
                <w:sz w:val="20"/>
                <w:szCs w:val="20"/>
              </w:rPr>
            </w:pPr>
          </w:p>
        </w:tc>
        <w:tc>
          <w:tcPr>
            <w:tcW w:w="845" w:type="dxa"/>
            <w:vMerge/>
            <w:shd w:val="clear" w:color="auto" w:fill="FEF8F4"/>
            <w:textDirection w:val="btLr"/>
            <w:vAlign w:val="center"/>
          </w:tcPr>
          <w:p w14:paraId="43A4B6D6" w14:textId="77777777" w:rsidR="005F178E" w:rsidRPr="005F178E" w:rsidRDefault="005F178E" w:rsidP="00051019">
            <w:pPr>
              <w:pStyle w:val="AralkYok"/>
              <w:jc w:val="center"/>
              <w:rPr>
                <w:rFonts w:ascii="Calibri" w:hAnsi="Calibri" w:cs="Calibri"/>
                <w:bCs/>
                <w:sz w:val="20"/>
                <w:szCs w:val="20"/>
              </w:rPr>
            </w:pPr>
          </w:p>
        </w:tc>
        <w:tc>
          <w:tcPr>
            <w:tcW w:w="1265" w:type="dxa"/>
            <w:vMerge/>
            <w:shd w:val="clear" w:color="auto" w:fill="FEF8F4"/>
            <w:textDirection w:val="btLr"/>
            <w:vAlign w:val="center"/>
          </w:tcPr>
          <w:p w14:paraId="2107046A" w14:textId="77777777" w:rsidR="005F178E" w:rsidRPr="005F178E" w:rsidRDefault="005F178E" w:rsidP="00051019">
            <w:pPr>
              <w:pStyle w:val="AralkYok"/>
              <w:jc w:val="center"/>
              <w:rPr>
                <w:rFonts w:ascii="Calibri" w:hAnsi="Calibri" w:cs="Calibri"/>
                <w:bCs/>
                <w:sz w:val="20"/>
                <w:szCs w:val="20"/>
              </w:rPr>
            </w:pPr>
          </w:p>
        </w:tc>
        <w:tc>
          <w:tcPr>
            <w:tcW w:w="1436" w:type="dxa"/>
            <w:shd w:val="clear" w:color="auto" w:fill="F6F9FC"/>
            <w:vAlign w:val="center"/>
          </w:tcPr>
          <w:p w14:paraId="254113BA" w14:textId="77777777" w:rsidR="005F178E" w:rsidRPr="005F178E" w:rsidRDefault="005F178E" w:rsidP="00051019">
            <w:pPr>
              <w:pStyle w:val="AralkYok"/>
              <w:jc w:val="center"/>
              <w:rPr>
                <w:rFonts w:ascii="Arial" w:hAnsi="Arial" w:cs="Arial"/>
                <w:b/>
                <w:bCs/>
                <w:sz w:val="20"/>
                <w:szCs w:val="20"/>
              </w:rPr>
            </w:pPr>
          </w:p>
        </w:tc>
        <w:tc>
          <w:tcPr>
            <w:tcW w:w="1059" w:type="dxa"/>
            <w:shd w:val="clear" w:color="auto" w:fill="F6F9FC"/>
            <w:vAlign w:val="center"/>
          </w:tcPr>
          <w:p w14:paraId="4C9E8968" w14:textId="77777777" w:rsidR="005F178E" w:rsidRPr="005F178E" w:rsidRDefault="005F178E" w:rsidP="00051019">
            <w:pPr>
              <w:pStyle w:val="AralkYok"/>
              <w:jc w:val="center"/>
              <w:rPr>
                <w:rFonts w:ascii="Arial" w:hAnsi="Arial" w:cs="Arial"/>
                <w:b/>
                <w:bCs/>
                <w:sz w:val="20"/>
                <w:szCs w:val="20"/>
              </w:rPr>
            </w:pPr>
          </w:p>
        </w:tc>
      </w:tr>
      <w:tr w:rsidR="005F1539" w14:paraId="2A63FA8F" w14:textId="77777777" w:rsidTr="00D436A6">
        <w:trPr>
          <w:gridAfter w:val="17"/>
          <w:wAfter w:w="14001" w:type="dxa"/>
          <w:trHeight w:val="637"/>
        </w:trPr>
        <w:tc>
          <w:tcPr>
            <w:tcW w:w="558" w:type="dxa"/>
            <w:vMerge w:val="restart"/>
            <w:shd w:val="clear" w:color="auto" w:fill="FFEEB9"/>
            <w:textDirection w:val="btLr"/>
            <w:vAlign w:val="center"/>
          </w:tcPr>
          <w:p w14:paraId="4C85E3DB" w14:textId="7FA81E91" w:rsidR="005F178E" w:rsidRDefault="005F178E" w:rsidP="00051019">
            <w:pPr>
              <w:pStyle w:val="AralkYok"/>
              <w:jc w:val="center"/>
              <w:rPr>
                <w:rFonts w:ascii="Calibri" w:hAnsi="Calibri" w:cs="Calibri"/>
                <w:b/>
                <w:bCs/>
                <w:color w:val="C00000"/>
                <w:sz w:val="20"/>
                <w:szCs w:val="20"/>
              </w:rPr>
            </w:pPr>
            <w:r>
              <w:rPr>
                <w:rFonts w:ascii="Calibri" w:hAnsi="Calibri" w:cs="Calibri"/>
                <w:b/>
                <w:bCs/>
                <w:color w:val="C00000"/>
                <w:sz w:val="20"/>
                <w:szCs w:val="20"/>
              </w:rPr>
              <w:t>EKİM</w:t>
            </w:r>
          </w:p>
        </w:tc>
        <w:tc>
          <w:tcPr>
            <w:tcW w:w="505" w:type="dxa"/>
            <w:shd w:val="clear" w:color="auto" w:fill="FFEEB9"/>
            <w:vAlign w:val="center"/>
          </w:tcPr>
          <w:p w14:paraId="478336B4" w14:textId="0F34F9AC" w:rsidR="005F178E" w:rsidRPr="00D6159A" w:rsidRDefault="00D436A6" w:rsidP="00051019">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FD671AF" w14:textId="6C3A7B50" w:rsidR="005F178E" w:rsidRPr="00D6159A" w:rsidRDefault="005F178E" w:rsidP="00051019">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shd w:val="clear" w:color="auto" w:fill="FDF9FC"/>
            <w:textDirection w:val="btLr"/>
            <w:vAlign w:val="center"/>
          </w:tcPr>
          <w:p w14:paraId="30D3F555" w14:textId="77777777" w:rsidR="005F178E" w:rsidRPr="00D6159A" w:rsidRDefault="005F178E" w:rsidP="00051019">
            <w:pPr>
              <w:pStyle w:val="AralkYok"/>
              <w:jc w:val="center"/>
              <w:rPr>
                <w:rFonts w:ascii="Calibri" w:hAnsi="Calibri" w:cs="Calibri"/>
                <w:b/>
                <w:bCs/>
                <w:sz w:val="20"/>
                <w:szCs w:val="20"/>
              </w:rPr>
            </w:pPr>
          </w:p>
        </w:tc>
        <w:tc>
          <w:tcPr>
            <w:tcW w:w="4068" w:type="dxa"/>
            <w:shd w:val="clear" w:color="auto" w:fill="F8FCF6"/>
            <w:vAlign w:val="center"/>
          </w:tcPr>
          <w:p w14:paraId="4E777E8B" w14:textId="5CF966AE" w:rsidR="005F178E" w:rsidRPr="00D6159A" w:rsidRDefault="005F178E" w:rsidP="00051019">
            <w:pPr>
              <w:pStyle w:val="AralkYok"/>
              <w:rPr>
                <w:rFonts w:ascii="Calibri" w:hAnsi="Calibri" w:cs="Calibri"/>
                <w:b/>
                <w:sz w:val="20"/>
                <w:szCs w:val="20"/>
              </w:rPr>
            </w:pPr>
            <w:r w:rsidRPr="00477176">
              <w:rPr>
                <w:rFonts w:ascii="Calibri" w:hAnsi="Calibri" w:cs="Calibri"/>
                <w:i/>
                <w:iCs/>
                <w:sz w:val="18"/>
                <w:szCs w:val="18"/>
              </w:rPr>
              <w:t>c) Yatay doğrultuda sabit ivmeyle hareket eden cisimlerin hareketine ilişkin grafikleri ve matematiksel modeller arasındaki ilişkiyi kendi cümleleriyle yeniden ifade eder.</w:t>
            </w:r>
          </w:p>
        </w:tc>
        <w:tc>
          <w:tcPr>
            <w:tcW w:w="706" w:type="dxa"/>
            <w:vMerge/>
            <w:shd w:val="clear" w:color="auto" w:fill="FEF8F4"/>
            <w:textDirection w:val="btLr"/>
            <w:vAlign w:val="center"/>
          </w:tcPr>
          <w:p w14:paraId="593E6AF8" w14:textId="77777777" w:rsidR="005F178E" w:rsidRPr="00D6159A" w:rsidRDefault="005F178E" w:rsidP="00051019">
            <w:pPr>
              <w:pStyle w:val="AralkYok"/>
              <w:jc w:val="center"/>
              <w:rPr>
                <w:rFonts w:ascii="Calibri" w:hAnsi="Calibri" w:cs="Calibri"/>
                <w:sz w:val="18"/>
                <w:szCs w:val="18"/>
              </w:rPr>
            </w:pPr>
          </w:p>
        </w:tc>
        <w:tc>
          <w:tcPr>
            <w:tcW w:w="566" w:type="dxa"/>
            <w:vMerge/>
            <w:shd w:val="clear" w:color="auto" w:fill="FEF8F4"/>
            <w:textDirection w:val="btLr"/>
            <w:vAlign w:val="center"/>
          </w:tcPr>
          <w:p w14:paraId="4A9A8914" w14:textId="77777777" w:rsidR="005F178E" w:rsidRPr="005F178E" w:rsidRDefault="005F178E" w:rsidP="00051019">
            <w:pPr>
              <w:pStyle w:val="AralkYok"/>
              <w:jc w:val="center"/>
              <w:rPr>
                <w:rFonts w:ascii="Calibri" w:hAnsi="Calibri" w:cs="Calibri"/>
                <w:sz w:val="20"/>
                <w:szCs w:val="20"/>
              </w:rPr>
            </w:pPr>
          </w:p>
        </w:tc>
        <w:tc>
          <w:tcPr>
            <w:tcW w:w="719" w:type="dxa"/>
            <w:vMerge/>
            <w:shd w:val="clear" w:color="auto" w:fill="FEF8F4"/>
            <w:textDirection w:val="btLr"/>
            <w:vAlign w:val="center"/>
          </w:tcPr>
          <w:p w14:paraId="2589AE11" w14:textId="77777777" w:rsidR="005F178E" w:rsidRPr="005F178E" w:rsidRDefault="005F178E" w:rsidP="00051019">
            <w:pPr>
              <w:pStyle w:val="AralkYok"/>
              <w:jc w:val="center"/>
              <w:rPr>
                <w:rFonts w:ascii="Calibri" w:hAnsi="Calibri" w:cs="Calibri"/>
                <w:sz w:val="20"/>
                <w:szCs w:val="20"/>
              </w:rPr>
            </w:pPr>
          </w:p>
        </w:tc>
        <w:tc>
          <w:tcPr>
            <w:tcW w:w="984" w:type="dxa"/>
            <w:vMerge/>
            <w:shd w:val="clear" w:color="auto" w:fill="F6F9FC"/>
            <w:textDirection w:val="btLr"/>
            <w:vAlign w:val="center"/>
          </w:tcPr>
          <w:p w14:paraId="2DE787EF" w14:textId="77777777" w:rsidR="005F178E" w:rsidRPr="005F178E" w:rsidRDefault="005F178E" w:rsidP="00051019">
            <w:pPr>
              <w:pStyle w:val="AralkYok"/>
              <w:jc w:val="center"/>
              <w:rPr>
                <w:rFonts w:ascii="Calibri" w:hAnsi="Calibri" w:cs="Calibri"/>
                <w:sz w:val="20"/>
                <w:szCs w:val="20"/>
              </w:rPr>
            </w:pPr>
          </w:p>
        </w:tc>
        <w:tc>
          <w:tcPr>
            <w:tcW w:w="706" w:type="dxa"/>
            <w:vMerge/>
            <w:shd w:val="clear" w:color="auto" w:fill="F6F9FC"/>
            <w:textDirection w:val="btLr"/>
            <w:vAlign w:val="center"/>
          </w:tcPr>
          <w:p w14:paraId="2656B9C9" w14:textId="77777777" w:rsidR="005F178E" w:rsidRPr="005F178E" w:rsidRDefault="005F178E" w:rsidP="00051019">
            <w:pPr>
              <w:pStyle w:val="AralkYok"/>
              <w:jc w:val="center"/>
              <w:rPr>
                <w:rFonts w:ascii="Calibri" w:hAnsi="Calibri" w:cs="Calibri"/>
                <w:sz w:val="20"/>
                <w:szCs w:val="20"/>
              </w:rPr>
            </w:pPr>
          </w:p>
        </w:tc>
        <w:tc>
          <w:tcPr>
            <w:tcW w:w="843" w:type="dxa"/>
            <w:vMerge/>
            <w:shd w:val="clear" w:color="auto" w:fill="F6F9FC"/>
            <w:textDirection w:val="btLr"/>
            <w:vAlign w:val="center"/>
          </w:tcPr>
          <w:p w14:paraId="68222551" w14:textId="77777777" w:rsidR="005F178E" w:rsidRPr="005F178E" w:rsidRDefault="005F178E" w:rsidP="00051019">
            <w:pPr>
              <w:pStyle w:val="AralkYok"/>
              <w:jc w:val="center"/>
              <w:rPr>
                <w:rFonts w:ascii="Calibri" w:hAnsi="Calibri" w:cs="Calibri"/>
                <w:bCs/>
                <w:sz w:val="20"/>
                <w:szCs w:val="20"/>
              </w:rPr>
            </w:pPr>
          </w:p>
        </w:tc>
        <w:tc>
          <w:tcPr>
            <w:tcW w:w="845" w:type="dxa"/>
            <w:vMerge/>
            <w:shd w:val="clear" w:color="auto" w:fill="FEF8F4"/>
            <w:textDirection w:val="btLr"/>
            <w:vAlign w:val="center"/>
          </w:tcPr>
          <w:p w14:paraId="00FE7157" w14:textId="77777777" w:rsidR="005F178E" w:rsidRPr="005F178E" w:rsidRDefault="005F178E" w:rsidP="00051019">
            <w:pPr>
              <w:pStyle w:val="AralkYok"/>
              <w:jc w:val="center"/>
              <w:rPr>
                <w:rFonts w:ascii="Calibri" w:hAnsi="Calibri" w:cs="Calibri"/>
                <w:bCs/>
                <w:sz w:val="20"/>
                <w:szCs w:val="20"/>
              </w:rPr>
            </w:pPr>
          </w:p>
        </w:tc>
        <w:tc>
          <w:tcPr>
            <w:tcW w:w="1265" w:type="dxa"/>
            <w:vMerge/>
            <w:shd w:val="clear" w:color="auto" w:fill="FEF8F4"/>
            <w:textDirection w:val="btLr"/>
            <w:vAlign w:val="center"/>
          </w:tcPr>
          <w:p w14:paraId="3C4ED313" w14:textId="77777777" w:rsidR="005F178E" w:rsidRPr="005F178E" w:rsidRDefault="005F178E" w:rsidP="00051019">
            <w:pPr>
              <w:pStyle w:val="AralkYok"/>
              <w:jc w:val="center"/>
              <w:rPr>
                <w:rFonts w:ascii="Calibri" w:hAnsi="Calibri" w:cs="Calibri"/>
                <w:bCs/>
                <w:sz w:val="20"/>
                <w:szCs w:val="20"/>
              </w:rPr>
            </w:pPr>
          </w:p>
        </w:tc>
        <w:tc>
          <w:tcPr>
            <w:tcW w:w="1436" w:type="dxa"/>
            <w:shd w:val="clear" w:color="auto" w:fill="F6F9FC"/>
            <w:vAlign w:val="center"/>
          </w:tcPr>
          <w:p w14:paraId="370449C9" w14:textId="77777777" w:rsidR="005F178E" w:rsidRPr="005F178E" w:rsidRDefault="005F178E" w:rsidP="00051019">
            <w:pPr>
              <w:pStyle w:val="AralkYok"/>
              <w:jc w:val="center"/>
              <w:rPr>
                <w:rFonts w:ascii="Arial" w:hAnsi="Arial" w:cs="Arial"/>
                <w:b/>
                <w:bCs/>
                <w:sz w:val="20"/>
                <w:szCs w:val="20"/>
              </w:rPr>
            </w:pPr>
          </w:p>
        </w:tc>
        <w:tc>
          <w:tcPr>
            <w:tcW w:w="1059" w:type="dxa"/>
            <w:shd w:val="clear" w:color="auto" w:fill="F6F9FC"/>
            <w:vAlign w:val="center"/>
          </w:tcPr>
          <w:p w14:paraId="3A8F66B5" w14:textId="77777777" w:rsidR="005F178E" w:rsidRPr="005F178E" w:rsidRDefault="005F178E" w:rsidP="00051019">
            <w:pPr>
              <w:pStyle w:val="AralkYok"/>
              <w:jc w:val="center"/>
              <w:rPr>
                <w:rFonts w:ascii="Arial" w:hAnsi="Arial" w:cs="Arial"/>
                <w:b/>
                <w:bCs/>
                <w:sz w:val="20"/>
                <w:szCs w:val="20"/>
              </w:rPr>
            </w:pPr>
          </w:p>
        </w:tc>
      </w:tr>
      <w:tr w:rsidR="005F1539" w14:paraId="04DF7166" w14:textId="77777777" w:rsidTr="00D436A6">
        <w:trPr>
          <w:gridAfter w:val="17"/>
          <w:wAfter w:w="14001" w:type="dxa"/>
          <w:trHeight w:val="1420"/>
        </w:trPr>
        <w:tc>
          <w:tcPr>
            <w:tcW w:w="558" w:type="dxa"/>
            <w:vMerge/>
            <w:shd w:val="clear" w:color="auto" w:fill="FFEEB9"/>
            <w:textDirection w:val="btLr"/>
            <w:vAlign w:val="center"/>
          </w:tcPr>
          <w:p w14:paraId="5FFC3847" w14:textId="77777777" w:rsidR="005F178E" w:rsidRDefault="005F178E" w:rsidP="00051019">
            <w:pPr>
              <w:pStyle w:val="AralkYok"/>
              <w:jc w:val="center"/>
              <w:rPr>
                <w:rFonts w:ascii="Calibri" w:hAnsi="Calibri" w:cs="Calibri"/>
                <w:b/>
                <w:bCs/>
                <w:color w:val="C00000"/>
                <w:sz w:val="20"/>
                <w:szCs w:val="20"/>
              </w:rPr>
            </w:pPr>
          </w:p>
        </w:tc>
        <w:tc>
          <w:tcPr>
            <w:tcW w:w="505" w:type="dxa"/>
            <w:shd w:val="clear" w:color="auto" w:fill="FFEEB9"/>
            <w:vAlign w:val="center"/>
          </w:tcPr>
          <w:p w14:paraId="6A07E31E" w14:textId="7E5AF6AD" w:rsidR="005F178E" w:rsidRDefault="00D436A6" w:rsidP="00051019">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4BA0E23F" w14:textId="1205BAFB" w:rsidR="005F178E" w:rsidRDefault="005F178E" w:rsidP="00051019">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76145763" w14:textId="5772C9FC" w:rsidR="005F178E" w:rsidRPr="00D6159A" w:rsidRDefault="005F178E" w:rsidP="00051019">
            <w:pPr>
              <w:pStyle w:val="AralkYok"/>
              <w:jc w:val="center"/>
              <w:rPr>
                <w:rFonts w:ascii="Calibri" w:hAnsi="Calibri" w:cs="Calibri"/>
                <w:b/>
                <w:bCs/>
                <w:sz w:val="20"/>
                <w:szCs w:val="20"/>
              </w:rPr>
            </w:pPr>
            <w:r w:rsidRPr="00F33A98">
              <w:rPr>
                <w:rFonts w:ascii="Calibri" w:hAnsi="Calibri" w:cs="Calibri"/>
                <w:b/>
                <w:bCs/>
                <w:sz w:val="16"/>
                <w:szCs w:val="16"/>
              </w:rPr>
              <w:t>FİZ.10.1.4. Serbest düşme hareketi yapan cisimlerin ivmesine yönelik tümevarımsal akıl yürütebilme</w:t>
            </w:r>
          </w:p>
        </w:tc>
        <w:tc>
          <w:tcPr>
            <w:tcW w:w="4068" w:type="dxa"/>
            <w:shd w:val="clear" w:color="auto" w:fill="F8FCF6"/>
            <w:vAlign w:val="center"/>
          </w:tcPr>
          <w:p w14:paraId="69F6E43B" w14:textId="77777777" w:rsidR="005F178E" w:rsidRDefault="005F178E" w:rsidP="00051019">
            <w:pPr>
              <w:pStyle w:val="AralkYok"/>
              <w:rPr>
                <w:rFonts w:ascii="Calibri" w:hAnsi="Calibri" w:cs="Calibri"/>
                <w:i/>
                <w:iCs/>
                <w:sz w:val="18"/>
                <w:szCs w:val="18"/>
              </w:rPr>
            </w:pPr>
            <w:r w:rsidRPr="00E209C4">
              <w:rPr>
                <w:rFonts w:ascii="Calibri" w:hAnsi="Calibri" w:cs="Calibri"/>
                <w:i/>
                <w:iCs/>
                <w:sz w:val="18"/>
                <w:szCs w:val="18"/>
              </w:rPr>
              <w:t xml:space="preserve">a) Serbest düşme hareketi yapan cisimleri gözlemleyerek ivme ve hız değişimleri arasındaki ilişkiyi bulur. </w:t>
            </w:r>
          </w:p>
          <w:p w14:paraId="05695C44" w14:textId="3BF2BAD9" w:rsidR="005F178E" w:rsidRPr="00477176" w:rsidRDefault="005F178E" w:rsidP="00051019">
            <w:pPr>
              <w:pStyle w:val="AralkYok"/>
              <w:rPr>
                <w:rFonts w:ascii="Calibri" w:hAnsi="Calibri" w:cs="Calibri"/>
                <w:i/>
                <w:iCs/>
                <w:sz w:val="18"/>
                <w:szCs w:val="18"/>
              </w:rPr>
            </w:pPr>
            <w:r w:rsidRPr="00E209C4">
              <w:rPr>
                <w:rFonts w:ascii="Calibri" w:hAnsi="Calibri" w:cs="Calibri"/>
                <w:i/>
                <w:iCs/>
                <w:sz w:val="18"/>
                <w:szCs w:val="18"/>
              </w:rPr>
              <w:t>b) Serbest düşme hareketi yapan cisimlerin ivmesi hakkında genelleme yapar.</w:t>
            </w:r>
          </w:p>
        </w:tc>
        <w:tc>
          <w:tcPr>
            <w:tcW w:w="706" w:type="dxa"/>
            <w:vMerge/>
            <w:shd w:val="clear" w:color="auto" w:fill="FEF8F4"/>
            <w:textDirection w:val="btLr"/>
            <w:vAlign w:val="center"/>
          </w:tcPr>
          <w:p w14:paraId="36055460" w14:textId="77777777" w:rsidR="005F178E" w:rsidRPr="00D6159A" w:rsidRDefault="005F178E" w:rsidP="00051019">
            <w:pPr>
              <w:pStyle w:val="AralkYok"/>
              <w:jc w:val="center"/>
              <w:rPr>
                <w:rFonts w:ascii="Calibri" w:hAnsi="Calibri" w:cs="Calibri"/>
                <w:sz w:val="18"/>
                <w:szCs w:val="18"/>
              </w:rPr>
            </w:pPr>
          </w:p>
        </w:tc>
        <w:tc>
          <w:tcPr>
            <w:tcW w:w="566" w:type="dxa"/>
            <w:vMerge/>
            <w:shd w:val="clear" w:color="auto" w:fill="FEF8F4"/>
            <w:textDirection w:val="btLr"/>
            <w:vAlign w:val="center"/>
          </w:tcPr>
          <w:p w14:paraId="0582BF25" w14:textId="77777777" w:rsidR="005F178E" w:rsidRPr="005F178E" w:rsidRDefault="005F178E" w:rsidP="00051019">
            <w:pPr>
              <w:pStyle w:val="AralkYok"/>
              <w:jc w:val="center"/>
              <w:rPr>
                <w:rFonts w:ascii="Calibri" w:hAnsi="Calibri" w:cs="Calibri"/>
                <w:sz w:val="20"/>
                <w:szCs w:val="20"/>
              </w:rPr>
            </w:pPr>
          </w:p>
        </w:tc>
        <w:tc>
          <w:tcPr>
            <w:tcW w:w="719" w:type="dxa"/>
            <w:vMerge/>
            <w:shd w:val="clear" w:color="auto" w:fill="FEF8F4"/>
            <w:textDirection w:val="btLr"/>
            <w:vAlign w:val="center"/>
          </w:tcPr>
          <w:p w14:paraId="03EBA0DF" w14:textId="77777777" w:rsidR="005F178E" w:rsidRPr="005F178E" w:rsidRDefault="005F178E" w:rsidP="00051019">
            <w:pPr>
              <w:pStyle w:val="AralkYok"/>
              <w:jc w:val="center"/>
              <w:rPr>
                <w:rFonts w:ascii="Calibri" w:hAnsi="Calibri" w:cs="Calibri"/>
                <w:sz w:val="20"/>
                <w:szCs w:val="20"/>
              </w:rPr>
            </w:pPr>
          </w:p>
        </w:tc>
        <w:tc>
          <w:tcPr>
            <w:tcW w:w="984" w:type="dxa"/>
            <w:vMerge/>
            <w:shd w:val="clear" w:color="auto" w:fill="F6F9FC"/>
            <w:textDirection w:val="btLr"/>
            <w:vAlign w:val="center"/>
          </w:tcPr>
          <w:p w14:paraId="018747DC" w14:textId="77777777" w:rsidR="005F178E" w:rsidRPr="005F178E" w:rsidRDefault="005F178E" w:rsidP="00051019">
            <w:pPr>
              <w:pStyle w:val="AralkYok"/>
              <w:jc w:val="center"/>
              <w:rPr>
                <w:rFonts w:ascii="Calibri" w:hAnsi="Calibri" w:cs="Calibri"/>
                <w:sz w:val="20"/>
                <w:szCs w:val="20"/>
              </w:rPr>
            </w:pPr>
          </w:p>
        </w:tc>
        <w:tc>
          <w:tcPr>
            <w:tcW w:w="706" w:type="dxa"/>
            <w:vMerge/>
            <w:shd w:val="clear" w:color="auto" w:fill="F6F9FC"/>
            <w:textDirection w:val="btLr"/>
            <w:vAlign w:val="center"/>
          </w:tcPr>
          <w:p w14:paraId="3DDC62EB" w14:textId="77777777" w:rsidR="005F178E" w:rsidRPr="005F178E" w:rsidRDefault="005F178E" w:rsidP="00051019">
            <w:pPr>
              <w:pStyle w:val="AralkYok"/>
              <w:jc w:val="center"/>
              <w:rPr>
                <w:rFonts w:ascii="Calibri" w:hAnsi="Calibri" w:cs="Calibri"/>
                <w:sz w:val="20"/>
                <w:szCs w:val="20"/>
              </w:rPr>
            </w:pPr>
          </w:p>
        </w:tc>
        <w:tc>
          <w:tcPr>
            <w:tcW w:w="843" w:type="dxa"/>
            <w:vMerge/>
            <w:shd w:val="clear" w:color="auto" w:fill="F6F9FC"/>
            <w:textDirection w:val="btLr"/>
            <w:vAlign w:val="center"/>
          </w:tcPr>
          <w:p w14:paraId="4ACB9A5A" w14:textId="77777777" w:rsidR="005F178E" w:rsidRPr="005F178E" w:rsidRDefault="005F178E" w:rsidP="00051019">
            <w:pPr>
              <w:pStyle w:val="AralkYok"/>
              <w:jc w:val="center"/>
              <w:rPr>
                <w:rFonts w:ascii="Calibri" w:hAnsi="Calibri" w:cs="Calibri"/>
                <w:bCs/>
                <w:sz w:val="20"/>
                <w:szCs w:val="20"/>
              </w:rPr>
            </w:pPr>
          </w:p>
        </w:tc>
        <w:tc>
          <w:tcPr>
            <w:tcW w:w="845" w:type="dxa"/>
            <w:vMerge/>
            <w:shd w:val="clear" w:color="auto" w:fill="FEF8F4"/>
            <w:textDirection w:val="btLr"/>
            <w:vAlign w:val="center"/>
          </w:tcPr>
          <w:p w14:paraId="7FED50D9" w14:textId="77777777" w:rsidR="005F178E" w:rsidRPr="005F178E" w:rsidRDefault="005F178E" w:rsidP="00051019">
            <w:pPr>
              <w:pStyle w:val="AralkYok"/>
              <w:jc w:val="center"/>
              <w:rPr>
                <w:rFonts w:ascii="Calibri" w:hAnsi="Calibri" w:cs="Calibri"/>
                <w:bCs/>
                <w:sz w:val="20"/>
                <w:szCs w:val="20"/>
              </w:rPr>
            </w:pPr>
          </w:p>
        </w:tc>
        <w:tc>
          <w:tcPr>
            <w:tcW w:w="1265" w:type="dxa"/>
            <w:vMerge/>
            <w:shd w:val="clear" w:color="auto" w:fill="FEF8F4"/>
            <w:textDirection w:val="btLr"/>
            <w:vAlign w:val="center"/>
          </w:tcPr>
          <w:p w14:paraId="4E439316" w14:textId="77777777" w:rsidR="005F178E" w:rsidRPr="005F178E" w:rsidRDefault="005F178E" w:rsidP="00051019">
            <w:pPr>
              <w:pStyle w:val="AralkYok"/>
              <w:jc w:val="center"/>
              <w:rPr>
                <w:rFonts w:ascii="Calibri" w:hAnsi="Calibri" w:cs="Calibri"/>
                <w:bCs/>
                <w:sz w:val="20"/>
                <w:szCs w:val="20"/>
              </w:rPr>
            </w:pPr>
          </w:p>
        </w:tc>
        <w:tc>
          <w:tcPr>
            <w:tcW w:w="1436" w:type="dxa"/>
            <w:shd w:val="clear" w:color="auto" w:fill="F6F9FC"/>
            <w:vAlign w:val="center"/>
          </w:tcPr>
          <w:p w14:paraId="116E8F62" w14:textId="77777777" w:rsidR="005F178E" w:rsidRPr="005F178E" w:rsidRDefault="005F178E" w:rsidP="00051019">
            <w:pPr>
              <w:pStyle w:val="AralkYok"/>
              <w:jc w:val="center"/>
              <w:rPr>
                <w:rFonts w:ascii="Arial" w:hAnsi="Arial" w:cs="Arial"/>
                <w:b/>
                <w:bCs/>
                <w:sz w:val="20"/>
                <w:szCs w:val="20"/>
              </w:rPr>
            </w:pPr>
          </w:p>
        </w:tc>
        <w:tc>
          <w:tcPr>
            <w:tcW w:w="1059" w:type="dxa"/>
            <w:shd w:val="clear" w:color="auto" w:fill="F6F9FC"/>
            <w:vAlign w:val="center"/>
          </w:tcPr>
          <w:p w14:paraId="597F54A7" w14:textId="77777777" w:rsidR="005F178E" w:rsidRPr="005F178E" w:rsidRDefault="005F178E" w:rsidP="00051019">
            <w:pPr>
              <w:pStyle w:val="AralkYok"/>
              <w:jc w:val="center"/>
              <w:rPr>
                <w:rFonts w:ascii="Arial" w:hAnsi="Arial" w:cs="Arial"/>
                <w:b/>
                <w:bCs/>
                <w:sz w:val="20"/>
                <w:szCs w:val="20"/>
              </w:rPr>
            </w:pPr>
          </w:p>
        </w:tc>
      </w:tr>
      <w:tr w:rsidR="0012607C" w14:paraId="2B986FCC" w14:textId="77777777" w:rsidTr="00D436A6">
        <w:trPr>
          <w:gridAfter w:val="17"/>
          <w:wAfter w:w="14001" w:type="dxa"/>
          <w:trHeight w:val="1401"/>
        </w:trPr>
        <w:tc>
          <w:tcPr>
            <w:tcW w:w="558" w:type="dxa"/>
            <w:shd w:val="clear" w:color="auto" w:fill="FFEEB9"/>
            <w:textDirection w:val="btLr"/>
            <w:vAlign w:val="center"/>
          </w:tcPr>
          <w:p w14:paraId="6D589567" w14:textId="7A24E708" w:rsidR="0012607C" w:rsidRDefault="0012607C"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EKİM</w:t>
            </w:r>
          </w:p>
        </w:tc>
        <w:tc>
          <w:tcPr>
            <w:tcW w:w="505" w:type="dxa"/>
            <w:shd w:val="clear" w:color="auto" w:fill="FFEEB9"/>
            <w:vAlign w:val="center"/>
          </w:tcPr>
          <w:p w14:paraId="7A6873FF" w14:textId="02B637B9" w:rsidR="0012607C" w:rsidRDefault="00D436A6" w:rsidP="0012607C">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1436E6EA" w14:textId="00E2E8CF" w:rsidR="0012607C" w:rsidRDefault="0012607C"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19455A6E" w14:textId="0641FB6A" w:rsidR="0012607C" w:rsidRPr="00D6159A" w:rsidRDefault="0012607C" w:rsidP="0012607C">
            <w:pPr>
              <w:pStyle w:val="AralkYok"/>
              <w:jc w:val="center"/>
              <w:rPr>
                <w:rFonts w:ascii="Calibri" w:hAnsi="Calibri" w:cs="Calibri"/>
                <w:b/>
                <w:bCs/>
                <w:sz w:val="20"/>
                <w:szCs w:val="20"/>
              </w:rPr>
            </w:pPr>
            <w:r w:rsidRPr="00051019">
              <w:rPr>
                <w:rFonts w:ascii="Calibri" w:hAnsi="Calibri" w:cs="Calibri"/>
                <w:i/>
                <w:iCs/>
                <w:sz w:val="18"/>
                <w:szCs w:val="18"/>
              </w:rPr>
              <w:t>FİZ.10.1.5. Serbest düşme hareketi ile ilgili kanıt kullanabilme</w:t>
            </w:r>
          </w:p>
        </w:tc>
        <w:tc>
          <w:tcPr>
            <w:tcW w:w="4068" w:type="dxa"/>
            <w:shd w:val="clear" w:color="auto" w:fill="F8FCF6"/>
            <w:vAlign w:val="center"/>
          </w:tcPr>
          <w:p w14:paraId="191D8B00" w14:textId="77777777" w:rsidR="0012607C" w:rsidRDefault="0012607C" w:rsidP="0012607C">
            <w:pPr>
              <w:pStyle w:val="AralkYok"/>
              <w:rPr>
                <w:rFonts w:ascii="Calibri" w:hAnsi="Calibri" w:cs="Calibri"/>
                <w:i/>
                <w:iCs/>
                <w:sz w:val="18"/>
                <w:szCs w:val="18"/>
              </w:rPr>
            </w:pPr>
            <w:r w:rsidRPr="00051019">
              <w:rPr>
                <w:rFonts w:ascii="Calibri" w:hAnsi="Calibri" w:cs="Calibri"/>
                <w:i/>
                <w:iCs/>
                <w:sz w:val="18"/>
                <w:szCs w:val="18"/>
              </w:rPr>
              <w:t xml:space="preserve">a) Serbest düşme hareketi ile ilgili verileri toplayarak kaydeder. </w:t>
            </w:r>
          </w:p>
          <w:p w14:paraId="11D0F972" w14:textId="77777777" w:rsidR="0012607C" w:rsidRDefault="0012607C" w:rsidP="0012607C">
            <w:pPr>
              <w:pStyle w:val="AralkYok"/>
              <w:rPr>
                <w:rFonts w:ascii="Calibri" w:hAnsi="Calibri" w:cs="Calibri"/>
                <w:i/>
                <w:iCs/>
                <w:sz w:val="18"/>
                <w:szCs w:val="18"/>
              </w:rPr>
            </w:pPr>
            <w:r w:rsidRPr="00051019">
              <w:rPr>
                <w:rFonts w:ascii="Calibri" w:hAnsi="Calibri" w:cs="Calibri"/>
                <w:i/>
                <w:iCs/>
                <w:sz w:val="18"/>
                <w:szCs w:val="18"/>
              </w:rPr>
              <w:t xml:space="preserve">b) Serbest düşme hareketi ile ilgili veri setleri oluşturur. </w:t>
            </w:r>
          </w:p>
          <w:p w14:paraId="14AAE303" w14:textId="1D6A4B21" w:rsidR="0012607C" w:rsidRPr="00477176" w:rsidRDefault="0012607C" w:rsidP="0012607C">
            <w:pPr>
              <w:pStyle w:val="AralkYok"/>
              <w:rPr>
                <w:rFonts w:ascii="Calibri" w:hAnsi="Calibri" w:cs="Calibri"/>
                <w:i/>
                <w:iCs/>
                <w:sz w:val="18"/>
                <w:szCs w:val="18"/>
              </w:rPr>
            </w:pPr>
            <w:r w:rsidRPr="00051019">
              <w:rPr>
                <w:rFonts w:ascii="Calibri" w:hAnsi="Calibri" w:cs="Calibri"/>
                <w:i/>
                <w:iCs/>
                <w:sz w:val="18"/>
                <w:szCs w:val="18"/>
              </w:rPr>
              <w:t>c) Serbest düşme hareketini verilere dayalı olarak açıklar</w:t>
            </w:r>
          </w:p>
        </w:tc>
        <w:tc>
          <w:tcPr>
            <w:tcW w:w="706" w:type="dxa"/>
            <w:vMerge w:val="restart"/>
            <w:shd w:val="clear" w:color="auto" w:fill="FEF8F4"/>
            <w:textDirection w:val="btLr"/>
            <w:vAlign w:val="center"/>
          </w:tcPr>
          <w:p w14:paraId="7AD3B4A4" w14:textId="00331DD0" w:rsidR="0012607C" w:rsidRPr="00D6159A" w:rsidRDefault="0012607C" w:rsidP="0012607C">
            <w:pPr>
              <w:pStyle w:val="AralkYok"/>
              <w:jc w:val="center"/>
              <w:rPr>
                <w:rFonts w:ascii="Calibri" w:hAnsi="Calibri" w:cs="Calibri"/>
                <w:sz w:val="18"/>
                <w:szCs w:val="18"/>
              </w:rPr>
            </w:pPr>
            <w:r w:rsidRPr="005F178E">
              <w:rPr>
                <w:rFonts w:ascii="Calibri" w:hAnsi="Calibri" w:cs="Calibri"/>
                <w:sz w:val="20"/>
                <w:szCs w:val="20"/>
              </w:rPr>
              <w:t xml:space="preserve">FBAB10. </w:t>
            </w:r>
            <w:r>
              <w:rPr>
                <w:rFonts w:ascii="Calibri" w:hAnsi="Calibri" w:cs="Calibri"/>
                <w:sz w:val="20"/>
                <w:szCs w:val="20"/>
              </w:rPr>
              <w:t xml:space="preserve"> </w:t>
            </w:r>
            <w:r w:rsidRPr="005F178E">
              <w:rPr>
                <w:rFonts w:ascii="Calibri" w:hAnsi="Calibri" w:cs="Calibri"/>
                <w:sz w:val="20"/>
                <w:szCs w:val="20"/>
              </w:rPr>
              <w:t>FBAB12.</w:t>
            </w:r>
          </w:p>
        </w:tc>
        <w:tc>
          <w:tcPr>
            <w:tcW w:w="566" w:type="dxa"/>
            <w:vMerge w:val="restart"/>
            <w:shd w:val="clear" w:color="auto" w:fill="FEF8F4"/>
            <w:textDirection w:val="btLr"/>
            <w:vAlign w:val="center"/>
          </w:tcPr>
          <w:p w14:paraId="26C5ED84" w14:textId="063541B8" w:rsidR="0012607C" w:rsidRPr="00D6159A" w:rsidRDefault="0012607C" w:rsidP="0012607C">
            <w:pPr>
              <w:pStyle w:val="AralkYok"/>
              <w:jc w:val="center"/>
              <w:rPr>
                <w:rFonts w:ascii="Calibri" w:hAnsi="Calibri" w:cs="Calibri"/>
                <w:sz w:val="18"/>
                <w:szCs w:val="18"/>
              </w:rPr>
            </w:pPr>
            <w:r w:rsidRPr="005F178E">
              <w:rPr>
                <w:rFonts w:ascii="Calibri" w:hAnsi="Calibri" w:cs="Calibri"/>
                <w:sz w:val="20"/>
                <w:szCs w:val="20"/>
              </w:rPr>
              <w:t>KB2.14. KB2.16.1. T</w:t>
            </w:r>
          </w:p>
        </w:tc>
        <w:tc>
          <w:tcPr>
            <w:tcW w:w="719" w:type="dxa"/>
            <w:vMerge w:val="restart"/>
            <w:shd w:val="clear" w:color="auto" w:fill="FEF8F4"/>
            <w:vAlign w:val="center"/>
          </w:tcPr>
          <w:p w14:paraId="741589C5" w14:textId="77777777" w:rsidR="0012607C" w:rsidRDefault="0012607C" w:rsidP="0012607C">
            <w:r w:rsidRPr="005F178E">
              <w:rPr>
                <w:rFonts w:ascii="Calibri" w:hAnsi="Calibri" w:cs="Calibri"/>
                <w:sz w:val="20"/>
                <w:szCs w:val="20"/>
              </w:rPr>
              <w:t xml:space="preserve">E1.3. </w:t>
            </w:r>
          </w:p>
          <w:p w14:paraId="795338A2" w14:textId="77777777" w:rsidR="0012607C" w:rsidRDefault="0012607C" w:rsidP="0012607C">
            <w:r w:rsidRPr="005F178E">
              <w:rPr>
                <w:rFonts w:ascii="Calibri" w:hAnsi="Calibri" w:cs="Calibri"/>
                <w:sz w:val="20"/>
                <w:szCs w:val="20"/>
              </w:rPr>
              <w:t xml:space="preserve">E3.1. </w:t>
            </w:r>
          </w:p>
          <w:p w14:paraId="08B0989D" w14:textId="77777777" w:rsidR="0012607C" w:rsidRDefault="0012607C" w:rsidP="0012607C">
            <w:r w:rsidRPr="005F178E">
              <w:rPr>
                <w:rFonts w:ascii="Calibri" w:hAnsi="Calibri" w:cs="Calibri"/>
                <w:sz w:val="20"/>
                <w:szCs w:val="20"/>
              </w:rPr>
              <w:t xml:space="preserve">E3.2. </w:t>
            </w:r>
          </w:p>
          <w:p w14:paraId="79DB78F4" w14:textId="77777777" w:rsidR="0012607C" w:rsidRDefault="0012607C" w:rsidP="0012607C">
            <w:r w:rsidRPr="005F178E">
              <w:rPr>
                <w:rFonts w:ascii="Calibri" w:hAnsi="Calibri" w:cs="Calibri"/>
                <w:sz w:val="20"/>
                <w:szCs w:val="20"/>
              </w:rPr>
              <w:t xml:space="preserve">E3.4. </w:t>
            </w:r>
          </w:p>
          <w:p w14:paraId="73BC1223" w14:textId="77777777" w:rsidR="0012607C" w:rsidRDefault="0012607C" w:rsidP="0012607C">
            <w:r w:rsidRPr="005F178E">
              <w:rPr>
                <w:rFonts w:ascii="Calibri" w:hAnsi="Calibri" w:cs="Calibri"/>
                <w:sz w:val="20"/>
                <w:szCs w:val="20"/>
              </w:rPr>
              <w:t xml:space="preserve">E3.5. </w:t>
            </w:r>
          </w:p>
          <w:p w14:paraId="1110BF54" w14:textId="77777777" w:rsidR="0012607C" w:rsidRDefault="0012607C" w:rsidP="0012607C">
            <w:r w:rsidRPr="005F178E">
              <w:rPr>
                <w:rFonts w:ascii="Calibri" w:hAnsi="Calibri" w:cs="Calibri"/>
                <w:sz w:val="20"/>
                <w:szCs w:val="20"/>
              </w:rPr>
              <w:t xml:space="preserve">E3.6. </w:t>
            </w:r>
          </w:p>
          <w:p w14:paraId="4A88C1AC" w14:textId="77777777" w:rsidR="0012607C" w:rsidRDefault="0012607C" w:rsidP="0012607C">
            <w:r w:rsidRPr="005F178E">
              <w:rPr>
                <w:rFonts w:ascii="Calibri" w:hAnsi="Calibri" w:cs="Calibri"/>
                <w:sz w:val="20"/>
                <w:szCs w:val="20"/>
              </w:rPr>
              <w:t xml:space="preserve">E3.7. </w:t>
            </w:r>
          </w:p>
          <w:p w14:paraId="7B7ABA3F" w14:textId="77777777" w:rsidR="0012607C" w:rsidRDefault="0012607C" w:rsidP="0012607C">
            <w:r w:rsidRPr="005F178E">
              <w:rPr>
                <w:rFonts w:ascii="Calibri" w:hAnsi="Calibri" w:cs="Calibri"/>
                <w:sz w:val="20"/>
                <w:szCs w:val="20"/>
              </w:rPr>
              <w:t xml:space="preserve">E3.10. </w:t>
            </w:r>
          </w:p>
          <w:p w14:paraId="1235B733" w14:textId="77777777" w:rsidR="0012607C" w:rsidRPr="00D6159A" w:rsidRDefault="0012607C" w:rsidP="0012607C">
            <w:pPr>
              <w:pStyle w:val="AralkYok"/>
              <w:jc w:val="center"/>
              <w:rPr>
                <w:rFonts w:ascii="Calibri" w:hAnsi="Calibri" w:cs="Calibri"/>
                <w:sz w:val="18"/>
                <w:szCs w:val="18"/>
              </w:rPr>
            </w:pPr>
          </w:p>
        </w:tc>
        <w:tc>
          <w:tcPr>
            <w:tcW w:w="984" w:type="dxa"/>
            <w:vMerge w:val="restart"/>
            <w:shd w:val="clear" w:color="auto" w:fill="F6F9FC"/>
            <w:textDirection w:val="btLr"/>
            <w:vAlign w:val="center"/>
          </w:tcPr>
          <w:p w14:paraId="31C1D5A0" w14:textId="06B54875" w:rsidR="0012607C" w:rsidRPr="00D6159A" w:rsidRDefault="0012607C" w:rsidP="0012607C">
            <w:pPr>
              <w:pStyle w:val="AralkYok"/>
              <w:jc w:val="center"/>
              <w:rPr>
                <w:rFonts w:ascii="Calibri" w:hAnsi="Calibri" w:cs="Calibri"/>
                <w:sz w:val="18"/>
                <w:szCs w:val="18"/>
              </w:rPr>
            </w:pPr>
            <w:r w:rsidRPr="005F178E">
              <w:rPr>
                <w:rFonts w:ascii="Calibri" w:hAnsi="Calibri" w:cs="Calibri"/>
                <w:sz w:val="20"/>
                <w:szCs w:val="20"/>
              </w:rPr>
              <w:t>SDB1.1. SDB2.1. SDB2.2.</w:t>
            </w:r>
          </w:p>
        </w:tc>
        <w:tc>
          <w:tcPr>
            <w:tcW w:w="706" w:type="dxa"/>
            <w:vMerge w:val="restart"/>
            <w:shd w:val="clear" w:color="auto" w:fill="F6F9FC"/>
            <w:textDirection w:val="btLr"/>
            <w:vAlign w:val="center"/>
          </w:tcPr>
          <w:p w14:paraId="742D3A81" w14:textId="3AD697AF" w:rsidR="0012607C" w:rsidRPr="00D6159A" w:rsidRDefault="0012607C" w:rsidP="0012607C">
            <w:pPr>
              <w:pStyle w:val="AralkYok"/>
              <w:jc w:val="center"/>
              <w:rPr>
                <w:rFonts w:ascii="Calibri" w:hAnsi="Calibri" w:cs="Calibri"/>
                <w:sz w:val="18"/>
                <w:szCs w:val="18"/>
              </w:rPr>
            </w:pPr>
            <w:r w:rsidRPr="005F178E">
              <w:rPr>
                <w:rFonts w:ascii="Calibri" w:hAnsi="Calibri" w:cs="Calibri"/>
                <w:sz w:val="20"/>
                <w:szCs w:val="20"/>
              </w:rPr>
              <w:t>D10. D3. D5. D12. D17.</w:t>
            </w:r>
          </w:p>
        </w:tc>
        <w:tc>
          <w:tcPr>
            <w:tcW w:w="843" w:type="dxa"/>
            <w:vMerge w:val="restart"/>
            <w:shd w:val="clear" w:color="auto" w:fill="F6F9FC"/>
            <w:textDirection w:val="btLr"/>
            <w:vAlign w:val="center"/>
          </w:tcPr>
          <w:p w14:paraId="062A6FD6" w14:textId="1DF1D880" w:rsidR="0012607C" w:rsidRPr="00D6159A" w:rsidRDefault="0012607C" w:rsidP="0012607C">
            <w:pPr>
              <w:pStyle w:val="AralkYok"/>
              <w:jc w:val="center"/>
              <w:rPr>
                <w:rFonts w:ascii="Calibri" w:hAnsi="Calibri" w:cs="Calibri"/>
                <w:bCs/>
                <w:sz w:val="17"/>
                <w:szCs w:val="17"/>
              </w:rPr>
            </w:pPr>
            <w:r w:rsidRPr="00760A8E">
              <w:rPr>
                <w:rFonts w:ascii="Calibri" w:hAnsi="Calibri" w:cs="Calibri"/>
                <w:bCs/>
                <w:sz w:val="20"/>
                <w:szCs w:val="20"/>
              </w:rPr>
              <w:t>OB4. Görsel Okuryazarlık, OB7. Veri Okuryazarlığı</w:t>
            </w:r>
          </w:p>
        </w:tc>
        <w:tc>
          <w:tcPr>
            <w:tcW w:w="845" w:type="dxa"/>
            <w:vMerge w:val="restart"/>
            <w:shd w:val="clear" w:color="auto" w:fill="FEF8F4"/>
            <w:textDirection w:val="btLr"/>
            <w:vAlign w:val="center"/>
          </w:tcPr>
          <w:p w14:paraId="251119B8" w14:textId="26BD61BC" w:rsidR="0012607C" w:rsidRPr="00D6159A" w:rsidRDefault="0012607C" w:rsidP="0012607C">
            <w:pPr>
              <w:pStyle w:val="AralkYok"/>
              <w:jc w:val="center"/>
              <w:rPr>
                <w:rFonts w:ascii="Calibri" w:hAnsi="Calibri" w:cs="Calibri"/>
                <w:bCs/>
                <w:sz w:val="20"/>
                <w:szCs w:val="20"/>
              </w:rPr>
            </w:pPr>
            <w:r w:rsidRPr="00760A8E">
              <w:rPr>
                <w:rFonts w:ascii="Calibri" w:hAnsi="Calibri" w:cs="Calibri"/>
                <w:bCs/>
                <w:sz w:val="20"/>
                <w:szCs w:val="20"/>
              </w:rPr>
              <w:t>Astronomi ve Uzay Bilimleri, Görsel Sanatlar, Matematik</w:t>
            </w:r>
          </w:p>
        </w:tc>
        <w:tc>
          <w:tcPr>
            <w:tcW w:w="1265" w:type="dxa"/>
            <w:vMerge w:val="restart"/>
            <w:shd w:val="clear" w:color="auto" w:fill="FEF8F4"/>
            <w:textDirection w:val="btLr"/>
            <w:vAlign w:val="center"/>
          </w:tcPr>
          <w:p w14:paraId="1C146B6E" w14:textId="07BDE444" w:rsidR="0012607C" w:rsidRPr="00D6159A" w:rsidRDefault="0012607C" w:rsidP="0012607C">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436" w:type="dxa"/>
            <w:shd w:val="clear" w:color="auto" w:fill="F6F9FC"/>
            <w:vAlign w:val="center"/>
          </w:tcPr>
          <w:p w14:paraId="566A2EA8" w14:textId="015D5FF1" w:rsidR="0012607C" w:rsidRPr="00D6159A" w:rsidRDefault="0012607C" w:rsidP="0012607C">
            <w:pPr>
              <w:pStyle w:val="AralkYok"/>
              <w:jc w:val="center"/>
              <w:rPr>
                <w:rFonts w:ascii="Arial" w:hAnsi="Arial" w:cs="Arial"/>
                <w:b/>
                <w:bCs/>
              </w:rPr>
            </w:pPr>
            <w:r w:rsidRPr="00E36EBB">
              <w:rPr>
                <w:rFonts w:ascii="Calibri" w:hAnsi="Calibri" w:cs="Calibri"/>
                <w:color w:val="C00000"/>
              </w:rPr>
              <w:t>Cumhuriyet Bayramı</w:t>
            </w:r>
          </w:p>
        </w:tc>
        <w:tc>
          <w:tcPr>
            <w:tcW w:w="1059" w:type="dxa"/>
            <w:shd w:val="clear" w:color="auto" w:fill="F6F9FC"/>
            <w:vAlign w:val="center"/>
          </w:tcPr>
          <w:p w14:paraId="428CB8C0" w14:textId="77777777" w:rsidR="0012607C" w:rsidRPr="00D6159A" w:rsidRDefault="0012607C" w:rsidP="0012607C">
            <w:pPr>
              <w:pStyle w:val="AralkYok"/>
              <w:jc w:val="center"/>
              <w:rPr>
                <w:rFonts w:ascii="Arial" w:hAnsi="Arial" w:cs="Arial"/>
                <w:b/>
                <w:bCs/>
              </w:rPr>
            </w:pPr>
          </w:p>
        </w:tc>
      </w:tr>
      <w:tr w:rsidR="0012607C" w14:paraId="6DD71617" w14:textId="77777777" w:rsidTr="00D436A6">
        <w:trPr>
          <w:gridAfter w:val="17"/>
          <w:wAfter w:w="14001" w:type="dxa"/>
          <w:trHeight w:val="1539"/>
        </w:trPr>
        <w:tc>
          <w:tcPr>
            <w:tcW w:w="558" w:type="dxa"/>
            <w:shd w:val="clear" w:color="auto" w:fill="FFEEB9"/>
            <w:textDirection w:val="btLr"/>
            <w:vAlign w:val="center"/>
          </w:tcPr>
          <w:p w14:paraId="261ABDEA" w14:textId="438ACFBE" w:rsidR="0012607C" w:rsidRDefault="00D436A6"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t>KASIM</w:t>
            </w:r>
          </w:p>
        </w:tc>
        <w:tc>
          <w:tcPr>
            <w:tcW w:w="505" w:type="dxa"/>
            <w:shd w:val="clear" w:color="auto" w:fill="FFEEB9"/>
            <w:vAlign w:val="center"/>
          </w:tcPr>
          <w:p w14:paraId="6AF488AE" w14:textId="3F508B1C" w:rsidR="0012607C" w:rsidRDefault="00D436A6" w:rsidP="0012607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422C70C6" w14:textId="75D59F0E" w:rsidR="0012607C"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3DEF359F" w14:textId="014D011E" w:rsidR="0012607C" w:rsidRPr="00D6159A" w:rsidRDefault="0012607C" w:rsidP="0012607C">
            <w:pPr>
              <w:pStyle w:val="AralkYok"/>
              <w:jc w:val="center"/>
              <w:rPr>
                <w:rFonts w:ascii="Calibri" w:hAnsi="Calibri" w:cs="Calibri"/>
                <w:b/>
                <w:bCs/>
                <w:sz w:val="20"/>
                <w:szCs w:val="20"/>
              </w:rPr>
            </w:pPr>
            <w:r w:rsidRPr="00051019">
              <w:rPr>
                <w:rFonts w:ascii="Calibri" w:hAnsi="Calibri" w:cs="Calibri"/>
                <w:i/>
                <w:iCs/>
                <w:sz w:val="18"/>
                <w:szCs w:val="18"/>
              </w:rPr>
              <w:t>FİZ.10.1.6. İki boyutta sabit ivmeli hareket ile ilgili tümevarımsal akıl yürütebilme</w:t>
            </w:r>
          </w:p>
        </w:tc>
        <w:tc>
          <w:tcPr>
            <w:tcW w:w="4068" w:type="dxa"/>
            <w:shd w:val="clear" w:color="auto" w:fill="F8FCF6"/>
            <w:vAlign w:val="center"/>
          </w:tcPr>
          <w:p w14:paraId="6A135795" w14:textId="77777777" w:rsidR="0012607C" w:rsidRDefault="0012607C" w:rsidP="0012607C">
            <w:pPr>
              <w:pStyle w:val="AralkYok"/>
              <w:rPr>
                <w:rFonts w:ascii="Calibri" w:hAnsi="Calibri" w:cs="Calibri"/>
                <w:i/>
                <w:iCs/>
                <w:sz w:val="18"/>
                <w:szCs w:val="18"/>
              </w:rPr>
            </w:pPr>
            <w:r w:rsidRPr="00051019">
              <w:rPr>
                <w:rFonts w:ascii="Calibri" w:hAnsi="Calibri" w:cs="Calibri"/>
                <w:i/>
                <w:iCs/>
                <w:sz w:val="18"/>
                <w:szCs w:val="18"/>
              </w:rPr>
              <w:t xml:space="preserve">a) İki boyutta sabit ivmeli hareketin bileşenleri ile sabit hızlı ve sabit ivmeli hareket arasındaki ilişkiyi bulur. </w:t>
            </w:r>
          </w:p>
          <w:p w14:paraId="1CE8D880" w14:textId="1A3E7B78" w:rsidR="0012607C" w:rsidRPr="00477176" w:rsidRDefault="0012607C" w:rsidP="0012607C">
            <w:pPr>
              <w:pStyle w:val="AralkYok"/>
              <w:rPr>
                <w:rFonts w:ascii="Calibri" w:hAnsi="Calibri" w:cs="Calibri"/>
                <w:i/>
                <w:iCs/>
                <w:sz w:val="18"/>
                <w:szCs w:val="18"/>
              </w:rPr>
            </w:pPr>
            <w:r w:rsidRPr="00051019">
              <w:rPr>
                <w:rFonts w:ascii="Calibri" w:hAnsi="Calibri" w:cs="Calibri"/>
                <w:i/>
                <w:iCs/>
                <w:sz w:val="18"/>
                <w:szCs w:val="18"/>
              </w:rPr>
              <w:t>b) İki boyutta sabit ivmeli hareketine yönelik genelleme yapar.</w:t>
            </w:r>
          </w:p>
        </w:tc>
        <w:tc>
          <w:tcPr>
            <w:tcW w:w="706" w:type="dxa"/>
            <w:vMerge/>
            <w:shd w:val="clear" w:color="auto" w:fill="FEF8F4"/>
            <w:textDirection w:val="btLr"/>
            <w:vAlign w:val="center"/>
          </w:tcPr>
          <w:p w14:paraId="2BC661C5" w14:textId="77777777" w:rsidR="0012607C" w:rsidRPr="00D6159A" w:rsidRDefault="0012607C"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74A1900A" w14:textId="77777777" w:rsidR="0012607C" w:rsidRPr="00D6159A" w:rsidRDefault="0012607C"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751FC8CA" w14:textId="77777777" w:rsidR="0012607C" w:rsidRPr="00D6159A" w:rsidRDefault="0012607C"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5F66E2A5" w14:textId="77777777" w:rsidR="0012607C" w:rsidRPr="00D6159A" w:rsidRDefault="0012607C"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0911B820" w14:textId="77777777" w:rsidR="0012607C" w:rsidRPr="00D6159A" w:rsidRDefault="0012607C"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07D1517C" w14:textId="77777777" w:rsidR="0012607C" w:rsidRPr="00D6159A" w:rsidRDefault="0012607C"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042FBBD2" w14:textId="77777777" w:rsidR="0012607C" w:rsidRPr="00D6159A" w:rsidRDefault="0012607C"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36451C7D" w14:textId="77777777" w:rsidR="0012607C" w:rsidRPr="00D6159A" w:rsidRDefault="0012607C" w:rsidP="0012607C">
            <w:pPr>
              <w:pStyle w:val="AralkYok"/>
              <w:jc w:val="center"/>
              <w:rPr>
                <w:rFonts w:ascii="Calibri" w:hAnsi="Calibri" w:cs="Calibri"/>
                <w:bCs/>
                <w:sz w:val="20"/>
                <w:szCs w:val="20"/>
              </w:rPr>
            </w:pPr>
          </w:p>
        </w:tc>
        <w:tc>
          <w:tcPr>
            <w:tcW w:w="1436" w:type="dxa"/>
            <w:shd w:val="clear" w:color="auto" w:fill="F6F9FC"/>
            <w:vAlign w:val="center"/>
          </w:tcPr>
          <w:p w14:paraId="1462BFE7" w14:textId="01FCA681" w:rsidR="0012607C" w:rsidRPr="00D6159A" w:rsidRDefault="0012607C" w:rsidP="0012607C">
            <w:pPr>
              <w:pStyle w:val="AralkYok"/>
              <w:jc w:val="center"/>
              <w:rPr>
                <w:rFonts w:ascii="Arial" w:hAnsi="Arial" w:cs="Arial"/>
                <w:b/>
                <w:bCs/>
              </w:rPr>
            </w:pPr>
          </w:p>
        </w:tc>
        <w:tc>
          <w:tcPr>
            <w:tcW w:w="1059" w:type="dxa"/>
            <w:shd w:val="clear" w:color="auto" w:fill="F6F9FC"/>
            <w:vAlign w:val="center"/>
          </w:tcPr>
          <w:p w14:paraId="2B68C840" w14:textId="77777777" w:rsidR="0012607C" w:rsidRPr="00D6159A" w:rsidRDefault="0012607C" w:rsidP="0012607C">
            <w:pPr>
              <w:pStyle w:val="AralkYok"/>
              <w:jc w:val="center"/>
              <w:rPr>
                <w:rFonts w:ascii="Arial" w:hAnsi="Arial" w:cs="Arial"/>
                <w:b/>
                <w:bCs/>
              </w:rPr>
            </w:pPr>
          </w:p>
        </w:tc>
      </w:tr>
      <w:tr w:rsidR="0012607C" w14:paraId="7E44E95B" w14:textId="77777777" w:rsidTr="00D436A6">
        <w:trPr>
          <w:gridAfter w:val="17"/>
          <w:wAfter w:w="14001" w:type="dxa"/>
          <w:trHeight w:val="568"/>
        </w:trPr>
        <w:tc>
          <w:tcPr>
            <w:tcW w:w="15996" w:type="dxa"/>
            <w:gridSpan w:val="15"/>
            <w:shd w:val="clear" w:color="auto" w:fill="F2F2F2" w:themeFill="background1" w:themeFillShade="F2"/>
            <w:vAlign w:val="center"/>
          </w:tcPr>
          <w:p w14:paraId="15B76BF5" w14:textId="7E25C9CC" w:rsidR="0012607C" w:rsidRPr="00644D86" w:rsidRDefault="0012607C" w:rsidP="0012607C">
            <w:pPr>
              <w:pStyle w:val="ListeParagraf"/>
              <w:numPr>
                <w:ilvl w:val="0"/>
                <w:numId w:val="1"/>
              </w:numPr>
              <w:ind w:left="314" w:hanging="314"/>
              <w:rPr>
                <w:rFonts w:ascii="Calibri" w:hAnsi="Calibri" w:cs="Calibri"/>
                <w:b/>
                <w:bCs/>
                <w:color w:val="C00000"/>
                <w:sz w:val="20"/>
                <w:szCs w:val="20"/>
              </w:rPr>
            </w:pPr>
            <w:r w:rsidRPr="00644D86">
              <w:rPr>
                <w:rFonts w:ascii="Calibri" w:hAnsi="Calibri" w:cs="Calibri"/>
                <w:b/>
                <w:bCs/>
                <w:color w:val="C00000"/>
                <w:sz w:val="20"/>
                <w:szCs w:val="20"/>
              </w:rPr>
              <w:t xml:space="preserve">ÜNİTE              </w:t>
            </w:r>
            <w:r>
              <w:rPr>
                <w:rFonts w:ascii="Calibri" w:hAnsi="Calibri" w:cs="Calibri"/>
                <w:b/>
                <w:bCs/>
                <w:color w:val="C00000"/>
                <w:sz w:val="20"/>
                <w:szCs w:val="20"/>
              </w:rPr>
              <w:t xml:space="preserve">        </w:t>
            </w:r>
            <w:r w:rsidRPr="00644D86">
              <w:rPr>
                <w:rFonts w:ascii="Calibri" w:hAnsi="Calibri" w:cs="Calibri"/>
                <w:b/>
                <w:bCs/>
                <w:color w:val="C00000"/>
                <w:sz w:val="20"/>
                <w:szCs w:val="20"/>
              </w:rPr>
              <w:t xml:space="preserve">: </w:t>
            </w:r>
            <w:r w:rsidRPr="00477176">
              <w:rPr>
                <w:b/>
                <w:bCs/>
              </w:rPr>
              <w:t>ENERJİ</w:t>
            </w:r>
          </w:p>
          <w:p w14:paraId="38B55039" w14:textId="77777777" w:rsidR="0012607C" w:rsidRPr="00644D86" w:rsidRDefault="0012607C" w:rsidP="0012607C">
            <w:pPr>
              <w:rPr>
                <w:rFonts w:ascii="Calibri" w:hAnsi="Calibri" w:cs="Calibri"/>
                <w:b/>
                <w:sz w:val="20"/>
                <w:szCs w:val="20"/>
              </w:rPr>
            </w:pPr>
            <w:r w:rsidRPr="00E209C4">
              <w:rPr>
                <w:rFonts w:ascii="Calibri" w:hAnsi="Calibri" w:cs="Calibri"/>
                <w:b/>
                <w:color w:val="275317" w:themeColor="accent6" w:themeShade="80"/>
                <w:sz w:val="20"/>
                <w:szCs w:val="20"/>
              </w:rPr>
              <w:t>Öğrenme Çıktı</w:t>
            </w:r>
            <w:r w:rsidRPr="00644D86">
              <w:rPr>
                <w:rFonts w:ascii="Calibri" w:hAnsi="Calibri" w:cs="Calibri"/>
                <w:b/>
                <w:color w:val="275317" w:themeColor="accent6" w:themeShade="80"/>
                <w:sz w:val="20"/>
                <w:szCs w:val="20"/>
              </w:rPr>
              <w:t xml:space="preserve">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5</w:t>
            </w:r>
            <w:r w:rsidRPr="00644D86">
              <w:rPr>
                <w:rFonts w:ascii="Calibri" w:hAnsi="Calibri" w:cs="Calibri"/>
                <w:b/>
                <w:sz w:val="20"/>
                <w:szCs w:val="20"/>
              </w:rPr>
              <w:t xml:space="preserve">       </w:t>
            </w:r>
          </w:p>
          <w:p w14:paraId="22A3BAE0" w14:textId="1ED379B8" w:rsidR="0012607C" w:rsidRPr="00D6159A" w:rsidRDefault="0012607C" w:rsidP="0012607C">
            <w:pPr>
              <w:pStyle w:val="AralkYok"/>
              <w:rPr>
                <w:rFonts w:ascii="Arial" w:hAnsi="Arial" w:cs="Arial"/>
                <w:b/>
                <w:bCs/>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16</w:t>
            </w:r>
            <w:r w:rsidRPr="00A56BE0">
              <w:rPr>
                <w:rFonts w:ascii="Calibri" w:hAnsi="Calibri" w:cs="Calibri"/>
                <w:b/>
                <w:color w:val="C00000"/>
                <w:sz w:val="20"/>
                <w:szCs w:val="20"/>
              </w:rPr>
              <w:t xml:space="preserve"> saat</w:t>
            </w:r>
          </w:p>
        </w:tc>
      </w:tr>
      <w:tr w:rsidR="00D436A6" w14:paraId="3A4489B7" w14:textId="77777777" w:rsidTr="00D436A6">
        <w:trPr>
          <w:gridAfter w:val="17"/>
          <w:wAfter w:w="14001" w:type="dxa"/>
          <w:trHeight w:val="1653"/>
        </w:trPr>
        <w:tc>
          <w:tcPr>
            <w:tcW w:w="558" w:type="dxa"/>
            <w:vMerge w:val="restart"/>
            <w:shd w:val="clear" w:color="auto" w:fill="FFEEB9"/>
            <w:textDirection w:val="btLr"/>
            <w:vAlign w:val="center"/>
          </w:tcPr>
          <w:p w14:paraId="394E5277" w14:textId="3835808B" w:rsidR="00D436A6" w:rsidRDefault="00D436A6"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t>KASIM</w:t>
            </w:r>
          </w:p>
        </w:tc>
        <w:tc>
          <w:tcPr>
            <w:tcW w:w="505" w:type="dxa"/>
            <w:shd w:val="clear" w:color="auto" w:fill="FFEEB9"/>
            <w:vAlign w:val="center"/>
          </w:tcPr>
          <w:p w14:paraId="0CBE7E78" w14:textId="02627A0F"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03066FE7" w14:textId="5713FE89"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28FFAE23" w14:textId="5890C3A2" w:rsidR="00D436A6" w:rsidRPr="00760A8E" w:rsidRDefault="00D436A6" w:rsidP="0012607C">
            <w:pPr>
              <w:pStyle w:val="AralkYok"/>
              <w:jc w:val="center"/>
              <w:rPr>
                <w:rFonts w:ascii="Calibri" w:hAnsi="Calibri" w:cs="Calibri"/>
                <w:b/>
                <w:bCs/>
                <w:sz w:val="18"/>
                <w:szCs w:val="18"/>
              </w:rPr>
            </w:pPr>
            <w:r w:rsidRPr="00760A8E">
              <w:rPr>
                <w:rFonts w:ascii="Calibri" w:hAnsi="Calibri" w:cs="Calibri"/>
                <w:b/>
                <w:bCs/>
                <w:sz w:val="18"/>
                <w:szCs w:val="18"/>
              </w:rPr>
              <w:t>FİZ.10.2.1. Kuvvet-yer değiştirme grafiği kullanılarak iş ile ilgili tümevarımsal akıl yürütebilme</w:t>
            </w:r>
          </w:p>
        </w:tc>
        <w:tc>
          <w:tcPr>
            <w:tcW w:w="4068" w:type="dxa"/>
            <w:shd w:val="clear" w:color="auto" w:fill="F8FCF6"/>
            <w:vAlign w:val="center"/>
          </w:tcPr>
          <w:p w14:paraId="76207ACD" w14:textId="77777777" w:rsidR="00D436A6" w:rsidRDefault="00D436A6" w:rsidP="0012607C">
            <w:pPr>
              <w:pStyle w:val="AralkYok"/>
              <w:rPr>
                <w:rFonts w:ascii="Calibri" w:hAnsi="Calibri" w:cs="Calibri"/>
                <w:i/>
                <w:iCs/>
                <w:sz w:val="18"/>
                <w:szCs w:val="18"/>
              </w:rPr>
            </w:pPr>
            <w:r w:rsidRPr="00760A8E">
              <w:rPr>
                <w:rFonts w:ascii="Calibri" w:hAnsi="Calibri" w:cs="Calibri"/>
                <w:i/>
                <w:iCs/>
                <w:sz w:val="18"/>
                <w:szCs w:val="18"/>
              </w:rPr>
              <w:t xml:space="preserve">a) Kuvvet, yer değiştirme ve iş arasındaki ilişkiyi matematiksel olarak modeller. </w:t>
            </w:r>
          </w:p>
          <w:p w14:paraId="73C8378D" w14:textId="622665E9" w:rsidR="00D436A6" w:rsidRPr="00051019" w:rsidRDefault="00D436A6" w:rsidP="0012607C">
            <w:pPr>
              <w:pStyle w:val="AralkYok"/>
              <w:rPr>
                <w:rFonts w:ascii="Calibri" w:hAnsi="Calibri" w:cs="Calibri"/>
                <w:i/>
                <w:iCs/>
                <w:sz w:val="18"/>
                <w:szCs w:val="18"/>
              </w:rPr>
            </w:pPr>
            <w:r w:rsidRPr="00760A8E">
              <w:rPr>
                <w:rFonts w:ascii="Calibri" w:hAnsi="Calibri" w:cs="Calibri"/>
                <w:i/>
                <w:iCs/>
                <w:sz w:val="18"/>
                <w:szCs w:val="18"/>
              </w:rPr>
              <w:t>b) Kuvvet, yer değiştirme ve iş arasındaki ilişki hakkında genelleme yapar.</w:t>
            </w:r>
          </w:p>
        </w:tc>
        <w:tc>
          <w:tcPr>
            <w:tcW w:w="706" w:type="dxa"/>
            <w:shd w:val="clear" w:color="auto" w:fill="FEF8F4"/>
            <w:textDirection w:val="btLr"/>
            <w:vAlign w:val="center"/>
          </w:tcPr>
          <w:p w14:paraId="63080DF6" w14:textId="3CDFA04E" w:rsidR="00D436A6" w:rsidRPr="00D6159A" w:rsidRDefault="00D436A6" w:rsidP="0012607C">
            <w:pPr>
              <w:pStyle w:val="AralkYok"/>
              <w:jc w:val="center"/>
              <w:rPr>
                <w:rFonts w:ascii="Calibri" w:hAnsi="Calibri" w:cs="Calibri"/>
                <w:sz w:val="18"/>
                <w:szCs w:val="18"/>
              </w:rPr>
            </w:pPr>
            <w:r w:rsidRPr="005F1539">
              <w:rPr>
                <w:rFonts w:ascii="Calibri" w:hAnsi="Calibri" w:cs="Calibri"/>
                <w:sz w:val="18"/>
                <w:szCs w:val="18"/>
              </w:rPr>
              <w:t>FBAB10. Tümevarımsal Akıl Yürütme</w:t>
            </w:r>
          </w:p>
        </w:tc>
        <w:tc>
          <w:tcPr>
            <w:tcW w:w="566" w:type="dxa"/>
            <w:shd w:val="clear" w:color="auto" w:fill="FEF8F4"/>
            <w:textDirection w:val="btLr"/>
            <w:vAlign w:val="center"/>
          </w:tcPr>
          <w:p w14:paraId="470C8C61" w14:textId="600DE64E" w:rsidR="00D436A6" w:rsidRPr="00D6159A" w:rsidRDefault="00D436A6" w:rsidP="0012607C">
            <w:pPr>
              <w:pStyle w:val="AralkYok"/>
              <w:jc w:val="center"/>
              <w:rPr>
                <w:rFonts w:ascii="Calibri" w:hAnsi="Calibri" w:cs="Calibri"/>
                <w:sz w:val="18"/>
                <w:szCs w:val="18"/>
              </w:rPr>
            </w:pPr>
            <w:r w:rsidRPr="002B5FD4">
              <w:rPr>
                <w:rFonts w:ascii="Calibri" w:hAnsi="Calibri" w:cs="Calibri"/>
                <w:sz w:val="18"/>
                <w:szCs w:val="18"/>
              </w:rPr>
              <w:t>KB2.4. KB2.7.  KB2.10.</w:t>
            </w:r>
          </w:p>
        </w:tc>
        <w:tc>
          <w:tcPr>
            <w:tcW w:w="719" w:type="dxa"/>
            <w:shd w:val="clear" w:color="auto" w:fill="FEF8F4"/>
            <w:textDirection w:val="btLr"/>
            <w:vAlign w:val="center"/>
          </w:tcPr>
          <w:p w14:paraId="4772424D" w14:textId="6CEC7640" w:rsidR="00D436A6" w:rsidRPr="00D6159A" w:rsidRDefault="00D436A6" w:rsidP="0012607C">
            <w:pPr>
              <w:pStyle w:val="AralkYok"/>
              <w:jc w:val="center"/>
              <w:rPr>
                <w:rFonts w:ascii="Calibri" w:hAnsi="Calibri" w:cs="Calibri"/>
                <w:sz w:val="18"/>
                <w:szCs w:val="18"/>
              </w:rPr>
            </w:pPr>
            <w:r w:rsidRPr="002B5FD4">
              <w:rPr>
                <w:rFonts w:ascii="Calibri" w:hAnsi="Calibri" w:cs="Calibri"/>
                <w:sz w:val="18"/>
                <w:szCs w:val="18"/>
              </w:rPr>
              <w:t>E2.2. Sorumluluk, E3.4. Gerçeği Arama</w:t>
            </w:r>
          </w:p>
        </w:tc>
        <w:tc>
          <w:tcPr>
            <w:tcW w:w="984" w:type="dxa"/>
            <w:shd w:val="clear" w:color="auto" w:fill="F6F9FC"/>
            <w:textDirection w:val="btLr"/>
            <w:vAlign w:val="center"/>
          </w:tcPr>
          <w:p w14:paraId="05664E61" w14:textId="6924A7BD" w:rsidR="00D436A6" w:rsidRPr="00D6159A" w:rsidRDefault="00D436A6" w:rsidP="0012607C">
            <w:pPr>
              <w:pStyle w:val="AralkYok"/>
              <w:jc w:val="center"/>
              <w:rPr>
                <w:rFonts w:ascii="Calibri" w:hAnsi="Calibri" w:cs="Calibri"/>
                <w:sz w:val="18"/>
                <w:szCs w:val="18"/>
              </w:rPr>
            </w:pPr>
            <w:r w:rsidRPr="002B5FD4">
              <w:rPr>
                <w:rFonts w:ascii="Calibri" w:hAnsi="Calibri" w:cs="Calibri"/>
                <w:sz w:val="18"/>
                <w:szCs w:val="18"/>
              </w:rPr>
              <w:t>SDB1.1. SDB1.2. SDB2.3.</w:t>
            </w:r>
          </w:p>
        </w:tc>
        <w:tc>
          <w:tcPr>
            <w:tcW w:w="706" w:type="dxa"/>
            <w:shd w:val="clear" w:color="auto" w:fill="F6F9FC"/>
            <w:textDirection w:val="btLr"/>
            <w:vAlign w:val="center"/>
          </w:tcPr>
          <w:p w14:paraId="40D9A0E0" w14:textId="6ED13B4B" w:rsidR="00D436A6" w:rsidRPr="00D6159A" w:rsidRDefault="00D436A6" w:rsidP="0012607C">
            <w:pPr>
              <w:pStyle w:val="AralkYok"/>
              <w:jc w:val="center"/>
              <w:rPr>
                <w:rFonts w:ascii="Calibri" w:hAnsi="Calibri" w:cs="Calibri"/>
                <w:sz w:val="18"/>
                <w:szCs w:val="18"/>
              </w:rPr>
            </w:pPr>
            <w:r w:rsidRPr="002B5FD4">
              <w:rPr>
                <w:rFonts w:ascii="Calibri" w:hAnsi="Calibri" w:cs="Calibri"/>
                <w:sz w:val="18"/>
                <w:szCs w:val="18"/>
              </w:rPr>
              <w:t>D4. D14. D16. D17. D18. D19.</w:t>
            </w:r>
          </w:p>
        </w:tc>
        <w:tc>
          <w:tcPr>
            <w:tcW w:w="843" w:type="dxa"/>
            <w:shd w:val="clear" w:color="auto" w:fill="F6F9FC"/>
            <w:textDirection w:val="btLr"/>
            <w:vAlign w:val="center"/>
          </w:tcPr>
          <w:p w14:paraId="77FD8FB5" w14:textId="07D9FE24" w:rsidR="00D436A6" w:rsidRPr="00D6159A" w:rsidRDefault="00D436A6" w:rsidP="0012607C">
            <w:pPr>
              <w:pStyle w:val="AralkYok"/>
              <w:jc w:val="center"/>
              <w:rPr>
                <w:rFonts w:ascii="Calibri" w:hAnsi="Calibri" w:cs="Calibri"/>
                <w:bCs/>
                <w:sz w:val="17"/>
                <w:szCs w:val="17"/>
              </w:rPr>
            </w:pPr>
            <w:r w:rsidRPr="002B5FD4">
              <w:rPr>
                <w:rFonts w:ascii="Calibri" w:hAnsi="Calibri" w:cs="Calibri"/>
                <w:sz w:val="18"/>
                <w:szCs w:val="18"/>
              </w:rPr>
              <w:t xml:space="preserve">OB1. OB3. OB4. OB7. OB8. </w:t>
            </w:r>
          </w:p>
        </w:tc>
        <w:tc>
          <w:tcPr>
            <w:tcW w:w="845" w:type="dxa"/>
            <w:shd w:val="clear" w:color="auto" w:fill="FEF8F4"/>
            <w:textDirection w:val="btLr"/>
            <w:vAlign w:val="center"/>
          </w:tcPr>
          <w:p w14:paraId="557F06E4" w14:textId="5F66A963" w:rsidR="00D436A6" w:rsidRPr="00D6159A" w:rsidRDefault="00D436A6" w:rsidP="0012607C">
            <w:pPr>
              <w:pStyle w:val="AralkYok"/>
              <w:jc w:val="center"/>
              <w:rPr>
                <w:rFonts w:ascii="Calibri" w:hAnsi="Calibri" w:cs="Calibri"/>
                <w:bCs/>
                <w:sz w:val="20"/>
                <w:szCs w:val="20"/>
              </w:rPr>
            </w:pPr>
            <w:r w:rsidRPr="002B5FD4">
              <w:rPr>
                <w:rFonts w:ascii="Calibri" w:hAnsi="Calibri" w:cs="Calibri"/>
                <w:bCs/>
                <w:sz w:val="20"/>
                <w:szCs w:val="20"/>
              </w:rPr>
              <w:t>Matematik, Görsel Sanatlar</w:t>
            </w:r>
          </w:p>
        </w:tc>
        <w:tc>
          <w:tcPr>
            <w:tcW w:w="1265" w:type="dxa"/>
            <w:shd w:val="clear" w:color="auto" w:fill="FEF8F4"/>
            <w:textDirection w:val="btLr"/>
            <w:vAlign w:val="center"/>
          </w:tcPr>
          <w:p w14:paraId="053847A7" w14:textId="54E8CDB5" w:rsidR="00D436A6" w:rsidRPr="00D6159A" w:rsidRDefault="00D436A6" w:rsidP="0012607C">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436" w:type="dxa"/>
            <w:shd w:val="clear" w:color="auto" w:fill="F6F9FC"/>
            <w:vAlign w:val="center"/>
          </w:tcPr>
          <w:p w14:paraId="5B217795" w14:textId="548C5284" w:rsidR="00D436A6" w:rsidRPr="00D6159A" w:rsidRDefault="00D436A6" w:rsidP="0012607C">
            <w:pPr>
              <w:pStyle w:val="AralkYok"/>
              <w:jc w:val="center"/>
              <w:rPr>
                <w:rFonts w:ascii="Arial" w:hAnsi="Arial" w:cs="Arial"/>
                <w:b/>
                <w:bCs/>
              </w:rPr>
            </w:pPr>
            <w:r w:rsidRPr="00E36EBB">
              <w:rPr>
                <w:rFonts w:ascii="Calibri" w:hAnsi="Calibri" w:cs="Calibri"/>
                <w:color w:val="C00000"/>
              </w:rPr>
              <w:t>Türk Harf Devrimi Haftası</w:t>
            </w:r>
          </w:p>
        </w:tc>
        <w:tc>
          <w:tcPr>
            <w:tcW w:w="1059" w:type="dxa"/>
            <w:shd w:val="clear" w:color="auto" w:fill="F6F9FC"/>
            <w:vAlign w:val="center"/>
          </w:tcPr>
          <w:p w14:paraId="2DF56586" w14:textId="77777777" w:rsidR="00D436A6" w:rsidRPr="00D6159A" w:rsidRDefault="00D436A6" w:rsidP="0012607C">
            <w:pPr>
              <w:pStyle w:val="AralkYok"/>
              <w:jc w:val="center"/>
              <w:rPr>
                <w:rFonts w:ascii="Arial" w:hAnsi="Arial" w:cs="Arial"/>
                <w:b/>
                <w:bCs/>
              </w:rPr>
            </w:pPr>
          </w:p>
        </w:tc>
      </w:tr>
      <w:tr w:rsidR="00D436A6" w14:paraId="7F3A3900" w14:textId="77777777" w:rsidTr="00D436A6">
        <w:trPr>
          <w:gridAfter w:val="17"/>
          <w:wAfter w:w="14001" w:type="dxa"/>
          <w:trHeight w:val="421"/>
        </w:trPr>
        <w:tc>
          <w:tcPr>
            <w:tcW w:w="558" w:type="dxa"/>
            <w:vMerge/>
            <w:shd w:val="clear" w:color="auto" w:fill="FFEEB9"/>
            <w:textDirection w:val="btLr"/>
            <w:vAlign w:val="center"/>
          </w:tcPr>
          <w:p w14:paraId="7C729801" w14:textId="77777777" w:rsidR="00D436A6" w:rsidRDefault="00D436A6"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533E6B14" w14:textId="16F135A4"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3</w:t>
            </w:r>
          </w:p>
        </w:tc>
        <w:tc>
          <w:tcPr>
            <w:tcW w:w="14933" w:type="dxa"/>
            <w:gridSpan w:val="13"/>
            <w:shd w:val="clear" w:color="auto" w:fill="F2F2F2" w:themeFill="background1" w:themeFillShade="F2"/>
            <w:vAlign w:val="center"/>
          </w:tcPr>
          <w:p w14:paraId="5C09CE3F" w14:textId="58ED2976" w:rsidR="00D436A6" w:rsidRPr="00D6159A" w:rsidRDefault="00D436A6" w:rsidP="0012607C">
            <w:pPr>
              <w:pStyle w:val="AralkYok"/>
              <w:jc w:val="center"/>
              <w:rPr>
                <w:rFonts w:ascii="Arial" w:hAnsi="Arial" w:cs="Arial"/>
                <w:b/>
                <w:bCs/>
              </w:rPr>
            </w:pPr>
            <w:r>
              <w:rPr>
                <w:rFonts w:ascii="Arial" w:hAnsi="Arial" w:cs="Arial"/>
                <w:b/>
                <w:bCs/>
              </w:rPr>
              <w:t>1.YARIYIL ARA TATİLİ</w:t>
            </w:r>
          </w:p>
        </w:tc>
      </w:tr>
      <w:tr w:rsidR="00D436A6" w14:paraId="6FF79791" w14:textId="77777777" w:rsidTr="00D436A6">
        <w:trPr>
          <w:gridAfter w:val="17"/>
          <w:wAfter w:w="14001" w:type="dxa"/>
          <w:trHeight w:val="942"/>
        </w:trPr>
        <w:tc>
          <w:tcPr>
            <w:tcW w:w="558" w:type="dxa"/>
            <w:vMerge/>
            <w:shd w:val="clear" w:color="auto" w:fill="FFEEB9"/>
            <w:textDirection w:val="btLr"/>
            <w:vAlign w:val="center"/>
          </w:tcPr>
          <w:p w14:paraId="15F8BAA4" w14:textId="77777777" w:rsidR="00D436A6" w:rsidRDefault="00D436A6"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021CEB31" w14:textId="3EA3A428"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2A776076" w14:textId="3518B58C"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val="restart"/>
            <w:shd w:val="clear" w:color="auto" w:fill="FDF9FC"/>
            <w:textDirection w:val="btLr"/>
            <w:vAlign w:val="center"/>
          </w:tcPr>
          <w:p w14:paraId="40BC6869" w14:textId="5AC630B9" w:rsidR="00D436A6" w:rsidRPr="00760A8E" w:rsidRDefault="00D436A6" w:rsidP="0012607C">
            <w:pPr>
              <w:pStyle w:val="AralkYok"/>
              <w:jc w:val="center"/>
              <w:rPr>
                <w:rFonts w:ascii="Calibri" w:hAnsi="Calibri" w:cs="Calibri"/>
                <w:b/>
                <w:bCs/>
                <w:sz w:val="18"/>
                <w:szCs w:val="18"/>
              </w:rPr>
            </w:pPr>
            <w:r w:rsidRPr="00760A8E">
              <w:rPr>
                <w:rFonts w:ascii="Calibri" w:hAnsi="Calibri" w:cs="Calibri"/>
                <w:b/>
                <w:bCs/>
                <w:sz w:val="18"/>
                <w:szCs w:val="18"/>
              </w:rPr>
              <w:t>FİZ.10.2.2. İş, enerji ve güç kavramlarına ilişkin çıkarım yapabilme</w:t>
            </w:r>
          </w:p>
        </w:tc>
        <w:tc>
          <w:tcPr>
            <w:tcW w:w="4068" w:type="dxa"/>
            <w:shd w:val="clear" w:color="auto" w:fill="F8FCF6"/>
            <w:vAlign w:val="center"/>
          </w:tcPr>
          <w:p w14:paraId="76021F4F" w14:textId="77777777" w:rsidR="00D436A6" w:rsidRDefault="00D436A6" w:rsidP="0012607C">
            <w:pPr>
              <w:pStyle w:val="AralkYok"/>
              <w:rPr>
                <w:rFonts w:ascii="Calibri" w:hAnsi="Calibri" w:cs="Calibri"/>
                <w:i/>
                <w:iCs/>
                <w:sz w:val="18"/>
                <w:szCs w:val="18"/>
              </w:rPr>
            </w:pPr>
            <w:r w:rsidRPr="00760A8E">
              <w:rPr>
                <w:rFonts w:ascii="Calibri" w:hAnsi="Calibri" w:cs="Calibri"/>
                <w:i/>
                <w:iCs/>
                <w:sz w:val="18"/>
                <w:szCs w:val="18"/>
              </w:rPr>
              <w:t xml:space="preserve">a) İş, enerji ve güç kavramları hakkında mevcut bilgisi dâhilinde hipotez kurar. </w:t>
            </w:r>
          </w:p>
          <w:p w14:paraId="16FE50F3" w14:textId="08C12DAE" w:rsidR="00D436A6" w:rsidRPr="00051019" w:rsidRDefault="00D436A6" w:rsidP="0012607C">
            <w:pPr>
              <w:pStyle w:val="AralkYok"/>
              <w:rPr>
                <w:rFonts w:ascii="Calibri" w:hAnsi="Calibri" w:cs="Calibri"/>
                <w:i/>
                <w:iCs/>
                <w:sz w:val="18"/>
                <w:szCs w:val="18"/>
              </w:rPr>
            </w:pPr>
            <w:r w:rsidRPr="00760A8E">
              <w:rPr>
                <w:rFonts w:ascii="Calibri" w:hAnsi="Calibri" w:cs="Calibri"/>
                <w:i/>
                <w:iCs/>
                <w:sz w:val="18"/>
                <w:szCs w:val="18"/>
              </w:rPr>
              <w:t>b) İş, enerji ve güç kavramlarına yönelik ilişkileri listeler.</w:t>
            </w:r>
          </w:p>
        </w:tc>
        <w:tc>
          <w:tcPr>
            <w:tcW w:w="706" w:type="dxa"/>
            <w:vMerge w:val="restart"/>
            <w:shd w:val="clear" w:color="auto" w:fill="FEF8F4"/>
            <w:textDirection w:val="btLr"/>
            <w:vAlign w:val="center"/>
          </w:tcPr>
          <w:p w14:paraId="357434B9" w14:textId="6928351E" w:rsidR="00D436A6" w:rsidRPr="00D6159A" w:rsidRDefault="00D436A6" w:rsidP="0012607C">
            <w:pPr>
              <w:pStyle w:val="AralkYok"/>
              <w:jc w:val="center"/>
              <w:rPr>
                <w:rFonts w:ascii="Calibri" w:hAnsi="Calibri" w:cs="Calibri"/>
                <w:sz w:val="18"/>
                <w:szCs w:val="18"/>
              </w:rPr>
            </w:pPr>
            <w:r w:rsidRPr="005F1539">
              <w:rPr>
                <w:rFonts w:ascii="Calibri" w:hAnsi="Calibri" w:cs="Calibri"/>
                <w:sz w:val="18"/>
                <w:szCs w:val="18"/>
              </w:rPr>
              <w:t>FBAB10. Tümevarımsal Akıl Yürütme</w:t>
            </w:r>
          </w:p>
        </w:tc>
        <w:tc>
          <w:tcPr>
            <w:tcW w:w="566" w:type="dxa"/>
            <w:vMerge w:val="restart"/>
            <w:shd w:val="clear" w:color="auto" w:fill="FEF8F4"/>
            <w:textDirection w:val="btLr"/>
            <w:vAlign w:val="center"/>
          </w:tcPr>
          <w:p w14:paraId="46176AC2" w14:textId="05A50186" w:rsidR="00D436A6" w:rsidRPr="00D6159A" w:rsidRDefault="00D436A6" w:rsidP="0012607C">
            <w:pPr>
              <w:pStyle w:val="AralkYok"/>
              <w:jc w:val="center"/>
              <w:rPr>
                <w:rFonts w:ascii="Calibri" w:hAnsi="Calibri" w:cs="Calibri"/>
                <w:sz w:val="18"/>
                <w:szCs w:val="18"/>
              </w:rPr>
            </w:pPr>
            <w:r w:rsidRPr="002B5FD4">
              <w:rPr>
                <w:rFonts w:ascii="Calibri" w:hAnsi="Calibri" w:cs="Calibri"/>
                <w:sz w:val="18"/>
                <w:szCs w:val="18"/>
              </w:rPr>
              <w:t>KB2.4. Çözümleme, KB2.7. Karşılaştırma, KB2.10. Çıkarım Yapma</w:t>
            </w:r>
          </w:p>
        </w:tc>
        <w:tc>
          <w:tcPr>
            <w:tcW w:w="719" w:type="dxa"/>
            <w:vMerge w:val="restart"/>
            <w:shd w:val="clear" w:color="auto" w:fill="FEF8F4"/>
            <w:textDirection w:val="btLr"/>
            <w:vAlign w:val="center"/>
          </w:tcPr>
          <w:p w14:paraId="0B676E3F" w14:textId="5CEA3ED2" w:rsidR="00D436A6" w:rsidRPr="00D6159A" w:rsidRDefault="00D436A6" w:rsidP="0012607C">
            <w:pPr>
              <w:pStyle w:val="AralkYok"/>
              <w:jc w:val="center"/>
              <w:rPr>
                <w:rFonts w:ascii="Calibri" w:hAnsi="Calibri" w:cs="Calibri"/>
                <w:sz w:val="18"/>
                <w:szCs w:val="18"/>
              </w:rPr>
            </w:pPr>
            <w:r w:rsidRPr="002B5FD4">
              <w:rPr>
                <w:rFonts w:ascii="Calibri" w:hAnsi="Calibri" w:cs="Calibri"/>
                <w:sz w:val="18"/>
                <w:szCs w:val="18"/>
              </w:rPr>
              <w:t>E2.2. Sorumluluk, E3.4. Gerçeği Arama</w:t>
            </w:r>
          </w:p>
        </w:tc>
        <w:tc>
          <w:tcPr>
            <w:tcW w:w="984" w:type="dxa"/>
            <w:vMerge w:val="restart"/>
            <w:shd w:val="clear" w:color="auto" w:fill="F6F9FC"/>
            <w:textDirection w:val="btLr"/>
            <w:vAlign w:val="center"/>
          </w:tcPr>
          <w:p w14:paraId="19FD0B3B" w14:textId="12F4D095" w:rsidR="00D436A6" w:rsidRPr="00D6159A" w:rsidRDefault="00D436A6" w:rsidP="0012607C">
            <w:pPr>
              <w:pStyle w:val="AralkYok"/>
              <w:jc w:val="center"/>
              <w:rPr>
                <w:rFonts w:ascii="Calibri" w:hAnsi="Calibri" w:cs="Calibri"/>
                <w:sz w:val="18"/>
                <w:szCs w:val="18"/>
              </w:rPr>
            </w:pPr>
            <w:r w:rsidRPr="002B5FD4">
              <w:rPr>
                <w:rFonts w:ascii="Calibri" w:hAnsi="Calibri" w:cs="Calibri"/>
                <w:sz w:val="18"/>
                <w:szCs w:val="18"/>
              </w:rPr>
              <w:t>SDB1.1. Kendini Tanıma (Öz Farkındalık), Kendini Düzenleme (Öz Düzenleme), SDB2.1. İletişim, SDB2.2. İş Birliği, SDB2.3. Sosyal Farkındalık</w:t>
            </w:r>
          </w:p>
        </w:tc>
        <w:tc>
          <w:tcPr>
            <w:tcW w:w="706" w:type="dxa"/>
            <w:vMerge w:val="restart"/>
            <w:shd w:val="clear" w:color="auto" w:fill="F6F9FC"/>
            <w:textDirection w:val="btLr"/>
            <w:vAlign w:val="center"/>
          </w:tcPr>
          <w:p w14:paraId="1BA48D95" w14:textId="0779A82C" w:rsidR="00D436A6" w:rsidRPr="00D6159A" w:rsidRDefault="00D436A6" w:rsidP="0012607C">
            <w:pPr>
              <w:pStyle w:val="AralkYok"/>
              <w:jc w:val="center"/>
              <w:rPr>
                <w:rFonts w:ascii="Calibri" w:hAnsi="Calibri" w:cs="Calibri"/>
                <w:sz w:val="18"/>
                <w:szCs w:val="18"/>
              </w:rPr>
            </w:pPr>
            <w:r w:rsidRPr="002B5FD4">
              <w:rPr>
                <w:rFonts w:ascii="Calibri" w:hAnsi="Calibri" w:cs="Calibri"/>
                <w:sz w:val="18"/>
                <w:szCs w:val="18"/>
              </w:rPr>
              <w:t>D4. Dostluk, D14. Saygı, D16. Sorumluluk, D17. Tasarruf, D18. Temizlik, D19. Vatanseverlik</w:t>
            </w:r>
          </w:p>
        </w:tc>
        <w:tc>
          <w:tcPr>
            <w:tcW w:w="843" w:type="dxa"/>
            <w:vMerge w:val="restart"/>
            <w:shd w:val="clear" w:color="auto" w:fill="F6F9FC"/>
            <w:textDirection w:val="btLr"/>
            <w:vAlign w:val="center"/>
          </w:tcPr>
          <w:p w14:paraId="12D85AFC" w14:textId="02D6BB6C" w:rsidR="00D436A6" w:rsidRPr="00D6159A" w:rsidRDefault="00D436A6" w:rsidP="0012607C">
            <w:pPr>
              <w:pStyle w:val="AralkYok"/>
              <w:jc w:val="center"/>
              <w:rPr>
                <w:rFonts w:ascii="Calibri" w:hAnsi="Calibri" w:cs="Calibri"/>
                <w:bCs/>
                <w:sz w:val="17"/>
                <w:szCs w:val="17"/>
              </w:rPr>
            </w:pPr>
            <w:r w:rsidRPr="002B5FD4">
              <w:rPr>
                <w:rFonts w:ascii="Calibri" w:hAnsi="Calibri" w:cs="Calibri"/>
                <w:sz w:val="18"/>
                <w:szCs w:val="18"/>
              </w:rPr>
              <w:t>OB1. Bilgi Okuryazarlığı, OB3. Finansal Okuryazarlık, OB4. Görsel Okuryazarlık, OB7. Veri Okuryazarlığı, OB8. Sürdürülebilirlik Okuryazarlığı</w:t>
            </w:r>
          </w:p>
        </w:tc>
        <w:tc>
          <w:tcPr>
            <w:tcW w:w="845" w:type="dxa"/>
            <w:vMerge w:val="restart"/>
            <w:shd w:val="clear" w:color="auto" w:fill="FEF8F4"/>
            <w:textDirection w:val="btLr"/>
            <w:vAlign w:val="center"/>
          </w:tcPr>
          <w:p w14:paraId="11271E76" w14:textId="3E2A95D9" w:rsidR="00D436A6" w:rsidRPr="00D6159A" w:rsidRDefault="00D436A6" w:rsidP="0012607C">
            <w:pPr>
              <w:pStyle w:val="AralkYok"/>
              <w:jc w:val="center"/>
              <w:rPr>
                <w:rFonts w:ascii="Calibri" w:hAnsi="Calibri" w:cs="Calibri"/>
                <w:bCs/>
                <w:sz w:val="20"/>
                <w:szCs w:val="20"/>
              </w:rPr>
            </w:pPr>
            <w:r w:rsidRPr="002B5FD4">
              <w:rPr>
                <w:rFonts w:ascii="Calibri" w:hAnsi="Calibri" w:cs="Calibri"/>
                <w:bCs/>
                <w:sz w:val="20"/>
                <w:szCs w:val="20"/>
              </w:rPr>
              <w:t>Matematik, Görsel Sanatlar</w:t>
            </w:r>
          </w:p>
        </w:tc>
        <w:tc>
          <w:tcPr>
            <w:tcW w:w="1265" w:type="dxa"/>
            <w:vMerge w:val="restart"/>
            <w:shd w:val="clear" w:color="auto" w:fill="FEF8F4"/>
            <w:textDirection w:val="btLr"/>
            <w:vAlign w:val="center"/>
          </w:tcPr>
          <w:p w14:paraId="24C84F17" w14:textId="3A1A1D3C" w:rsidR="00D436A6" w:rsidRPr="00D6159A" w:rsidRDefault="00D436A6" w:rsidP="0012607C">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436" w:type="dxa"/>
            <w:shd w:val="clear" w:color="auto" w:fill="F6F9FC"/>
            <w:vAlign w:val="center"/>
          </w:tcPr>
          <w:p w14:paraId="338EDE01" w14:textId="36354FC6" w:rsidR="00D436A6" w:rsidRPr="00D6159A" w:rsidRDefault="00D436A6" w:rsidP="0012607C">
            <w:pPr>
              <w:pStyle w:val="AralkYok"/>
              <w:jc w:val="center"/>
              <w:rPr>
                <w:rFonts w:ascii="Arial" w:hAnsi="Arial" w:cs="Arial"/>
                <w:b/>
                <w:bCs/>
              </w:rPr>
            </w:pPr>
            <w:r w:rsidRPr="00E36EBB">
              <w:rPr>
                <w:rFonts w:ascii="Calibri" w:hAnsi="Calibri" w:cs="Calibri"/>
                <w:color w:val="C00000"/>
              </w:rPr>
              <w:t>Atatürk Haftası</w:t>
            </w:r>
          </w:p>
        </w:tc>
        <w:tc>
          <w:tcPr>
            <w:tcW w:w="1059" w:type="dxa"/>
            <w:shd w:val="clear" w:color="auto" w:fill="F6F9FC"/>
            <w:vAlign w:val="center"/>
          </w:tcPr>
          <w:p w14:paraId="0AE78C21" w14:textId="77777777" w:rsidR="00D436A6" w:rsidRPr="00D6159A" w:rsidRDefault="00D436A6" w:rsidP="0012607C">
            <w:pPr>
              <w:pStyle w:val="AralkYok"/>
              <w:jc w:val="center"/>
              <w:rPr>
                <w:rFonts w:ascii="Arial" w:hAnsi="Arial" w:cs="Arial"/>
                <w:b/>
                <w:bCs/>
              </w:rPr>
            </w:pPr>
          </w:p>
        </w:tc>
      </w:tr>
      <w:tr w:rsidR="00D436A6" w14:paraId="3D7CDC32" w14:textId="77777777" w:rsidTr="00D436A6">
        <w:trPr>
          <w:gridAfter w:val="17"/>
          <w:wAfter w:w="14001" w:type="dxa"/>
          <w:trHeight w:val="1195"/>
        </w:trPr>
        <w:tc>
          <w:tcPr>
            <w:tcW w:w="558" w:type="dxa"/>
            <w:vMerge w:val="restart"/>
            <w:shd w:val="clear" w:color="auto" w:fill="FFEEB9"/>
            <w:textDirection w:val="btLr"/>
            <w:vAlign w:val="center"/>
          </w:tcPr>
          <w:p w14:paraId="7F957365" w14:textId="4B3C7947" w:rsidR="00D436A6" w:rsidRDefault="00D360C0"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t>ARALIK</w:t>
            </w:r>
          </w:p>
        </w:tc>
        <w:tc>
          <w:tcPr>
            <w:tcW w:w="505" w:type="dxa"/>
            <w:shd w:val="clear" w:color="auto" w:fill="FFEEB9"/>
            <w:vAlign w:val="center"/>
          </w:tcPr>
          <w:p w14:paraId="2378F356" w14:textId="7F56D3C7"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721BF7A4" w14:textId="0FF9854B"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shd w:val="clear" w:color="auto" w:fill="FDF9FC"/>
            <w:textDirection w:val="btLr"/>
            <w:vAlign w:val="center"/>
          </w:tcPr>
          <w:p w14:paraId="35F840C5" w14:textId="77777777" w:rsidR="00D436A6" w:rsidRPr="00051019" w:rsidRDefault="00D436A6" w:rsidP="0012607C">
            <w:pPr>
              <w:pStyle w:val="AralkYok"/>
              <w:jc w:val="center"/>
              <w:rPr>
                <w:rFonts w:ascii="Calibri" w:hAnsi="Calibri" w:cs="Calibri"/>
                <w:i/>
                <w:iCs/>
                <w:sz w:val="18"/>
                <w:szCs w:val="18"/>
              </w:rPr>
            </w:pPr>
          </w:p>
        </w:tc>
        <w:tc>
          <w:tcPr>
            <w:tcW w:w="4068" w:type="dxa"/>
            <w:shd w:val="clear" w:color="auto" w:fill="F8FCF6"/>
            <w:vAlign w:val="center"/>
          </w:tcPr>
          <w:p w14:paraId="15DBE70F" w14:textId="77777777" w:rsidR="00D436A6" w:rsidRDefault="00D436A6" w:rsidP="0012607C">
            <w:pPr>
              <w:pStyle w:val="AralkYok"/>
              <w:rPr>
                <w:rFonts w:ascii="Calibri" w:hAnsi="Calibri" w:cs="Calibri"/>
                <w:i/>
                <w:iCs/>
                <w:sz w:val="18"/>
                <w:szCs w:val="18"/>
              </w:rPr>
            </w:pPr>
            <w:r w:rsidRPr="00760A8E">
              <w:rPr>
                <w:rFonts w:ascii="Calibri" w:hAnsi="Calibri" w:cs="Calibri"/>
                <w:i/>
                <w:iCs/>
                <w:sz w:val="18"/>
                <w:szCs w:val="18"/>
              </w:rPr>
              <w:t xml:space="preserve">c) İş, enerji ve güç kavramlarını karşılaştırır. </w:t>
            </w:r>
          </w:p>
          <w:p w14:paraId="0413DAE5" w14:textId="77777777" w:rsidR="00D436A6" w:rsidRDefault="00D436A6" w:rsidP="0012607C">
            <w:pPr>
              <w:pStyle w:val="AralkYok"/>
              <w:rPr>
                <w:rFonts w:ascii="Calibri" w:hAnsi="Calibri" w:cs="Calibri"/>
                <w:i/>
                <w:iCs/>
                <w:sz w:val="18"/>
                <w:szCs w:val="18"/>
              </w:rPr>
            </w:pPr>
            <w:r w:rsidRPr="00760A8E">
              <w:rPr>
                <w:rFonts w:ascii="Calibri" w:hAnsi="Calibri" w:cs="Calibri"/>
                <w:i/>
                <w:iCs/>
                <w:sz w:val="18"/>
                <w:szCs w:val="18"/>
              </w:rPr>
              <w:t xml:space="preserve">ç) İş ve güç kavramları arasındaki ilişkiye yönelik önermelerde bulunur. </w:t>
            </w:r>
          </w:p>
          <w:p w14:paraId="0FD99884" w14:textId="303BE02D" w:rsidR="00D436A6" w:rsidRPr="00051019" w:rsidRDefault="00D436A6" w:rsidP="0012607C">
            <w:pPr>
              <w:pStyle w:val="AralkYok"/>
              <w:rPr>
                <w:rFonts w:ascii="Calibri" w:hAnsi="Calibri" w:cs="Calibri"/>
                <w:i/>
                <w:iCs/>
                <w:sz w:val="18"/>
                <w:szCs w:val="18"/>
              </w:rPr>
            </w:pPr>
            <w:r w:rsidRPr="00760A8E">
              <w:rPr>
                <w:rFonts w:ascii="Calibri" w:hAnsi="Calibri" w:cs="Calibri"/>
                <w:i/>
                <w:iCs/>
                <w:sz w:val="18"/>
                <w:szCs w:val="18"/>
              </w:rPr>
              <w:t>d) Önermelerini matematiksel modele dönüştürerek değerlendirir.</w:t>
            </w:r>
          </w:p>
        </w:tc>
        <w:tc>
          <w:tcPr>
            <w:tcW w:w="706" w:type="dxa"/>
            <w:vMerge/>
            <w:shd w:val="clear" w:color="auto" w:fill="FEF8F4"/>
            <w:textDirection w:val="btLr"/>
            <w:vAlign w:val="center"/>
          </w:tcPr>
          <w:p w14:paraId="29BCB65A" w14:textId="77777777" w:rsidR="00D436A6" w:rsidRPr="00D6159A" w:rsidRDefault="00D436A6"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47AC6F97" w14:textId="77777777" w:rsidR="00D436A6" w:rsidRPr="00D6159A" w:rsidRDefault="00D436A6"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3D41C5FA" w14:textId="77777777" w:rsidR="00D436A6" w:rsidRPr="00D6159A" w:rsidRDefault="00D436A6"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1F54E4A9" w14:textId="77777777" w:rsidR="00D436A6" w:rsidRPr="00D6159A" w:rsidRDefault="00D436A6"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16D4DCE5" w14:textId="77777777" w:rsidR="00D436A6" w:rsidRPr="00D6159A" w:rsidRDefault="00D436A6"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7F2B0B30" w14:textId="77777777" w:rsidR="00D436A6" w:rsidRPr="00D6159A" w:rsidRDefault="00D436A6"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31593403" w14:textId="77777777" w:rsidR="00D436A6" w:rsidRPr="00D6159A" w:rsidRDefault="00D436A6"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462D2F6E" w14:textId="77777777" w:rsidR="00D436A6" w:rsidRPr="00D6159A" w:rsidRDefault="00D436A6" w:rsidP="0012607C">
            <w:pPr>
              <w:pStyle w:val="AralkYok"/>
              <w:jc w:val="center"/>
              <w:rPr>
                <w:rFonts w:ascii="Calibri" w:hAnsi="Calibri" w:cs="Calibri"/>
                <w:bCs/>
                <w:sz w:val="20"/>
                <w:szCs w:val="20"/>
              </w:rPr>
            </w:pPr>
          </w:p>
        </w:tc>
        <w:tc>
          <w:tcPr>
            <w:tcW w:w="1436" w:type="dxa"/>
            <w:shd w:val="clear" w:color="auto" w:fill="F6F9FC"/>
            <w:vAlign w:val="center"/>
          </w:tcPr>
          <w:p w14:paraId="4E816EB8" w14:textId="36423579" w:rsidR="00D436A6" w:rsidRPr="00D6159A" w:rsidRDefault="00D436A6" w:rsidP="0012607C">
            <w:pPr>
              <w:pStyle w:val="AralkYok"/>
              <w:jc w:val="center"/>
              <w:rPr>
                <w:rFonts w:ascii="Arial" w:hAnsi="Arial" w:cs="Arial"/>
                <w:b/>
                <w:bCs/>
              </w:rPr>
            </w:pPr>
            <w:r w:rsidRPr="00E36EBB">
              <w:rPr>
                <w:rFonts w:ascii="Calibri" w:hAnsi="Calibri" w:cs="Calibri"/>
                <w:color w:val="C00000"/>
              </w:rPr>
              <w:t>Öğretmenler Günü</w:t>
            </w:r>
          </w:p>
        </w:tc>
        <w:tc>
          <w:tcPr>
            <w:tcW w:w="1059" w:type="dxa"/>
            <w:shd w:val="clear" w:color="auto" w:fill="F6F9FC"/>
            <w:vAlign w:val="center"/>
          </w:tcPr>
          <w:p w14:paraId="568167ED" w14:textId="77777777" w:rsidR="00D436A6" w:rsidRPr="00D6159A" w:rsidRDefault="00D436A6" w:rsidP="0012607C">
            <w:pPr>
              <w:pStyle w:val="AralkYok"/>
              <w:jc w:val="center"/>
              <w:rPr>
                <w:rFonts w:ascii="Arial" w:hAnsi="Arial" w:cs="Arial"/>
                <w:b/>
                <w:bCs/>
              </w:rPr>
            </w:pPr>
          </w:p>
        </w:tc>
      </w:tr>
      <w:tr w:rsidR="00D436A6" w14:paraId="377B6387" w14:textId="77777777" w:rsidTr="00D436A6">
        <w:trPr>
          <w:gridAfter w:val="17"/>
          <w:wAfter w:w="14001" w:type="dxa"/>
          <w:trHeight w:val="786"/>
        </w:trPr>
        <w:tc>
          <w:tcPr>
            <w:tcW w:w="558" w:type="dxa"/>
            <w:vMerge/>
            <w:shd w:val="clear" w:color="auto" w:fill="FFEEB9"/>
            <w:textDirection w:val="btLr"/>
            <w:vAlign w:val="center"/>
          </w:tcPr>
          <w:p w14:paraId="2867BF98" w14:textId="5E2DF38D" w:rsidR="00D436A6" w:rsidRDefault="00D436A6"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2F2DF466" w14:textId="4107632B"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5C027" w14:textId="727B4205"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val="restart"/>
            <w:shd w:val="clear" w:color="auto" w:fill="FDF9FC"/>
            <w:textDirection w:val="btLr"/>
            <w:vAlign w:val="center"/>
          </w:tcPr>
          <w:p w14:paraId="24A95C81" w14:textId="036355C2" w:rsidR="00D436A6" w:rsidRPr="005F1539" w:rsidRDefault="00D436A6" w:rsidP="0012607C">
            <w:pPr>
              <w:pStyle w:val="AralkYok"/>
              <w:jc w:val="center"/>
              <w:rPr>
                <w:rFonts w:ascii="Calibri" w:hAnsi="Calibri" w:cs="Calibri"/>
                <w:b/>
                <w:bCs/>
                <w:sz w:val="18"/>
                <w:szCs w:val="18"/>
              </w:rPr>
            </w:pPr>
            <w:r w:rsidRPr="005F1539">
              <w:rPr>
                <w:rFonts w:ascii="Calibri" w:hAnsi="Calibri" w:cs="Calibri"/>
                <w:b/>
                <w:bCs/>
                <w:sz w:val="18"/>
                <w:szCs w:val="18"/>
              </w:rPr>
              <w:t>FİZ.10.2.3. Enerji biçimlerini karşılaştırabilme</w:t>
            </w:r>
          </w:p>
        </w:tc>
        <w:tc>
          <w:tcPr>
            <w:tcW w:w="4068" w:type="dxa"/>
            <w:shd w:val="clear" w:color="auto" w:fill="F8FCF6"/>
            <w:vAlign w:val="center"/>
          </w:tcPr>
          <w:p w14:paraId="564ECAA4" w14:textId="77777777" w:rsidR="00D436A6" w:rsidRDefault="00D436A6" w:rsidP="0012607C">
            <w:pPr>
              <w:pStyle w:val="AralkYok"/>
              <w:rPr>
                <w:rFonts w:ascii="Calibri" w:hAnsi="Calibri" w:cs="Calibri"/>
                <w:i/>
                <w:iCs/>
                <w:sz w:val="18"/>
                <w:szCs w:val="18"/>
              </w:rPr>
            </w:pPr>
            <w:r w:rsidRPr="005F1539">
              <w:rPr>
                <w:rFonts w:ascii="Calibri" w:hAnsi="Calibri" w:cs="Calibri"/>
                <w:i/>
                <w:iCs/>
                <w:sz w:val="18"/>
                <w:szCs w:val="18"/>
              </w:rPr>
              <w:t xml:space="preserve">a) Enerji biçimlerine ilişkin özellikleri belirler. </w:t>
            </w:r>
          </w:p>
          <w:p w14:paraId="104E8D85" w14:textId="278FE4F1" w:rsidR="00D436A6" w:rsidRPr="00051019" w:rsidRDefault="00D436A6" w:rsidP="0012607C">
            <w:pPr>
              <w:pStyle w:val="AralkYok"/>
              <w:rPr>
                <w:rFonts w:ascii="Calibri" w:hAnsi="Calibri" w:cs="Calibri"/>
                <w:i/>
                <w:iCs/>
                <w:sz w:val="18"/>
                <w:szCs w:val="18"/>
              </w:rPr>
            </w:pPr>
            <w:r w:rsidRPr="005F1539">
              <w:rPr>
                <w:rFonts w:ascii="Calibri" w:hAnsi="Calibri" w:cs="Calibri"/>
                <w:i/>
                <w:iCs/>
                <w:sz w:val="18"/>
                <w:szCs w:val="18"/>
              </w:rPr>
              <w:t xml:space="preserve">b) Enerji biçimlerine ilişkin benzerlikleri listeler. </w:t>
            </w:r>
          </w:p>
        </w:tc>
        <w:tc>
          <w:tcPr>
            <w:tcW w:w="706" w:type="dxa"/>
            <w:vMerge/>
            <w:shd w:val="clear" w:color="auto" w:fill="FEF8F4"/>
            <w:textDirection w:val="btLr"/>
            <w:vAlign w:val="center"/>
          </w:tcPr>
          <w:p w14:paraId="3097D3D3" w14:textId="77777777" w:rsidR="00D436A6" w:rsidRPr="00D6159A" w:rsidRDefault="00D436A6"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4BA61B72" w14:textId="77777777" w:rsidR="00D436A6" w:rsidRPr="00D6159A" w:rsidRDefault="00D436A6"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3E77BD6E" w14:textId="77777777" w:rsidR="00D436A6" w:rsidRPr="00D6159A" w:rsidRDefault="00D436A6"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12AAF6B6" w14:textId="77777777" w:rsidR="00D436A6" w:rsidRPr="00D6159A" w:rsidRDefault="00D436A6"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43C75E1D" w14:textId="77777777" w:rsidR="00D436A6" w:rsidRPr="00D6159A" w:rsidRDefault="00D436A6"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527248A3" w14:textId="77777777" w:rsidR="00D436A6" w:rsidRPr="00D6159A" w:rsidRDefault="00D436A6"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055987B6" w14:textId="77777777" w:rsidR="00D436A6" w:rsidRPr="00D6159A" w:rsidRDefault="00D436A6"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56B7F335" w14:textId="77777777" w:rsidR="00D436A6" w:rsidRPr="00D6159A" w:rsidRDefault="00D436A6" w:rsidP="0012607C">
            <w:pPr>
              <w:pStyle w:val="AralkYok"/>
              <w:jc w:val="center"/>
              <w:rPr>
                <w:rFonts w:ascii="Calibri" w:hAnsi="Calibri" w:cs="Calibri"/>
                <w:bCs/>
                <w:sz w:val="20"/>
                <w:szCs w:val="20"/>
              </w:rPr>
            </w:pPr>
          </w:p>
        </w:tc>
        <w:tc>
          <w:tcPr>
            <w:tcW w:w="1436" w:type="dxa"/>
            <w:shd w:val="clear" w:color="auto" w:fill="F6F9FC"/>
          </w:tcPr>
          <w:p w14:paraId="69FA2AE4" w14:textId="77777777" w:rsidR="00D436A6" w:rsidRPr="00D6159A" w:rsidRDefault="00D436A6" w:rsidP="0012607C">
            <w:pPr>
              <w:pStyle w:val="AralkYok"/>
              <w:jc w:val="center"/>
              <w:rPr>
                <w:rFonts w:ascii="Arial" w:hAnsi="Arial" w:cs="Arial"/>
                <w:b/>
                <w:bCs/>
              </w:rPr>
            </w:pPr>
          </w:p>
        </w:tc>
        <w:tc>
          <w:tcPr>
            <w:tcW w:w="1059" w:type="dxa"/>
            <w:shd w:val="clear" w:color="auto" w:fill="F6F9FC"/>
            <w:vAlign w:val="center"/>
          </w:tcPr>
          <w:p w14:paraId="3D4C6996" w14:textId="77777777" w:rsidR="00D436A6" w:rsidRPr="00D6159A" w:rsidRDefault="00D436A6" w:rsidP="0012607C">
            <w:pPr>
              <w:pStyle w:val="AralkYok"/>
              <w:jc w:val="center"/>
              <w:rPr>
                <w:rFonts w:ascii="Arial" w:hAnsi="Arial" w:cs="Arial"/>
                <w:b/>
                <w:bCs/>
              </w:rPr>
            </w:pPr>
          </w:p>
        </w:tc>
      </w:tr>
      <w:tr w:rsidR="00D436A6" w14:paraId="7A192E63" w14:textId="77777777" w:rsidTr="00D436A6">
        <w:trPr>
          <w:gridAfter w:val="17"/>
          <w:wAfter w:w="14001" w:type="dxa"/>
          <w:trHeight w:val="698"/>
        </w:trPr>
        <w:tc>
          <w:tcPr>
            <w:tcW w:w="558" w:type="dxa"/>
            <w:vMerge/>
            <w:shd w:val="clear" w:color="auto" w:fill="FFEEB9"/>
            <w:textDirection w:val="btLr"/>
            <w:vAlign w:val="center"/>
          </w:tcPr>
          <w:p w14:paraId="46EF1AF0" w14:textId="77777777" w:rsidR="00D436A6" w:rsidRDefault="00D436A6"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5DE94174" w14:textId="5374356C"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5880D7EE" w14:textId="19DF8D7D"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shd w:val="clear" w:color="auto" w:fill="FDF9FC"/>
            <w:textDirection w:val="btLr"/>
            <w:vAlign w:val="center"/>
          </w:tcPr>
          <w:p w14:paraId="61E8A8AA" w14:textId="77777777" w:rsidR="00D436A6" w:rsidRPr="00051019" w:rsidRDefault="00D436A6" w:rsidP="0012607C">
            <w:pPr>
              <w:pStyle w:val="AralkYok"/>
              <w:jc w:val="center"/>
              <w:rPr>
                <w:rFonts w:ascii="Calibri" w:hAnsi="Calibri" w:cs="Calibri"/>
                <w:i/>
                <w:iCs/>
                <w:sz w:val="18"/>
                <w:szCs w:val="18"/>
              </w:rPr>
            </w:pPr>
          </w:p>
        </w:tc>
        <w:tc>
          <w:tcPr>
            <w:tcW w:w="4068" w:type="dxa"/>
            <w:shd w:val="clear" w:color="auto" w:fill="F8FCF6"/>
            <w:vAlign w:val="center"/>
          </w:tcPr>
          <w:p w14:paraId="359B6E7B" w14:textId="63113E4C" w:rsidR="00D436A6" w:rsidRPr="00051019" w:rsidRDefault="00D436A6" w:rsidP="0012607C">
            <w:pPr>
              <w:pStyle w:val="AralkYok"/>
              <w:rPr>
                <w:rFonts w:ascii="Calibri" w:hAnsi="Calibri" w:cs="Calibri"/>
                <w:i/>
                <w:iCs/>
                <w:sz w:val="18"/>
                <w:szCs w:val="18"/>
              </w:rPr>
            </w:pPr>
            <w:r w:rsidRPr="005F1539">
              <w:rPr>
                <w:rFonts w:ascii="Calibri" w:hAnsi="Calibri" w:cs="Calibri"/>
                <w:i/>
                <w:iCs/>
                <w:sz w:val="18"/>
                <w:szCs w:val="18"/>
              </w:rPr>
              <w:t>c) Enerji biçimlerine ilişkin farklılıkları listeler.</w:t>
            </w:r>
          </w:p>
        </w:tc>
        <w:tc>
          <w:tcPr>
            <w:tcW w:w="706" w:type="dxa"/>
            <w:vMerge/>
            <w:shd w:val="clear" w:color="auto" w:fill="FEF8F4"/>
            <w:textDirection w:val="btLr"/>
            <w:vAlign w:val="center"/>
          </w:tcPr>
          <w:p w14:paraId="26EA2DAA" w14:textId="77777777" w:rsidR="00D436A6" w:rsidRPr="00D6159A" w:rsidRDefault="00D436A6"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00E6A974" w14:textId="77777777" w:rsidR="00D436A6" w:rsidRPr="00D6159A" w:rsidRDefault="00D436A6"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2BFF80B0" w14:textId="77777777" w:rsidR="00D436A6" w:rsidRPr="00D6159A" w:rsidRDefault="00D436A6"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03F8A69A" w14:textId="77777777" w:rsidR="00D436A6" w:rsidRPr="00D6159A" w:rsidRDefault="00D436A6"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751C0592" w14:textId="77777777" w:rsidR="00D436A6" w:rsidRPr="00D6159A" w:rsidRDefault="00D436A6"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4F0EAD42" w14:textId="77777777" w:rsidR="00D436A6" w:rsidRPr="00D6159A" w:rsidRDefault="00D436A6"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01199EE9" w14:textId="77777777" w:rsidR="00D436A6" w:rsidRPr="00D6159A" w:rsidRDefault="00D436A6"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4EF213A1" w14:textId="77777777" w:rsidR="00D436A6" w:rsidRPr="00D6159A" w:rsidRDefault="00D436A6" w:rsidP="0012607C">
            <w:pPr>
              <w:pStyle w:val="AralkYok"/>
              <w:jc w:val="center"/>
              <w:rPr>
                <w:rFonts w:ascii="Calibri" w:hAnsi="Calibri" w:cs="Calibri"/>
                <w:bCs/>
                <w:sz w:val="20"/>
                <w:szCs w:val="20"/>
              </w:rPr>
            </w:pPr>
          </w:p>
        </w:tc>
        <w:tc>
          <w:tcPr>
            <w:tcW w:w="1436" w:type="dxa"/>
            <w:shd w:val="clear" w:color="auto" w:fill="F6F9FC"/>
            <w:vAlign w:val="center"/>
          </w:tcPr>
          <w:p w14:paraId="37E7F02A" w14:textId="250A34EE" w:rsidR="00D436A6" w:rsidRPr="00D6159A" w:rsidRDefault="00D436A6" w:rsidP="0012607C">
            <w:pPr>
              <w:pStyle w:val="AralkYok"/>
              <w:jc w:val="center"/>
              <w:rPr>
                <w:rFonts w:ascii="Arial" w:hAnsi="Arial" w:cs="Arial"/>
                <w:b/>
                <w:bCs/>
              </w:rPr>
            </w:pPr>
            <w:r w:rsidRPr="00E36EBB">
              <w:rPr>
                <w:rFonts w:ascii="Calibri" w:hAnsi="Calibri" w:cs="Calibri"/>
                <w:color w:val="C00000"/>
              </w:rPr>
              <w:t>İnsan Hakları Haftası</w:t>
            </w:r>
          </w:p>
        </w:tc>
        <w:tc>
          <w:tcPr>
            <w:tcW w:w="1059" w:type="dxa"/>
            <w:shd w:val="clear" w:color="auto" w:fill="F6F9FC"/>
            <w:vAlign w:val="center"/>
          </w:tcPr>
          <w:p w14:paraId="57F5570B" w14:textId="77777777" w:rsidR="00D436A6" w:rsidRPr="00D6159A" w:rsidRDefault="00D436A6" w:rsidP="0012607C">
            <w:pPr>
              <w:pStyle w:val="AralkYok"/>
              <w:jc w:val="center"/>
              <w:rPr>
                <w:rFonts w:ascii="Arial" w:hAnsi="Arial" w:cs="Arial"/>
                <w:b/>
                <w:bCs/>
              </w:rPr>
            </w:pPr>
          </w:p>
        </w:tc>
      </w:tr>
      <w:tr w:rsidR="00D436A6" w14:paraId="5E311521" w14:textId="77777777" w:rsidTr="00D436A6">
        <w:trPr>
          <w:gridAfter w:val="17"/>
          <w:wAfter w:w="14001" w:type="dxa"/>
          <w:trHeight w:val="1539"/>
        </w:trPr>
        <w:tc>
          <w:tcPr>
            <w:tcW w:w="558" w:type="dxa"/>
            <w:vMerge/>
            <w:shd w:val="clear" w:color="auto" w:fill="FFEEB9"/>
            <w:textDirection w:val="btLr"/>
            <w:vAlign w:val="center"/>
          </w:tcPr>
          <w:p w14:paraId="37EE8D5B" w14:textId="77777777" w:rsidR="00D436A6" w:rsidRDefault="00D436A6"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55B1A7CF" w14:textId="2C32510B"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1B7FA28B" w14:textId="3043A869" w:rsidR="00D436A6"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0A8B6905" w14:textId="7329C192" w:rsidR="00D436A6" w:rsidRPr="005F1539" w:rsidRDefault="00D436A6" w:rsidP="0012607C">
            <w:pPr>
              <w:pStyle w:val="AralkYok"/>
              <w:jc w:val="center"/>
              <w:rPr>
                <w:rFonts w:ascii="Calibri" w:hAnsi="Calibri" w:cs="Calibri"/>
                <w:b/>
                <w:bCs/>
                <w:sz w:val="18"/>
                <w:szCs w:val="18"/>
              </w:rPr>
            </w:pPr>
            <w:r w:rsidRPr="005F1539">
              <w:rPr>
                <w:rFonts w:ascii="Calibri" w:hAnsi="Calibri" w:cs="Calibri"/>
                <w:b/>
                <w:bCs/>
                <w:sz w:val="18"/>
                <w:szCs w:val="18"/>
              </w:rPr>
              <w:t>FİZ.10.2.4. Mekanik enerjiyi çözümleyebilme</w:t>
            </w:r>
          </w:p>
        </w:tc>
        <w:tc>
          <w:tcPr>
            <w:tcW w:w="4068" w:type="dxa"/>
            <w:shd w:val="clear" w:color="auto" w:fill="F8FCF6"/>
            <w:vAlign w:val="center"/>
          </w:tcPr>
          <w:p w14:paraId="3B84CB3E" w14:textId="77777777" w:rsidR="00D436A6" w:rsidRDefault="00D436A6" w:rsidP="0012607C">
            <w:pPr>
              <w:pStyle w:val="AralkYok"/>
              <w:rPr>
                <w:rFonts w:ascii="Calibri" w:hAnsi="Calibri" w:cs="Calibri"/>
                <w:i/>
                <w:iCs/>
                <w:sz w:val="18"/>
                <w:szCs w:val="18"/>
              </w:rPr>
            </w:pPr>
            <w:r w:rsidRPr="005F1539">
              <w:rPr>
                <w:rFonts w:ascii="Calibri" w:hAnsi="Calibri" w:cs="Calibri"/>
                <w:i/>
                <w:iCs/>
                <w:sz w:val="18"/>
                <w:szCs w:val="18"/>
              </w:rPr>
              <w:t xml:space="preserve">a) Mekanik enerjiye ilişkin bileşenleri belirler. </w:t>
            </w:r>
          </w:p>
          <w:p w14:paraId="214892F9" w14:textId="5E59F124" w:rsidR="00D436A6" w:rsidRPr="00051019" w:rsidRDefault="00D436A6" w:rsidP="0012607C">
            <w:pPr>
              <w:pStyle w:val="AralkYok"/>
              <w:rPr>
                <w:rFonts w:ascii="Calibri" w:hAnsi="Calibri" w:cs="Calibri"/>
                <w:i/>
                <w:iCs/>
                <w:sz w:val="18"/>
                <w:szCs w:val="18"/>
              </w:rPr>
            </w:pPr>
            <w:r w:rsidRPr="005F1539">
              <w:rPr>
                <w:rFonts w:ascii="Calibri" w:hAnsi="Calibri" w:cs="Calibri"/>
                <w:i/>
                <w:iCs/>
                <w:sz w:val="18"/>
                <w:szCs w:val="18"/>
              </w:rPr>
              <w:t>b) Mekanik enerjiyle ilgili bileşenler arasındaki matematiksel ilişkiyi belirler.</w:t>
            </w:r>
          </w:p>
        </w:tc>
        <w:tc>
          <w:tcPr>
            <w:tcW w:w="706" w:type="dxa"/>
            <w:vMerge/>
            <w:shd w:val="clear" w:color="auto" w:fill="FEF8F4"/>
            <w:textDirection w:val="btLr"/>
            <w:vAlign w:val="center"/>
          </w:tcPr>
          <w:p w14:paraId="783B3019" w14:textId="77777777" w:rsidR="00D436A6" w:rsidRPr="00D6159A" w:rsidRDefault="00D436A6"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11B12087" w14:textId="77777777" w:rsidR="00D436A6" w:rsidRPr="00D6159A" w:rsidRDefault="00D436A6"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53398ED1" w14:textId="77777777" w:rsidR="00D436A6" w:rsidRPr="00D6159A" w:rsidRDefault="00D436A6"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6228D578" w14:textId="77777777" w:rsidR="00D436A6" w:rsidRPr="00D6159A" w:rsidRDefault="00D436A6"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53924BDD" w14:textId="77777777" w:rsidR="00D436A6" w:rsidRPr="00D6159A" w:rsidRDefault="00D436A6"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2E752D03" w14:textId="77777777" w:rsidR="00D436A6" w:rsidRPr="00D6159A" w:rsidRDefault="00D436A6"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604C89C1" w14:textId="77777777" w:rsidR="00D436A6" w:rsidRPr="00D6159A" w:rsidRDefault="00D436A6"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734D9DC2" w14:textId="77777777" w:rsidR="00D436A6" w:rsidRPr="00D6159A" w:rsidRDefault="00D436A6" w:rsidP="0012607C">
            <w:pPr>
              <w:pStyle w:val="AralkYok"/>
              <w:jc w:val="center"/>
              <w:rPr>
                <w:rFonts w:ascii="Calibri" w:hAnsi="Calibri" w:cs="Calibri"/>
                <w:bCs/>
                <w:sz w:val="20"/>
                <w:szCs w:val="20"/>
              </w:rPr>
            </w:pPr>
          </w:p>
        </w:tc>
        <w:tc>
          <w:tcPr>
            <w:tcW w:w="1436" w:type="dxa"/>
            <w:shd w:val="clear" w:color="auto" w:fill="F6F9FC"/>
            <w:vAlign w:val="center"/>
          </w:tcPr>
          <w:p w14:paraId="03AA03DB" w14:textId="77777777" w:rsidR="00D436A6" w:rsidRPr="00D6159A" w:rsidRDefault="00D436A6" w:rsidP="0012607C">
            <w:pPr>
              <w:pStyle w:val="AralkYok"/>
              <w:jc w:val="center"/>
              <w:rPr>
                <w:rFonts w:ascii="Arial" w:hAnsi="Arial" w:cs="Arial"/>
                <w:b/>
                <w:bCs/>
              </w:rPr>
            </w:pPr>
          </w:p>
        </w:tc>
        <w:tc>
          <w:tcPr>
            <w:tcW w:w="1059" w:type="dxa"/>
            <w:shd w:val="clear" w:color="auto" w:fill="F6F9FC"/>
            <w:vAlign w:val="center"/>
          </w:tcPr>
          <w:p w14:paraId="2C629D16" w14:textId="77777777" w:rsidR="00D436A6" w:rsidRPr="00D6159A" w:rsidRDefault="00D436A6" w:rsidP="0012607C">
            <w:pPr>
              <w:pStyle w:val="AralkYok"/>
              <w:jc w:val="center"/>
              <w:rPr>
                <w:rFonts w:ascii="Arial" w:hAnsi="Arial" w:cs="Arial"/>
                <w:b/>
                <w:bCs/>
              </w:rPr>
            </w:pPr>
          </w:p>
        </w:tc>
      </w:tr>
      <w:tr w:rsidR="0012607C" w14:paraId="0185B49A" w14:textId="77777777" w:rsidTr="00D436A6">
        <w:trPr>
          <w:gridAfter w:val="17"/>
          <w:wAfter w:w="14001" w:type="dxa"/>
          <w:trHeight w:val="1136"/>
        </w:trPr>
        <w:tc>
          <w:tcPr>
            <w:tcW w:w="558" w:type="dxa"/>
            <w:shd w:val="clear" w:color="auto" w:fill="FFEEB9"/>
            <w:textDirection w:val="btLr"/>
            <w:vAlign w:val="center"/>
          </w:tcPr>
          <w:p w14:paraId="7F9FDCC8" w14:textId="53D23DE2" w:rsidR="0012607C" w:rsidRDefault="00D436A6"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ARALIK</w:t>
            </w:r>
          </w:p>
        </w:tc>
        <w:tc>
          <w:tcPr>
            <w:tcW w:w="505" w:type="dxa"/>
            <w:shd w:val="clear" w:color="auto" w:fill="FFEEB9"/>
            <w:vAlign w:val="center"/>
          </w:tcPr>
          <w:p w14:paraId="32E5DF04" w14:textId="215BE08D" w:rsidR="0012607C" w:rsidRDefault="00D436A6" w:rsidP="0012607C">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37A967C2" w14:textId="2EA0A03C" w:rsidR="0012607C" w:rsidRDefault="0012607C"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val="restart"/>
            <w:shd w:val="clear" w:color="auto" w:fill="FDF9FC"/>
            <w:textDirection w:val="btLr"/>
            <w:vAlign w:val="center"/>
          </w:tcPr>
          <w:p w14:paraId="78FE4601" w14:textId="1BA09F66" w:rsidR="0012607C" w:rsidRPr="005F1539" w:rsidRDefault="0012607C" w:rsidP="0012607C">
            <w:pPr>
              <w:pStyle w:val="AralkYok"/>
              <w:jc w:val="center"/>
              <w:rPr>
                <w:rFonts w:ascii="Calibri" w:hAnsi="Calibri" w:cs="Calibri"/>
                <w:b/>
                <w:bCs/>
                <w:sz w:val="18"/>
                <w:szCs w:val="18"/>
              </w:rPr>
            </w:pPr>
            <w:r w:rsidRPr="005F1539">
              <w:rPr>
                <w:rFonts w:ascii="Calibri" w:hAnsi="Calibri" w:cs="Calibri"/>
                <w:b/>
                <w:bCs/>
                <w:sz w:val="18"/>
                <w:szCs w:val="18"/>
              </w:rPr>
              <w:t>FİZ.10.2.5. Yenilenebilen ve yenilenemeyen enerji kaynaklarını karşılaştırabilme</w:t>
            </w:r>
          </w:p>
        </w:tc>
        <w:tc>
          <w:tcPr>
            <w:tcW w:w="4068" w:type="dxa"/>
            <w:vMerge w:val="restart"/>
            <w:shd w:val="clear" w:color="auto" w:fill="F8FCF6"/>
            <w:vAlign w:val="center"/>
          </w:tcPr>
          <w:p w14:paraId="72A6E5D0" w14:textId="77777777" w:rsidR="0012607C" w:rsidRDefault="0012607C" w:rsidP="0012607C">
            <w:pPr>
              <w:pStyle w:val="AralkYok"/>
              <w:rPr>
                <w:rFonts w:ascii="Calibri" w:hAnsi="Calibri" w:cs="Calibri"/>
                <w:i/>
                <w:iCs/>
                <w:sz w:val="18"/>
                <w:szCs w:val="18"/>
              </w:rPr>
            </w:pPr>
            <w:r w:rsidRPr="005F1539">
              <w:rPr>
                <w:rFonts w:ascii="Calibri" w:hAnsi="Calibri" w:cs="Calibri"/>
                <w:i/>
                <w:iCs/>
                <w:sz w:val="18"/>
                <w:szCs w:val="18"/>
              </w:rPr>
              <w:t xml:space="preserve">a) Yenilenebilen ve yenilenemeyen enerji kaynaklarına ilişkin özellikleri belirler. </w:t>
            </w:r>
          </w:p>
          <w:p w14:paraId="1D37599C" w14:textId="77777777" w:rsidR="0012607C" w:rsidRDefault="0012607C" w:rsidP="0012607C">
            <w:pPr>
              <w:pStyle w:val="AralkYok"/>
              <w:rPr>
                <w:rFonts w:ascii="Calibri" w:hAnsi="Calibri" w:cs="Calibri"/>
                <w:i/>
                <w:iCs/>
                <w:sz w:val="18"/>
                <w:szCs w:val="18"/>
              </w:rPr>
            </w:pPr>
            <w:r w:rsidRPr="005F1539">
              <w:rPr>
                <w:rFonts w:ascii="Calibri" w:hAnsi="Calibri" w:cs="Calibri"/>
                <w:i/>
                <w:iCs/>
                <w:sz w:val="18"/>
                <w:szCs w:val="18"/>
              </w:rPr>
              <w:t xml:space="preserve">b) Yenilenebilen ve yenilenemeyen enerji kaynaklarının avantajlarını listeler. </w:t>
            </w:r>
          </w:p>
          <w:p w14:paraId="4DD08DF9" w14:textId="07CB4C36" w:rsidR="0012607C" w:rsidRPr="00051019" w:rsidRDefault="0012607C" w:rsidP="0012607C">
            <w:pPr>
              <w:pStyle w:val="AralkYok"/>
              <w:rPr>
                <w:rFonts w:ascii="Calibri" w:hAnsi="Calibri" w:cs="Calibri"/>
                <w:i/>
                <w:iCs/>
                <w:sz w:val="18"/>
                <w:szCs w:val="18"/>
              </w:rPr>
            </w:pPr>
            <w:r w:rsidRPr="005F1539">
              <w:rPr>
                <w:rFonts w:ascii="Calibri" w:hAnsi="Calibri" w:cs="Calibri"/>
                <w:i/>
                <w:iCs/>
                <w:sz w:val="18"/>
                <w:szCs w:val="18"/>
              </w:rPr>
              <w:t>c) Yenilenebilen ve yenilenemeyen enerji kaynaklarının dezavantajlarını listeler.</w:t>
            </w:r>
          </w:p>
        </w:tc>
        <w:tc>
          <w:tcPr>
            <w:tcW w:w="706" w:type="dxa"/>
            <w:vMerge w:val="restart"/>
            <w:shd w:val="clear" w:color="auto" w:fill="FEF8F4"/>
            <w:textDirection w:val="btLr"/>
            <w:vAlign w:val="center"/>
          </w:tcPr>
          <w:p w14:paraId="54E35BCD" w14:textId="2B07D298" w:rsidR="0012607C" w:rsidRPr="00D6159A" w:rsidRDefault="0012607C" w:rsidP="0012607C">
            <w:pPr>
              <w:pStyle w:val="AralkYok"/>
              <w:jc w:val="center"/>
              <w:rPr>
                <w:rFonts w:ascii="Calibri" w:hAnsi="Calibri" w:cs="Calibri"/>
                <w:sz w:val="18"/>
                <w:szCs w:val="18"/>
              </w:rPr>
            </w:pPr>
            <w:r w:rsidRPr="005F1539">
              <w:rPr>
                <w:rFonts w:ascii="Calibri" w:hAnsi="Calibri" w:cs="Calibri"/>
                <w:sz w:val="18"/>
                <w:szCs w:val="18"/>
              </w:rPr>
              <w:t>FBAB10. Tümevarımsal Akıl Yürütme</w:t>
            </w:r>
          </w:p>
        </w:tc>
        <w:tc>
          <w:tcPr>
            <w:tcW w:w="566" w:type="dxa"/>
            <w:vMerge w:val="restart"/>
            <w:shd w:val="clear" w:color="auto" w:fill="FEF8F4"/>
            <w:textDirection w:val="btLr"/>
            <w:vAlign w:val="center"/>
          </w:tcPr>
          <w:p w14:paraId="3145B937" w14:textId="6626D494" w:rsidR="0012607C" w:rsidRPr="00D6159A" w:rsidRDefault="0012607C" w:rsidP="0012607C">
            <w:pPr>
              <w:pStyle w:val="AralkYok"/>
              <w:jc w:val="center"/>
              <w:rPr>
                <w:rFonts w:ascii="Calibri" w:hAnsi="Calibri" w:cs="Calibri"/>
                <w:sz w:val="18"/>
                <w:szCs w:val="18"/>
              </w:rPr>
            </w:pPr>
            <w:r w:rsidRPr="002B5FD4">
              <w:rPr>
                <w:rFonts w:ascii="Calibri" w:hAnsi="Calibri" w:cs="Calibri"/>
                <w:sz w:val="18"/>
                <w:szCs w:val="18"/>
              </w:rPr>
              <w:t>KB2.4. KB2.7.  KB2.10.</w:t>
            </w:r>
          </w:p>
        </w:tc>
        <w:tc>
          <w:tcPr>
            <w:tcW w:w="719" w:type="dxa"/>
            <w:vMerge w:val="restart"/>
            <w:shd w:val="clear" w:color="auto" w:fill="FEF8F4"/>
            <w:textDirection w:val="btLr"/>
            <w:vAlign w:val="center"/>
          </w:tcPr>
          <w:p w14:paraId="5ADF427A" w14:textId="7AB616EA" w:rsidR="0012607C" w:rsidRPr="00D6159A" w:rsidRDefault="0012607C" w:rsidP="0012607C">
            <w:pPr>
              <w:pStyle w:val="AralkYok"/>
              <w:jc w:val="center"/>
              <w:rPr>
                <w:rFonts w:ascii="Calibri" w:hAnsi="Calibri" w:cs="Calibri"/>
                <w:sz w:val="18"/>
                <w:szCs w:val="18"/>
              </w:rPr>
            </w:pPr>
            <w:r w:rsidRPr="002B5FD4">
              <w:rPr>
                <w:rFonts w:ascii="Calibri" w:hAnsi="Calibri" w:cs="Calibri"/>
                <w:sz w:val="18"/>
                <w:szCs w:val="18"/>
              </w:rPr>
              <w:t>E2.2. Sorumluluk, E3.4. Gerçeği Arama</w:t>
            </w:r>
          </w:p>
        </w:tc>
        <w:tc>
          <w:tcPr>
            <w:tcW w:w="984" w:type="dxa"/>
            <w:vMerge w:val="restart"/>
            <w:shd w:val="clear" w:color="auto" w:fill="F6F9FC"/>
            <w:textDirection w:val="btLr"/>
            <w:vAlign w:val="center"/>
          </w:tcPr>
          <w:p w14:paraId="420637CF" w14:textId="369A1774" w:rsidR="0012607C" w:rsidRPr="00D6159A" w:rsidRDefault="0012607C" w:rsidP="0012607C">
            <w:pPr>
              <w:pStyle w:val="AralkYok"/>
              <w:jc w:val="center"/>
              <w:rPr>
                <w:rFonts w:ascii="Calibri" w:hAnsi="Calibri" w:cs="Calibri"/>
                <w:sz w:val="18"/>
                <w:szCs w:val="18"/>
              </w:rPr>
            </w:pPr>
            <w:r w:rsidRPr="002B5FD4">
              <w:rPr>
                <w:rFonts w:ascii="Calibri" w:hAnsi="Calibri" w:cs="Calibri"/>
                <w:sz w:val="18"/>
                <w:szCs w:val="18"/>
              </w:rPr>
              <w:t>SDB1.1. SDB1.2. SDB2.3.</w:t>
            </w:r>
          </w:p>
        </w:tc>
        <w:tc>
          <w:tcPr>
            <w:tcW w:w="706" w:type="dxa"/>
            <w:vMerge w:val="restart"/>
            <w:shd w:val="clear" w:color="auto" w:fill="F6F9FC"/>
            <w:textDirection w:val="btLr"/>
            <w:vAlign w:val="center"/>
          </w:tcPr>
          <w:p w14:paraId="0397D2D9" w14:textId="50828E23" w:rsidR="0012607C" w:rsidRPr="00D6159A" w:rsidRDefault="0012607C" w:rsidP="0012607C">
            <w:pPr>
              <w:pStyle w:val="AralkYok"/>
              <w:jc w:val="center"/>
              <w:rPr>
                <w:rFonts w:ascii="Calibri" w:hAnsi="Calibri" w:cs="Calibri"/>
                <w:sz w:val="18"/>
                <w:szCs w:val="18"/>
              </w:rPr>
            </w:pPr>
            <w:r w:rsidRPr="002B5FD4">
              <w:rPr>
                <w:rFonts w:ascii="Calibri" w:hAnsi="Calibri" w:cs="Calibri"/>
                <w:sz w:val="18"/>
                <w:szCs w:val="18"/>
              </w:rPr>
              <w:t>D4. D14. D16. D17. D18. D19.</w:t>
            </w:r>
          </w:p>
        </w:tc>
        <w:tc>
          <w:tcPr>
            <w:tcW w:w="843" w:type="dxa"/>
            <w:vMerge w:val="restart"/>
            <w:shd w:val="clear" w:color="auto" w:fill="F6F9FC"/>
            <w:textDirection w:val="btLr"/>
            <w:vAlign w:val="center"/>
          </w:tcPr>
          <w:p w14:paraId="72808FB8" w14:textId="3B93BC1E" w:rsidR="0012607C" w:rsidRPr="00D6159A" w:rsidRDefault="0012607C" w:rsidP="0012607C">
            <w:pPr>
              <w:pStyle w:val="AralkYok"/>
              <w:jc w:val="center"/>
              <w:rPr>
                <w:rFonts w:ascii="Calibri" w:hAnsi="Calibri" w:cs="Calibri"/>
                <w:bCs/>
                <w:sz w:val="17"/>
                <w:szCs w:val="17"/>
              </w:rPr>
            </w:pPr>
            <w:r w:rsidRPr="002B5FD4">
              <w:rPr>
                <w:rFonts w:ascii="Calibri" w:hAnsi="Calibri" w:cs="Calibri"/>
                <w:sz w:val="18"/>
                <w:szCs w:val="18"/>
              </w:rPr>
              <w:t xml:space="preserve">OB1. OB3. OB4. OB7. OB8. </w:t>
            </w:r>
          </w:p>
        </w:tc>
        <w:tc>
          <w:tcPr>
            <w:tcW w:w="845" w:type="dxa"/>
            <w:vMerge w:val="restart"/>
            <w:shd w:val="clear" w:color="auto" w:fill="FEF8F4"/>
            <w:textDirection w:val="btLr"/>
            <w:vAlign w:val="center"/>
          </w:tcPr>
          <w:p w14:paraId="49166B39" w14:textId="2DA497DA" w:rsidR="0012607C" w:rsidRPr="00D6159A" w:rsidRDefault="0012607C" w:rsidP="0012607C">
            <w:pPr>
              <w:pStyle w:val="AralkYok"/>
              <w:jc w:val="center"/>
              <w:rPr>
                <w:rFonts w:ascii="Calibri" w:hAnsi="Calibri" w:cs="Calibri"/>
                <w:bCs/>
                <w:sz w:val="20"/>
                <w:szCs w:val="20"/>
              </w:rPr>
            </w:pPr>
            <w:r w:rsidRPr="002B5FD4">
              <w:rPr>
                <w:rFonts w:ascii="Calibri" w:hAnsi="Calibri" w:cs="Calibri"/>
                <w:bCs/>
                <w:sz w:val="20"/>
                <w:szCs w:val="20"/>
              </w:rPr>
              <w:t>Matematik, Görsel Sanatlar</w:t>
            </w:r>
          </w:p>
        </w:tc>
        <w:tc>
          <w:tcPr>
            <w:tcW w:w="1265" w:type="dxa"/>
            <w:vMerge w:val="restart"/>
            <w:shd w:val="clear" w:color="auto" w:fill="FEF8F4"/>
            <w:textDirection w:val="btLr"/>
            <w:vAlign w:val="center"/>
          </w:tcPr>
          <w:p w14:paraId="7C1C3A67" w14:textId="37EF6D23" w:rsidR="0012607C" w:rsidRPr="00D6159A" w:rsidRDefault="0012607C" w:rsidP="0012607C">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436" w:type="dxa"/>
            <w:shd w:val="clear" w:color="auto" w:fill="F6F9FC"/>
            <w:vAlign w:val="center"/>
          </w:tcPr>
          <w:p w14:paraId="61F9734F" w14:textId="77777777" w:rsidR="0012607C" w:rsidRPr="00D6159A" w:rsidRDefault="0012607C" w:rsidP="0012607C">
            <w:pPr>
              <w:pStyle w:val="AralkYok"/>
              <w:jc w:val="center"/>
              <w:rPr>
                <w:rFonts w:ascii="Arial" w:hAnsi="Arial" w:cs="Arial"/>
                <w:b/>
                <w:bCs/>
              </w:rPr>
            </w:pPr>
          </w:p>
        </w:tc>
        <w:tc>
          <w:tcPr>
            <w:tcW w:w="1059" w:type="dxa"/>
            <w:shd w:val="clear" w:color="auto" w:fill="F6F9FC"/>
            <w:vAlign w:val="center"/>
          </w:tcPr>
          <w:p w14:paraId="39C97B23" w14:textId="77777777" w:rsidR="0012607C" w:rsidRPr="00D6159A" w:rsidRDefault="0012607C" w:rsidP="0012607C">
            <w:pPr>
              <w:pStyle w:val="AralkYok"/>
              <w:jc w:val="center"/>
              <w:rPr>
                <w:rFonts w:ascii="Arial" w:hAnsi="Arial" w:cs="Arial"/>
                <w:b/>
                <w:bCs/>
              </w:rPr>
            </w:pPr>
          </w:p>
        </w:tc>
      </w:tr>
      <w:tr w:rsidR="0012607C" w14:paraId="6EAE8597" w14:textId="77777777" w:rsidTr="00046BE3">
        <w:trPr>
          <w:gridAfter w:val="17"/>
          <w:wAfter w:w="14001" w:type="dxa"/>
          <w:cantSplit/>
          <w:trHeight w:val="2966"/>
        </w:trPr>
        <w:tc>
          <w:tcPr>
            <w:tcW w:w="558" w:type="dxa"/>
            <w:shd w:val="clear" w:color="auto" w:fill="FFEEB9"/>
            <w:textDirection w:val="btLr"/>
            <w:vAlign w:val="center"/>
          </w:tcPr>
          <w:p w14:paraId="6740BDF5" w14:textId="6A056957" w:rsidR="0012607C" w:rsidRDefault="00D436A6" w:rsidP="00D360C0">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tc>
        <w:tc>
          <w:tcPr>
            <w:tcW w:w="505" w:type="dxa"/>
            <w:shd w:val="clear" w:color="auto" w:fill="FFEEB9"/>
            <w:vAlign w:val="center"/>
          </w:tcPr>
          <w:p w14:paraId="39C43B91" w14:textId="7BDDF99F" w:rsidR="0012607C" w:rsidRDefault="00D436A6" w:rsidP="00D436A6">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82E022B" w14:textId="06E011CE" w:rsidR="0012607C"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shd w:val="clear" w:color="auto" w:fill="FDF9FC"/>
            <w:textDirection w:val="btLr"/>
            <w:vAlign w:val="center"/>
          </w:tcPr>
          <w:p w14:paraId="5815F2F4" w14:textId="77777777" w:rsidR="0012607C" w:rsidRPr="00051019" w:rsidRDefault="0012607C" w:rsidP="0012607C">
            <w:pPr>
              <w:pStyle w:val="AralkYok"/>
              <w:jc w:val="center"/>
              <w:rPr>
                <w:rFonts w:ascii="Calibri" w:hAnsi="Calibri" w:cs="Calibri"/>
                <w:i/>
                <w:iCs/>
                <w:sz w:val="18"/>
                <w:szCs w:val="18"/>
              </w:rPr>
            </w:pPr>
          </w:p>
        </w:tc>
        <w:tc>
          <w:tcPr>
            <w:tcW w:w="4068" w:type="dxa"/>
            <w:vMerge/>
            <w:shd w:val="clear" w:color="auto" w:fill="F8FCF6"/>
            <w:vAlign w:val="center"/>
          </w:tcPr>
          <w:p w14:paraId="5D16517B" w14:textId="77777777" w:rsidR="0012607C" w:rsidRPr="00051019" w:rsidRDefault="0012607C" w:rsidP="0012607C">
            <w:pPr>
              <w:pStyle w:val="AralkYok"/>
              <w:rPr>
                <w:rFonts w:ascii="Calibri" w:hAnsi="Calibri" w:cs="Calibri"/>
                <w:i/>
                <w:iCs/>
                <w:sz w:val="18"/>
                <w:szCs w:val="18"/>
              </w:rPr>
            </w:pPr>
          </w:p>
        </w:tc>
        <w:tc>
          <w:tcPr>
            <w:tcW w:w="706" w:type="dxa"/>
            <w:vMerge/>
            <w:shd w:val="clear" w:color="auto" w:fill="FEF8F4"/>
            <w:textDirection w:val="btLr"/>
            <w:vAlign w:val="center"/>
          </w:tcPr>
          <w:p w14:paraId="3C40C987" w14:textId="77777777" w:rsidR="0012607C" w:rsidRPr="00D6159A" w:rsidRDefault="0012607C"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1C8024D3" w14:textId="77777777" w:rsidR="0012607C" w:rsidRPr="00D6159A" w:rsidRDefault="0012607C"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7B1171E3" w14:textId="77777777" w:rsidR="0012607C" w:rsidRPr="00D6159A" w:rsidRDefault="0012607C"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674B1D5B" w14:textId="77777777" w:rsidR="0012607C" w:rsidRPr="00D6159A" w:rsidRDefault="0012607C"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47B20AB1" w14:textId="77777777" w:rsidR="0012607C" w:rsidRPr="00D6159A" w:rsidRDefault="0012607C"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145111F4" w14:textId="77777777" w:rsidR="0012607C" w:rsidRPr="00D6159A" w:rsidRDefault="0012607C"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052A7577" w14:textId="77777777" w:rsidR="0012607C" w:rsidRPr="00D6159A" w:rsidRDefault="0012607C"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48E91612" w14:textId="77777777" w:rsidR="0012607C" w:rsidRPr="00D6159A" w:rsidRDefault="0012607C" w:rsidP="0012607C">
            <w:pPr>
              <w:pStyle w:val="AralkYok"/>
              <w:jc w:val="center"/>
              <w:rPr>
                <w:rFonts w:ascii="Calibri" w:hAnsi="Calibri" w:cs="Calibri"/>
                <w:bCs/>
                <w:sz w:val="20"/>
                <w:szCs w:val="20"/>
              </w:rPr>
            </w:pPr>
          </w:p>
        </w:tc>
        <w:tc>
          <w:tcPr>
            <w:tcW w:w="1436" w:type="dxa"/>
            <w:shd w:val="clear" w:color="auto" w:fill="F6F9FC"/>
            <w:vAlign w:val="center"/>
          </w:tcPr>
          <w:p w14:paraId="31008117" w14:textId="77777777" w:rsidR="0012607C" w:rsidRPr="00D6159A" w:rsidRDefault="0012607C" w:rsidP="0012607C">
            <w:pPr>
              <w:pStyle w:val="AralkYok"/>
              <w:jc w:val="center"/>
              <w:rPr>
                <w:rFonts w:ascii="Arial" w:hAnsi="Arial" w:cs="Arial"/>
                <w:b/>
                <w:bCs/>
              </w:rPr>
            </w:pPr>
          </w:p>
        </w:tc>
        <w:tc>
          <w:tcPr>
            <w:tcW w:w="1059" w:type="dxa"/>
            <w:shd w:val="clear" w:color="auto" w:fill="F6F9FC"/>
            <w:vAlign w:val="center"/>
          </w:tcPr>
          <w:p w14:paraId="7B650CF1" w14:textId="77777777" w:rsidR="0012607C" w:rsidRPr="00D6159A" w:rsidRDefault="0012607C" w:rsidP="0012607C">
            <w:pPr>
              <w:pStyle w:val="AralkYok"/>
              <w:jc w:val="center"/>
              <w:rPr>
                <w:rFonts w:ascii="Arial" w:hAnsi="Arial" w:cs="Arial"/>
                <w:b/>
                <w:bCs/>
              </w:rPr>
            </w:pPr>
          </w:p>
        </w:tc>
      </w:tr>
      <w:tr w:rsidR="0012607C" w14:paraId="27BDA1E2" w14:textId="77777777" w:rsidTr="00D436A6">
        <w:trPr>
          <w:gridAfter w:val="17"/>
          <w:wAfter w:w="14001" w:type="dxa"/>
          <w:trHeight w:val="397"/>
        </w:trPr>
        <w:tc>
          <w:tcPr>
            <w:tcW w:w="15996" w:type="dxa"/>
            <w:gridSpan w:val="15"/>
            <w:shd w:val="clear" w:color="auto" w:fill="F2F2F2" w:themeFill="background1" w:themeFillShade="F2"/>
            <w:vAlign w:val="center"/>
          </w:tcPr>
          <w:p w14:paraId="118FC13A" w14:textId="7F2C5913" w:rsidR="0012607C" w:rsidRPr="00644D86" w:rsidRDefault="0012607C" w:rsidP="0012607C">
            <w:pPr>
              <w:pStyle w:val="ListeParagraf"/>
              <w:numPr>
                <w:ilvl w:val="0"/>
                <w:numId w:val="1"/>
              </w:numPr>
              <w:ind w:left="314" w:hanging="314"/>
              <w:rPr>
                <w:rFonts w:ascii="Calibri" w:hAnsi="Calibri" w:cs="Calibri"/>
                <w:b/>
                <w:bCs/>
                <w:color w:val="C00000"/>
                <w:sz w:val="20"/>
                <w:szCs w:val="20"/>
              </w:rPr>
            </w:pPr>
            <w:r w:rsidRPr="00644D86">
              <w:rPr>
                <w:rFonts w:ascii="Calibri" w:hAnsi="Calibri" w:cs="Calibri"/>
                <w:b/>
                <w:bCs/>
                <w:color w:val="C00000"/>
                <w:sz w:val="20"/>
                <w:szCs w:val="20"/>
              </w:rPr>
              <w:t xml:space="preserve">ÜNİTE              </w:t>
            </w:r>
            <w:r>
              <w:rPr>
                <w:rFonts w:ascii="Calibri" w:hAnsi="Calibri" w:cs="Calibri"/>
                <w:b/>
                <w:bCs/>
                <w:color w:val="C00000"/>
                <w:sz w:val="20"/>
                <w:szCs w:val="20"/>
              </w:rPr>
              <w:t xml:space="preserve">        </w:t>
            </w:r>
            <w:r w:rsidRPr="00644D86">
              <w:rPr>
                <w:rFonts w:ascii="Calibri" w:hAnsi="Calibri" w:cs="Calibri"/>
                <w:b/>
                <w:bCs/>
                <w:color w:val="C00000"/>
                <w:sz w:val="20"/>
                <w:szCs w:val="20"/>
              </w:rPr>
              <w:t xml:space="preserve">: </w:t>
            </w:r>
            <w:r w:rsidRPr="00477176">
              <w:rPr>
                <w:b/>
                <w:bCs/>
              </w:rPr>
              <w:t>E</w:t>
            </w:r>
            <w:r>
              <w:rPr>
                <w:b/>
                <w:bCs/>
              </w:rPr>
              <w:t>LEKTRİK</w:t>
            </w:r>
          </w:p>
          <w:p w14:paraId="52F4775B" w14:textId="0C6F10C7" w:rsidR="0012607C" w:rsidRPr="00644D86" w:rsidRDefault="0012607C" w:rsidP="0012607C">
            <w:pPr>
              <w:rPr>
                <w:rFonts w:ascii="Calibri" w:hAnsi="Calibri" w:cs="Calibri"/>
                <w:b/>
                <w:sz w:val="20"/>
                <w:szCs w:val="20"/>
              </w:rPr>
            </w:pPr>
            <w:r w:rsidRPr="00E209C4">
              <w:rPr>
                <w:rFonts w:ascii="Calibri" w:hAnsi="Calibri" w:cs="Calibri"/>
                <w:b/>
                <w:color w:val="275317" w:themeColor="accent6" w:themeShade="80"/>
                <w:sz w:val="20"/>
                <w:szCs w:val="20"/>
              </w:rPr>
              <w:t>Öğrenme Çıktı</w:t>
            </w:r>
            <w:r w:rsidRPr="00644D86">
              <w:rPr>
                <w:rFonts w:ascii="Calibri" w:hAnsi="Calibri" w:cs="Calibri"/>
                <w:b/>
                <w:color w:val="275317" w:themeColor="accent6" w:themeShade="80"/>
                <w:sz w:val="20"/>
                <w:szCs w:val="20"/>
              </w:rPr>
              <w:t xml:space="preserve">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7</w:t>
            </w:r>
            <w:r w:rsidRPr="00644D86">
              <w:rPr>
                <w:rFonts w:ascii="Calibri" w:hAnsi="Calibri" w:cs="Calibri"/>
                <w:b/>
                <w:sz w:val="20"/>
                <w:szCs w:val="20"/>
              </w:rPr>
              <w:t xml:space="preserve">       </w:t>
            </w:r>
          </w:p>
          <w:p w14:paraId="68127920" w14:textId="17BB145E" w:rsidR="0012607C" w:rsidRPr="00D6159A" w:rsidRDefault="0012607C" w:rsidP="0012607C">
            <w:pPr>
              <w:pStyle w:val="AralkYok"/>
              <w:rPr>
                <w:rFonts w:ascii="Arial" w:hAnsi="Arial" w:cs="Arial"/>
                <w:b/>
                <w:bCs/>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20</w:t>
            </w:r>
            <w:r w:rsidRPr="00A56BE0">
              <w:rPr>
                <w:rFonts w:ascii="Calibri" w:hAnsi="Calibri" w:cs="Calibri"/>
                <w:b/>
                <w:color w:val="C00000"/>
                <w:sz w:val="20"/>
                <w:szCs w:val="20"/>
              </w:rPr>
              <w:t xml:space="preserve"> saat</w:t>
            </w:r>
          </w:p>
        </w:tc>
      </w:tr>
      <w:tr w:rsidR="0012607C" w14:paraId="16C18A33" w14:textId="77777777" w:rsidTr="00046BE3">
        <w:trPr>
          <w:gridAfter w:val="17"/>
          <w:wAfter w:w="14001" w:type="dxa"/>
          <w:trHeight w:val="4596"/>
        </w:trPr>
        <w:tc>
          <w:tcPr>
            <w:tcW w:w="558" w:type="dxa"/>
            <w:vMerge w:val="restart"/>
            <w:shd w:val="clear" w:color="auto" w:fill="FFEEB9"/>
            <w:textDirection w:val="btLr"/>
            <w:vAlign w:val="center"/>
          </w:tcPr>
          <w:p w14:paraId="37688581" w14:textId="023D5537" w:rsidR="0012607C" w:rsidRDefault="0012607C"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t>OCAK</w:t>
            </w:r>
          </w:p>
          <w:p w14:paraId="431C98ED" w14:textId="77777777" w:rsidR="0012607C" w:rsidRDefault="0012607C"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3B238621" w14:textId="564A3157" w:rsidR="0012607C" w:rsidRDefault="00D436A6" w:rsidP="0012607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5CDD709C" w14:textId="56B86386" w:rsidR="0012607C" w:rsidRDefault="0012607C"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3635FB98" w14:textId="6F61036E" w:rsidR="0012607C" w:rsidRPr="002B5FD4" w:rsidRDefault="0012607C" w:rsidP="0012607C">
            <w:pPr>
              <w:pStyle w:val="AralkYok"/>
              <w:jc w:val="center"/>
              <w:rPr>
                <w:rFonts w:ascii="Calibri" w:hAnsi="Calibri" w:cs="Calibri"/>
                <w:b/>
                <w:bCs/>
                <w:sz w:val="18"/>
                <w:szCs w:val="18"/>
              </w:rPr>
            </w:pPr>
            <w:r w:rsidRPr="002B5FD4">
              <w:rPr>
                <w:rFonts w:ascii="Calibri" w:hAnsi="Calibri" w:cs="Calibri"/>
                <w:b/>
                <w:bCs/>
                <w:sz w:val="18"/>
                <w:szCs w:val="18"/>
              </w:rPr>
              <w:t>FİZ.10.3.1. Basit elektrik devresinde potansiyel fark, elektrik akımı ve direnç kavramlarının tanımına ilişkin analojik akıl yürütebilme</w:t>
            </w:r>
          </w:p>
        </w:tc>
        <w:tc>
          <w:tcPr>
            <w:tcW w:w="4068" w:type="dxa"/>
            <w:shd w:val="clear" w:color="auto" w:fill="F8FCF6"/>
            <w:vAlign w:val="center"/>
          </w:tcPr>
          <w:p w14:paraId="53238F05" w14:textId="77777777" w:rsidR="0012607C" w:rsidRDefault="0012607C" w:rsidP="0012607C">
            <w:pPr>
              <w:pStyle w:val="AralkYok"/>
              <w:rPr>
                <w:rFonts w:ascii="Calibri" w:hAnsi="Calibri" w:cs="Calibri"/>
                <w:i/>
                <w:iCs/>
                <w:sz w:val="18"/>
                <w:szCs w:val="18"/>
              </w:rPr>
            </w:pPr>
            <w:r w:rsidRPr="002B5FD4">
              <w:rPr>
                <w:rFonts w:ascii="Calibri" w:hAnsi="Calibri" w:cs="Calibri"/>
                <w:i/>
                <w:iCs/>
                <w:sz w:val="18"/>
                <w:szCs w:val="18"/>
              </w:rPr>
              <w:t xml:space="preserve">a) Basit elektrik devresi ile su tesisatının bileşenlerini gözlemler. </w:t>
            </w:r>
          </w:p>
          <w:p w14:paraId="5001D7C6" w14:textId="5A3C3755" w:rsidR="0012607C" w:rsidRPr="00051019" w:rsidRDefault="0012607C" w:rsidP="0012607C">
            <w:pPr>
              <w:pStyle w:val="AralkYok"/>
              <w:rPr>
                <w:rFonts w:ascii="Calibri" w:hAnsi="Calibri" w:cs="Calibri"/>
                <w:i/>
                <w:iCs/>
                <w:sz w:val="18"/>
                <w:szCs w:val="18"/>
              </w:rPr>
            </w:pPr>
            <w:r w:rsidRPr="002B5FD4">
              <w:rPr>
                <w:rFonts w:ascii="Calibri" w:hAnsi="Calibri" w:cs="Calibri"/>
                <w:i/>
                <w:iCs/>
                <w:sz w:val="18"/>
                <w:szCs w:val="18"/>
              </w:rPr>
              <w:t>b) Basit elektrik devresi ile su tesisatının bileşenleri arasındaki benzerlikleri ve farklılıkları tespit eder</w:t>
            </w:r>
          </w:p>
        </w:tc>
        <w:tc>
          <w:tcPr>
            <w:tcW w:w="706" w:type="dxa"/>
            <w:shd w:val="clear" w:color="auto" w:fill="FEF8F4"/>
            <w:textDirection w:val="btLr"/>
            <w:vAlign w:val="center"/>
          </w:tcPr>
          <w:p w14:paraId="71BFB3CC" w14:textId="011C9AD1" w:rsidR="0012607C" w:rsidRPr="00D6159A" w:rsidRDefault="0012607C" w:rsidP="0012607C">
            <w:pPr>
              <w:pStyle w:val="AralkYok"/>
              <w:jc w:val="center"/>
              <w:rPr>
                <w:rFonts w:ascii="Calibri" w:hAnsi="Calibri" w:cs="Calibri"/>
                <w:sz w:val="18"/>
                <w:szCs w:val="18"/>
              </w:rPr>
            </w:pPr>
            <w:r w:rsidRPr="003618DC">
              <w:rPr>
                <w:rFonts w:ascii="Calibri" w:hAnsi="Calibri" w:cs="Calibri"/>
                <w:sz w:val="18"/>
                <w:szCs w:val="18"/>
              </w:rPr>
              <w:t>FBAB8. Bilimsel Çıkarım Yapma, FBAB10. Tümevarımsal Akıl Yürütme</w:t>
            </w:r>
          </w:p>
        </w:tc>
        <w:tc>
          <w:tcPr>
            <w:tcW w:w="566" w:type="dxa"/>
            <w:shd w:val="clear" w:color="auto" w:fill="FEF8F4"/>
            <w:textDirection w:val="btLr"/>
            <w:vAlign w:val="center"/>
          </w:tcPr>
          <w:p w14:paraId="62619663" w14:textId="1E970716" w:rsidR="0012607C" w:rsidRPr="00D6159A" w:rsidRDefault="0012607C" w:rsidP="0012607C">
            <w:pPr>
              <w:pStyle w:val="AralkYok"/>
              <w:jc w:val="center"/>
              <w:rPr>
                <w:rFonts w:ascii="Calibri" w:hAnsi="Calibri" w:cs="Calibri"/>
                <w:sz w:val="18"/>
                <w:szCs w:val="18"/>
              </w:rPr>
            </w:pPr>
            <w:r w:rsidRPr="003618DC">
              <w:rPr>
                <w:rFonts w:ascii="Calibri" w:hAnsi="Calibri" w:cs="Calibri"/>
                <w:sz w:val="18"/>
                <w:szCs w:val="18"/>
              </w:rPr>
              <w:t>KB2.4. Çözümleme, KB2.6. Bilgi Toplama, KB2.8. Sorgulama, KB2.16.3. Analojik Akıl Yürütme</w:t>
            </w:r>
          </w:p>
        </w:tc>
        <w:tc>
          <w:tcPr>
            <w:tcW w:w="719" w:type="dxa"/>
            <w:shd w:val="clear" w:color="auto" w:fill="FEF8F4"/>
            <w:textDirection w:val="btLr"/>
            <w:vAlign w:val="center"/>
          </w:tcPr>
          <w:p w14:paraId="54D348C7" w14:textId="74CDA7E5" w:rsidR="0012607C" w:rsidRPr="003618DC" w:rsidRDefault="0012607C" w:rsidP="0012607C">
            <w:pPr>
              <w:pStyle w:val="AralkYok"/>
              <w:jc w:val="center"/>
              <w:rPr>
                <w:rFonts w:ascii="Calibri" w:hAnsi="Calibri" w:cs="Calibri"/>
                <w:sz w:val="16"/>
                <w:szCs w:val="16"/>
              </w:rPr>
            </w:pPr>
            <w:r w:rsidRPr="003618DC">
              <w:rPr>
                <w:rFonts w:ascii="Calibri" w:hAnsi="Calibri" w:cs="Calibri"/>
                <w:sz w:val="16"/>
                <w:szCs w:val="16"/>
              </w:rPr>
              <w:t>E1.1. Merak, E1.5. Kendine Güvenme (Öz Güven), E2.2. Sorumluluk, E3.2. Odaklanma, E3.6. Analitik Düşünme, E3.4. Gerçeği Arama, E3.7. Sistematik Olma, E3.8. Soru Sorma</w:t>
            </w:r>
          </w:p>
        </w:tc>
        <w:tc>
          <w:tcPr>
            <w:tcW w:w="984" w:type="dxa"/>
            <w:shd w:val="clear" w:color="auto" w:fill="F6F9FC"/>
            <w:textDirection w:val="btLr"/>
            <w:vAlign w:val="center"/>
          </w:tcPr>
          <w:p w14:paraId="489BDAF3" w14:textId="249E01C6" w:rsidR="0012607C" w:rsidRPr="00D6159A" w:rsidRDefault="0012607C" w:rsidP="0012607C">
            <w:pPr>
              <w:pStyle w:val="AralkYok"/>
              <w:jc w:val="center"/>
              <w:rPr>
                <w:rFonts w:ascii="Calibri" w:hAnsi="Calibri" w:cs="Calibri"/>
                <w:sz w:val="18"/>
                <w:szCs w:val="18"/>
              </w:rPr>
            </w:pPr>
            <w:r w:rsidRPr="003618DC">
              <w:rPr>
                <w:rFonts w:ascii="Calibri" w:hAnsi="Calibri" w:cs="Calibri"/>
                <w:sz w:val="18"/>
                <w:szCs w:val="18"/>
              </w:rPr>
              <w:t>SDB1.1. Kendini Tanıma (Öz Farkındalık), SDB1.2. Kendini Düzenleme (Öz Düzenleme), SDB2.1. İletişim, SDB2.2 İş Birliği</w:t>
            </w:r>
          </w:p>
        </w:tc>
        <w:tc>
          <w:tcPr>
            <w:tcW w:w="706" w:type="dxa"/>
            <w:shd w:val="clear" w:color="auto" w:fill="F6F9FC"/>
            <w:textDirection w:val="btLr"/>
            <w:vAlign w:val="center"/>
          </w:tcPr>
          <w:p w14:paraId="1E2B8242" w14:textId="3B90C7AA" w:rsidR="0012607C" w:rsidRPr="00D6159A" w:rsidRDefault="0012607C" w:rsidP="0012607C">
            <w:pPr>
              <w:pStyle w:val="AralkYok"/>
              <w:jc w:val="center"/>
              <w:rPr>
                <w:rFonts w:ascii="Calibri" w:hAnsi="Calibri" w:cs="Calibri"/>
                <w:sz w:val="18"/>
                <w:szCs w:val="18"/>
              </w:rPr>
            </w:pPr>
            <w:r w:rsidRPr="00FC1E27">
              <w:rPr>
                <w:rFonts w:ascii="Calibri" w:hAnsi="Calibri" w:cs="Calibri"/>
                <w:sz w:val="18"/>
                <w:szCs w:val="18"/>
              </w:rPr>
              <w:t>D1. Adalet, D3. Çalışkanlık, D4. Dostluk, D13. Sağlıklı Yaşam, D16. Sorumluluk</w:t>
            </w:r>
          </w:p>
        </w:tc>
        <w:tc>
          <w:tcPr>
            <w:tcW w:w="843" w:type="dxa"/>
            <w:shd w:val="clear" w:color="auto" w:fill="F6F9FC"/>
            <w:textDirection w:val="btLr"/>
            <w:vAlign w:val="center"/>
          </w:tcPr>
          <w:p w14:paraId="0630D9A0" w14:textId="09575AF3" w:rsidR="0012607C" w:rsidRPr="00D6159A" w:rsidRDefault="0012607C" w:rsidP="0012607C">
            <w:pPr>
              <w:pStyle w:val="AralkYok"/>
              <w:jc w:val="center"/>
              <w:rPr>
                <w:rFonts w:ascii="Calibri" w:hAnsi="Calibri" w:cs="Calibri"/>
                <w:bCs/>
                <w:sz w:val="17"/>
                <w:szCs w:val="17"/>
              </w:rPr>
            </w:pPr>
            <w:r w:rsidRPr="00FC1E27">
              <w:rPr>
                <w:rFonts w:ascii="Calibri" w:hAnsi="Calibri" w:cs="Calibri"/>
                <w:bCs/>
                <w:sz w:val="17"/>
                <w:szCs w:val="17"/>
              </w:rPr>
              <w:t>OB1. Bilgi Okuryazarlığı, OB4. Görsel Okuryazarlık, OB7. Veri Okuryazarlığı</w:t>
            </w:r>
          </w:p>
        </w:tc>
        <w:tc>
          <w:tcPr>
            <w:tcW w:w="845" w:type="dxa"/>
            <w:shd w:val="clear" w:color="auto" w:fill="FEF8F4"/>
            <w:textDirection w:val="btLr"/>
            <w:vAlign w:val="center"/>
          </w:tcPr>
          <w:p w14:paraId="1B1972B8" w14:textId="6D949E58" w:rsidR="0012607C" w:rsidRPr="00D6159A" w:rsidRDefault="0012607C" w:rsidP="0012607C">
            <w:pPr>
              <w:pStyle w:val="AralkYok"/>
              <w:jc w:val="center"/>
              <w:rPr>
                <w:rFonts w:ascii="Calibri" w:hAnsi="Calibri" w:cs="Calibri"/>
                <w:bCs/>
                <w:sz w:val="20"/>
                <w:szCs w:val="20"/>
              </w:rPr>
            </w:pPr>
            <w:r w:rsidRPr="00FC1E27">
              <w:rPr>
                <w:rFonts w:ascii="Calibri" w:hAnsi="Calibri" w:cs="Calibri"/>
                <w:bCs/>
                <w:sz w:val="20"/>
                <w:szCs w:val="20"/>
              </w:rPr>
              <w:t>Görsel Sanatlar, Kimya, Matematik, Türkçe</w:t>
            </w:r>
          </w:p>
        </w:tc>
        <w:tc>
          <w:tcPr>
            <w:tcW w:w="1265" w:type="dxa"/>
            <w:shd w:val="clear" w:color="auto" w:fill="FEF8F4"/>
            <w:textDirection w:val="btLr"/>
            <w:vAlign w:val="center"/>
          </w:tcPr>
          <w:p w14:paraId="3A52BB09" w14:textId="22C3BA60" w:rsidR="0012607C" w:rsidRPr="00D6159A" w:rsidRDefault="0012607C" w:rsidP="0012607C">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436" w:type="dxa"/>
            <w:shd w:val="clear" w:color="auto" w:fill="F6F9FC"/>
            <w:vAlign w:val="center"/>
          </w:tcPr>
          <w:p w14:paraId="12DE18F8" w14:textId="31BF8DCD" w:rsidR="0012607C" w:rsidRPr="00D6159A" w:rsidRDefault="00D436A6" w:rsidP="0012607C">
            <w:pPr>
              <w:pStyle w:val="AralkYok"/>
              <w:jc w:val="center"/>
              <w:rPr>
                <w:rFonts w:ascii="Arial" w:hAnsi="Arial" w:cs="Arial"/>
                <w:b/>
                <w:bCs/>
              </w:rPr>
            </w:pPr>
            <w:r w:rsidRPr="00E36EBB">
              <w:rPr>
                <w:rFonts w:ascii="Calibri" w:hAnsi="Calibri" w:cs="Calibri"/>
                <w:color w:val="C00000"/>
                <w:sz w:val="20"/>
                <w:szCs w:val="20"/>
              </w:rPr>
              <w:t>Enerji Tasarrufu Haftası</w:t>
            </w:r>
          </w:p>
        </w:tc>
        <w:tc>
          <w:tcPr>
            <w:tcW w:w="1059" w:type="dxa"/>
            <w:shd w:val="clear" w:color="auto" w:fill="F6F9FC"/>
            <w:vAlign w:val="center"/>
          </w:tcPr>
          <w:p w14:paraId="6D70AD9E" w14:textId="77777777" w:rsidR="0012607C" w:rsidRPr="00D6159A" w:rsidRDefault="0012607C" w:rsidP="0012607C">
            <w:pPr>
              <w:pStyle w:val="AralkYok"/>
              <w:jc w:val="center"/>
              <w:rPr>
                <w:rFonts w:ascii="Arial" w:hAnsi="Arial" w:cs="Arial"/>
                <w:b/>
                <w:bCs/>
              </w:rPr>
            </w:pPr>
          </w:p>
        </w:tc>
      </w:tr>
      <w:tr w:rsidR="0012607C" w14:paraId="40DAF3FB" w14:textId="77777777" w:rsidTr="00D436A6">
        <w:trPr>
          <w:gridAfter w:val="17"/>
          <w:wAfter w:w="14001" w:type="dxa"/>
          <w:trHeight w:val="706"/>
        </w:trPr>
        <w:tc>
          <w:tcPr>
            <w:tcW w:w="558" w:type="dxa"/>
            <w:vMerge/>
            <w:shd w:val="clear" w:color="auto" w:fill="FFEEB9"/>
            <w:textDirection w:val="btLr"/>
            <w:vAlign w:val="center"/>
          </w:tcPr>
          <w:p w14:paraId="3D47CF81" w14:textId="77777777" w:rsidR="0012607C" w:rsidRDefault="0012607C"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06F04D40" w14:textId="41A61CF7" w:rsidR="0012607C" w:rsidRDefault="0012607C" w:rsidP="0012607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4BD04B5E" w14:textId="71950AF7" w:rsidR="0012607C" w:rsidRDefault="0012607C" w:rsidP="0012607C">
            <w:pPr>
              <w:pStyle w:val="AralkYok"/>
              <w:jc w:val="center"/>
              <w:rPr>
                <w:rFonts w:ascii="Calibri" w:hAnsi="Calibri" w:cs="Calibri"/>
                <w:b/>
                <w:bCs/>
                <w:sz w:val="20"/>
                <w:szCs w:val="20"/>
              </w:rPr>
            </w:pPr>
            <w:r>
              <w:rPr>
                <w:rFonts w:ascii="Calibri" w:hAnsi="Calibri" w:cs="Calibri"/>
                <w:b/>
                <w:bCs/>
                <w:sz w:val="20"/>
                <w:szCs w:val="20"/>
              </w:rPr>
              <w:t>2</w:t>
            </w:r>
          </w:p>
        </w:tc>
        <w:tc>
          <w:tcPr>
            <w:tcW w:w="14460" w:type="dxa"/>
            <w:gridSpan w:val="12"/>
            <w:shd w:val="clear" w:color="auto" w:fill="F2F2F2" w:themeFill="background1" w:themeFillShade="F2"/>
            <w:vAlign w:val="center"/>
          </w:tcPr>
          <w:p w14:paraId="0AD8F927" w14:textId="4B7E6AE7" w:rsidR="0012607C" w:rsidRPr="00D6159A" w:rsidRDefault="0012607C" w:rsidP="0012607C">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r>
      <w:tr w:rsidR="0012607C" w14:paraId="6C1FDDE6" w14:textId="77777777" w:rsidTr="00D436A6">
        <w:trPr>
          <w:gridAfter w:val="17"/>
          <w:wAfter w:w="14001" w:type="dxa"/>
          <w:trHeight w:val="254"/>
        </w:trPr>
        <w:tc>
          <w:tcPr>
            <w:tcW w:w="15996" w:type="dxa"/>
            <w:gridSpan w:val="15"/>
            <w:shd w:val="clear" w:color="auto" w:fill="F2F2F2" w:themeFill="background1" w:themeFillShade="F2"/>
            <w:vAlign w:val="center"/>
          </w:tcPr>
          <w:p w14:paraId="07914C11" w14:textId="7F996272" w:rsidR="0012607C" w:rsidRPr="00D6159A" w:rsidRDefault="0012607C" w:rsidP="0012607C">
            <w:pPr>
              <w:pStyle w:val="AralkYok"/>
              <w:jc w:val="center"/>
              <w:rPr>
                <w:rFonts w:ascii="Arial" w:hAnsi="Arial" w:cs="Arial"/>
                <w:b/>
                <w:bCs/>
              </w:rPr>
            </w:pPr>
            <w:r>
              <w:rPr>
                <w:rFonts w:ascii="Arial" w:hAnsi="Arial" w:cs="Arial"/>
                <w:b/>
                <w:bCs/>
              </w:rPr>
              <w:t>YARIYIL TATİLİ</w:t>
            </w:r>
          </w:p>
        </w:tc>
      </w:tr>
      <w:tr w:rsidR="00046BE3" w14:paraId="27C7F164" w14:textId="77777777" w:rsidTr="00046BE3">
        <w:trPr>
          <w:gridAfter w:val="17"/>
          <w:wAfter w:w="14001" w:type="dxa"/>
          <w:trHeight w:val="1687"/>
        </w:trPr>
        <w:tc>
          <w:tcPr>
            <w:tcW w:w="558" w:type="dxa"/>
            <w:vMerge w:val="restart"/>
            <w:shd w:val="clear" w:color="auto" w:fill="FFEEB9"/>
            <w:textDirection w:val="btLr"/>
            <w:vAlign w:val="center"/>
          </w:tcPr>
          <w:p w14:paraId="22A94512" w14:textId="328C4666" w:rsidR="00046BE3" w:rsidRDefault="00046BE3"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ŞUBAT</w:t>
            </w:r>
          </w:p>
        </w:tc>
        <w:tc>
          <w:tcPr>
            <w:tcW w:w="505" w:type="dxa"/>
            <w:shd w:val="clear" w:color="auto" w:fill="FFEEB9"/>
            <w:vAlign w:val="center"/>
          </w:tcPr>
          <w:p w14:paraId="52CB8780" w14:textId="47F0E4F6" w:rsidR="00046BE3" w:rsidRDefault="00046BE3" w:rsidP="0012607C">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651A09AC" w14:textId="6C7FBD24" w:rsidR="00046BE3" w:rsidRDefault="00615482"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32F1F2F6" w14:textId="25F9439C" w:rsidR="00046BE3" w:rsidRPr="002B5FD4" w:rsidRDefault="00046BE3" w:rsidP="0012607C">
            <w:pPr>
              <w:pStyle w:val="AralkYok"/>
              <w:jc w:val="center"/>
              <w:rPr>
                <w:rFonts w:ascii="Calibri" w:hAnsi="Calibri" w:cs="Calibri"/>
                <w:b/>
                <w:bCs/>
                <w:sz w:val="18"/>
                <w:szCs w:val="18"/>
              </w:rPr>
            </w:pPr>
            <w:r w:rsidRPr="002B5FD4">
              <w:rPr>
                <w:rFonts w:ascii="Calibri" w:hAnsi="Calibri" w:cs="Calibri"/>
                <w:b/>
                <w:bCs/>
                <w:sz w:val="18"/>
                <w:szCs w:val="18"/>
              </w:rPr>
              <w:t>FİZ.10.3.1. Basit elektrik devresinde potansiyel fark, elektrik akımı ve direnç kavramlarının tanımına ilişkin analojik akıl yürütebilme</w:t>
            </w:r>
          </w:p>
        </w:tc>
        <w:tc>
          <w:tcPr>
            <w:tcW w:w="4068" w:type="dxa"/>
            <w:shd w:val="clear" w:color="auto" w:fill="F8FCF6"/>
            <w:vAlign w:val="center"/>
          </w:tcPr>
          <w:p w14:paraId="07029B4A" w14:textId="02931457" w:rsidR="00046BE3" w:rsidRPr="002B5FD4" w:rsidRDefault="00046BE3" w:rsidP="0012607C">
            <w:pPr>
              <w:pStyle w:val="AralkYok"/>
              <w:rPr>
                <w:rFonts w:ascii="Calibri" w:hAnsi="Calibri" w:cs="Calibri"/>
                <w:i/>
                <w:iCs/>
                <w:sz w:val="18"/>
                <w:szCs w:val="18"/>
              </w:rPr>
            </w:pPr>
            <w:r w:rsidRPr="002B5FD4">
              <w:rPr>
                <w:rFonts w:ascii="Calibri" w:hAnsi="Calibri" w:cs="Calibri"/>
                <w:i/>
                <w:iCs/>
                <w:sz w:val="18"/>
                <w:szCs w:val="18"/>
              </w:rPr>
              <w:t>c) Benzerliklere dayalı olarak basit elektrik devresindeki potansiyel fark, elektrik akımı ve direncin tanımı hakkında çıkarım yapar</w:t>
            </w:r>
          </w:p>
        </w:tc>
        <w:tc>
          <w:tcPr>
            <w:tcW w:w="706" w:type="dxa"/>
            <w:vMerge w:val="restart"/>
            <w:shd w:val="clear" w:color="auto" w:fill="FEF8F4"/>
            <w:textDirection w:val="btLr"/>
            <w:vAlign w:val="center"/>
          </w:tcPr>
          <w:p w14:paraId="0A0C2A25" w14:textId="15B731BC" w:rsidR="00046BE3" w:rsidRPr="00D6159A" w:rsidRDefault="00046BE3" w:rsidP="0012607C">
            <w:pPr>
              <w:pStyle w:val="AralkYok"/>
              <w:jc w:val="center"/>
              <w:rPr>
                <w:rFonts w:ascii="Calibri" w:hAnsi="Calibri" w:cs="Calibri"/>
                <w:sz w:val="18"/>
                <w:szCs w:val="18"/>
              </w:rPr>
            </w:pPr>
            <w:r w:rsidRPr="003618DC">
              <w:rPr>
                <w:rFonts w:ascii="Calibri" w:hAnsi="Calibri" w:cs="Calibri"/>
                <w:sz w:val="18"/>
                <w:szCs w:val="18"/>
              </w:rPr>
              <w:t>FBAB8. Bilimsel Çıkarım Yapma, FBAB10. Tümevarımsal Akıl Yürütme</w:t>
            </w:r>
          </w:p>
        </w:tc>
        <w:tc>
          <w:tcPr>
            <w:tcW w:w="566" w:type="dxa"/>
            <w:vMerge w:val="restart"/>
            <w:shd w:val="clear" w:color="auto" w:fill="FEF8F4"/>
            <w:textDirection w:val="btLr"/>
            <w:vAlign w:val="center"/>
          </w:tcPr>
          <w:p w14:paraId="0FB99321" w14:textId="62BAC046" w:rsidR="00046BE3" w:rsidRPr="00D6159A" w:rsidRDefault="00046BE3" w:rsidP="0012607C">
            <w:pPr>
              <w:pStyle w:val="AralkYok"/>
              <w:jc w:val="center"/>
              <w:rPr>
                <w:rFonts w:ascii="Calibri" w:hAnsi="Calibri" w:cs="Calibri"/>
                <w:sz w:val="18"/>
                <w:szCs w:val="18"/>
              </w:rPr>
            </w:pPr>
            <w:r w:rsidRPr="003618DC">
              <w:rPr>
                <w:rFonts w:ascii="Calibri" w:hAnsi="Calibri" w:cs="Calibri"/>
                <w:sz w:val="18"/>
                <w:szCs w:val="18"/>
              </w:rPr>
              <w:t>KB2.4. Çözümleme, KB2.6. Bilgi Toplama, KB2.8. Sorgulama, KB2.16.3. Analojik Akıl Yürütme</w:t>
            </w:r>
          </w:p>
        </w:tc>
        <w:tc>
          <w:tcPr>
            <w:tcW w:w="719" w:type="dxa"/>
            <w:vMerge w:val="restart"/>
            <w:shd w:val="clear" w:color="auto" w:fill="FEF8F4"/>
            <w:textDirection w:val="btLr"/>
            <w:vAlign w:val="center"/>
          </w:tcPr>
          <w:p w14:paraId="5D4E099E" w14:textId="647B6117" w:rsidR="00046BE3" w:rsidRPr="00D6159A" w:rsidRDefault="00046BE3" w:rsidP="0012607C">
            <w:pPr>
              <w:pStyle w:val="AralkYok"/>
              <w:jc w:val="center"/>
              <w:rPr>
                <w:rFonts w:ascii="Calibri" w:hAnsi="Calibri" w:cs="Calibri"/>
                <w:sz w:val="18"/>
                <w:szCs w:val="18"/>
              </w:rPr>
            </w:pPr>
            <w:r w:rsidRPr="003618DC">
              <w:rPr>
                <w:rFonts w:ascii="Calibri" w:hAnsi="Calibri" w:cs="Calibri"/>
                <w:sz w:val="16"/>
                <w:szCs w:val="16"/>
              </w:rPr>
              <w:t>E1.1. Merak, E1.5. Kendine Güvenme (Öz Güven), E2.2. Sorumluluk, E3.2. Odaklanma, E3.6. Analitik Düşünme, E3.4. Gerçeği Arama, E3.7. Sistematik Olma, E3.8. Soru Sorma</w:t>
            </w:r>
          </w:p>
        </w:tc>
        <w:tc>
          <w:tcPr>
            <w:tcW w:w="984" w:type="dxa"/>
            <w:vMerge w:val="restart"/>
            <w:shd w:val="clear" w:color="auto" w:fill="F6F9FC"/>
            <w:textDirection w:val="btLr"/>
            <w:vAlign w:val="center"/>
          </w:tcPr>
          <w:p w14:paraId="15D3C7D2" w14:textId="1EEF9F76" w:rsidR="00046BE3" w:rsidRPr="00D6159A" w:rsidRDefault="00046BE3" w:rsidP="0012607C">
            <w:pPr>
              <w:pStyle w:val="AralkYok"/>
              <w:jc w:val="center"/>
              <w:rPr>
                <w:rFonts w:ascii="Calibri" w:hAnsi="Calibri" w:cs="Calibri"/>
                <w:sz w:val="18"/>
                <w:szCs w:val="18"/>
              </w:rPr>
            </w:pPr>
            <w:r w:rsidRPr="003618DC">
              <w:rPr>
                <w:rFonts w:ascii="Calibri" w:hAnsi="Calibri" w:cs="Calibri"/>
                <w:sz w:val="18"/>
                <w:szCs w:val="18"/>
              </w:rPr>
              <w:t>SDB1.1. Kendini Tanıma (Öz Farkındalık), SDB1.2. Kendini Düzenleme (Öz Düzenleme), SDB2.1. İletişim, SDB2.2 İş Birliği</w:t>
            </w:r>
          </w:p>
        </w:tc>
        <w:tc>
          <w:tcPr>
            <w:tcW w:w="706" w:type="dxa"/>
            <w:vMerge w:val="restart"/>
            <w:shd w:val="clear" w:color="auto" w:fill="F6F9FC"/>
            <w:textDirection w:val="btLr"/>
            <w:vAlign w:val="center"/>
          </w:tcPr>
          <w:p w14:paraId="78A57976" w14:textId="214D903D" w:rsidR="00046BE3" w:rsidRPr="00D6159A" w:rsidRDefault="00046BE3" w:rsidP="0012607C">
            <w:pPr>
              <w:pStyle w:val="AralkYok"/>
              <w:jc w:val="center"/>
              <w:rPr>
                <w:rFonts w:ascii="Calibri" w:hAnsi="Calibri" w:cs="Calibri"/>
                <w:sz w:val="18"/>
                <w:szCs w:val="18"/>
              </w:rPr>
            </w:pPr>
            <w:r w:rsidRPr="00FC1E27">
              <w:rPr>
                <w:rFonts w:ascii="Calibri" w:hAnsi="Calibri" w:cs="Calibri"/>
                <w:sz w:val="18"/>
                <w:szCs w:val="18"/>
              </w:rPr>
              <w:t>D1. Adalet, D3. Çalışkanlık, D4. Dostluk, D13. Sağlıklı Yaşam, D16. Sorumluluk</w:t>
            </w:r>
          </w:p>
        </w:tc>
        <w:tc>
          <w:tcPr>
            <w:tcW w:w="843" w:type="dxa"/>
            <w:vMerge w:val="restart"/>
            <w:shd w:val="clear" w:color="auto" w:fill="F6F9FC"/>
            <w:textDirection w:val="btLr"/>
            <w:vAlign w:val="center"/>
          </w:tcPr>
          <w:p w14:paraId="7F318A37" w14:textId="05AD8098" w:rsidR="00046BE3" w:rsidRPr="00D6159A" w:rsidRDefault="00046BE3" w:rsidP="0012607C">
            <w:pPr>
              <w:pStyle w:val="AralkYok"/>
              <w:jc w:val="center"/>
              <w:rPr>
                <w:rFonts w:ascii="Calibri" w:hAnsi="Calibri" w:cs="Calibri"/>
                <w:bCs/>
                <w:sz w:val="17"/>
                <w:szCs w:val="17"/>
              </w:rPr>
            </w:pPr>
            <w:r w:rsidRPr="00FC1E27">
              <w:rPr>
                <w:rFonts w:ascii="Calibri" w:hAnsi="Calibri" w:cs="Calibri"/>
                <w:bCs/>
                <w:sz w:val="17"/>
                <w:szCs w:val="17"/>
              </w:rPr>
              <w:t>OB1. Bilgi Okuryazarlığı, OB4. Görsel Okuryazarlık, OB7. Veri Okuryazarlığı</w:t>
            </w:r>
          </w:p>
        </w:tc>
        <w:tc>
          <w:tcPr>
            <w:tcW w:w="845" w:type="dxa"/>
            <w:vMerge w:val="restart"/>
            <w:shd w:val="clear" w:color="auto" w:fill="FEF8F4"/>
            <w:textDirection w:val="btLr"/>
            <w:vAlign w:val="center"/>
          </w:tcPr>
          <w:p w14:paraId="2A9064FB" w14:textId="4007DED5" w:rsidR="00046BE3" w:rsidRPr="00D6159A" w:rsidRDefault="00046BE3" w:rsidP="0012607C">
            <w:pPr>
              <w:pStyle w:val="AralkYok"/>
              <w:jc w:val="center"/>
              <w:rPr>
                <w:rFonts w:ascii="Calibri" w:hAnsi="Calibri" w:cs="Calibri"/>
                <w:bCs/>
                <w:sz w:val="20"/>
                <w:szCs w:val="20"/>
              </w:rPr>
            </w:pPr>
            <w:r w:rsidRPr="00FC1E27">
              <w:rPr>
                <w:rFonts w:ascii="Calibri" w:hAnsi="Calibri" w:cs="Calibri"/>
                <w:bCs/>
                <w:sz w:val="20"/>
                <w:szCs w:val="20"/>
              </w:rPr>
              <w:t>Görsel Sanatlar, Kimya, Matematik, Türkçe</w:t>
            </w:r>
          </w:p>
        </w:tc>
        <w:tc>
          <w:tcPr>
            <w:tcW w:w="1265" w:type="dxa"/>
            <w:vMerge w:val="restart"/>
            <w:shd w:val="clear" w:color="auto" w:fill="FEF8F4"/>
            <w:textDirection w:val="btLr"/>
            <w:vAlign w:val="center"/>
          </w:tcPr>
          <w:p w14:paraId="007EB48C" w14:textId="10CB398C" w:rsidR="00046BE3" w:rsidRPr="00D6159A" w:rsidRDefault="00046BE3" w:rsidP="0012607C">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436" w:type="dxa"/>
            <w:shd w:val="clear" w:color="auto" w:fill="F6F9FC"/>
            <w:vAlign w:val="center"/>
          </w:tcPr>
          <w:p w14:paraId="17E11DA7" w14:textId="77777777" w:rsidR="00046BE3" w:rsidRPr="00D6159A" w:rsidRDefault="00046BE3" w:rsidP="0012607C">
            <w:pPr>
              <w:pStyle w:val="AralkYok"/>
              <w:jc w:val="center"/>
              <w:rPr>
                <w:rFonts w:ascii="Arial" w:hAnsi="Arial" w:cs="Arial"/>
                <w:b/>
                <w:bCs/>
              </w:rPr>
            </w:pPr>
          </w:p>
        </w:tc>
        <w:tc>
          <w:tcPr>
            <w:tcW w:w="1059" w:type="dxa"/>
            <w:shd w:val="clear" w:color="auto" w:fill="F6F9FC"/>
            <w:vAlign w:val="center"/>
          </w:tcPr>
          <w:p w14:paraId="323B4B63" w14:textId="77777777" w:rsidR="00046BE3" w:rsidRPr="00D6159A" w:rsidRDefault="00046BE3" w:rsidP="0012607C">
            <w:pPr>
              <w:pStyle w:val="AralkYok"/>
              <w:jc w:val="center"/>
              <w:rPr>
                <w:rFonts w:ascii="Arial" w:hAnsi="Arial" w:cs="Arial"/>
                <w:b/>
                <w:bCs/>
              </w:rPr>
            </w:pPr>
          </w:p>
        </w:tc>
      </w:tr>
      <w:tr w:rsidR="00046BE3" w14:paraId="4BDC1FAF" w14:textId="77777777" w:rsidTr="00615482">
        <w:trPr>
          <w:gridAfter w:val="17"/>
          <w:wAfter w:w="14001" w:type="dxa"/>
          <w:trHeight w:val="1271"/>
        </w:trPr>
        <w:tc>
          <w:tcPr>
            <w:tcW w:w="558" w:type="dxa"/>
            <w:vMerge/>
            <w:shd w:val="clear" w:color="auto" w:fill="FFEEB9"/>
            <w:textDirection w:val="btLr"/>
            <w:vAlign w:val="center"/>
          </w:tcPr>
          <w:p w14:paraId="3BE64D52" w14:textId="6A96B435" w:rsidR="00046BE3" w:rsidRDefault="00046BE3"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0D312134" w14:textId="7F8C86A2" w:rsidR="00046BE3" w:rsidRDefault="00046BE3" w:rsidP="0012607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30D37646" w14:textId="5A063468" w:rsidR="00046BE3" w:rsidRDefault="00046BE3"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3B6D1F9D" w14:textId="29A12E5A" w:rsidR="00046BE3" w:rsidRPr="00051019" w:rsidRDefault="00046BE3" w:rsidP="0012607C">
            <w:pPr>
              <w:pStyle w:val="AralkYok"/>
              <w:jc w:val="center"/>
              <w:rPr>
                <w:rFonts w:ascii="Calibri" w:hAnsi="Calibri" w:cs="Calibri"/>
                <w:i/>
                <w:iCs/>
                <w:sz w:val="18"/>
                <w:szCs w:val="18"/>
              </w:rPr>
            </w:pPr>
            <w:r w:rsidRPr="002B5FD4">
              <w:rPr>
                <w:rFonts w:ascii="Calibri" w:hAnsi="Calibri" w:cs="Calibri"/>
                <w:b/>
                <w:bCs/>
                <w:sz w:val="18"/>
                <w:szCs w:val="18"/>
              </w:rPr>
              <w:t>FİZ.10.3.2. Elektrik yükünün hareketi üzerinden elektrik akımı kavramını çözümleyebilme</w:t>
            </w:r>
          </w:p>
        </w:tc>
        <w:tc>
          <w:tcPr>
            <w:tcW w:w="4068" w:type="dxa"/>
            <w:shd w:val="clear" w:color="auto" w:fill="F8FCF6"/>
            <w:vAlign w:val="center"/>
          </w:tcPr>
          <w:p w14:paraId="277BF083" w14:textId="77777777" w:rsidR="00046BE3" w:rsidRDefault="00046BE3" w:rsidP="0012607C">
            <w:pPr>
              <w:pStyle w:val="AralkYok"/>
              <w:rPr>
                <w:rFonts w:ascii="Calibri" w:hAnsi="Calibri" w:cs="Calibri"/>
                <w:i/>
                <w:iCs/>
                <w:sz w:val="18"/>
                <w:szCs w:val="18"/>
              </w:rPr>
            </w:pPr>
            <w:r w:rsidRPr="002B5FD4">
              <w:rPr>
                <w:rFonts w:ascii="Calibri" w:hAnsi="Calibri" w:cs="Calibri"/>
                <w:i/>
                <w:iCs/>
                <w:sz w:val="18"/>
                <w:szCs w:val="18"/>
              </w:rPr>
              <w:t>a) Bir iletkende elektrik akımı oluşması ile ilgili değişkenleri belirler.</w:t>
            </w:r>
          </w:p>
          <w:p w14:paraId="6462AF1D" w14:textId="58C6A5CF" w:rsidR="00046BE3" w:rsidRPr="00051019" w:rsidRDefault="00046BE3" w:rsidP="0012607C">
            <w:pPr>
              <w:pStyle w:val="AralkYok"/>
              <w:rPr>
                <w:rFonts w:ascii="Calibri" w:hAnsi="Calibri" w:cs="Calibri"/>
                <w:i/>
                <w:iCs/>
                <w:sz w:val="18"/>
                <w:szCs w:val="18"/>
              </w:rPr>
            </w:pPr>
            <w:r w:rsidRPr="002B5FD4">
              <w:rPr>
                <w:rFonts w:ascii="Calibri" w:hAnsi="Calibri" w:cs="Calibri"/>
                <w:i/>
                <w:iCs/>
                <w:sz w:val="18"/>
                <w:szCs w:val="18"/>
              </w:rPr>
              <w:t xml:space="preserve"> b) Elektrik akımını oluşturan değişkenler arasındaki ilişkiyi belirler.</w:t>
            </w:r>
          </w:p>
        </w:tc>
        <w:tc>
          <w:tcPr>
            <w:tcW w:w="706" w:type="dxa"/>
            <w:vMerge/>
            <w:shd w:val="clear" w:color="auto" w:fill="FEF8F4"/>
            <w:textDirection w:val="btLr"/>
            <w:vAlign w:val="center"/>
          </w:tcPr>
          <w:p w14:paraId="38E4C6A6" w14:textId="6E322B62" w:rsidR="00046BE3" w:rsidRPr="00D6159A" w:rsidRDefault="00046BE3"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3BA5A359" w14:textId="5B338679" w:rsidR="00046BE3" w:rsidRPr="00D6159A" w:rsidRDefault="00046BE3"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5C786D64" w14:textId="723B355F" w:rsidR="00046BE3" w:rsidRPr="00D6159A" w:rsidRDefault="00046BE3"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130969ED" w14:textId="309D55C1" w:rsidR="00046BE3" w:rsidRPr="00D6159A" w:rsidRDefault="00046BE3"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6B315F58" w14:textId="1DD8CD6D" w:rsidR="00046BE3" w:rsidRPr="00D6159A" w:rsidRDefault="00046BE3"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6023A04A" w14:textId="047B3504" w:rsidR="00046BE3" w:rsidRPr="00D6159A" w:rsidRDefault="00046BE3"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51C91152" w14:textId="1B4BA50F" w:rsidR="00046BE3" w:rsidRPr="00D6159A" w:rsidRDefault="00046BE3"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29AA59D9" w14:textId="5DAB543B" w:rsidR="00046BE3" w:rsidRPr="00D6159A" w:rsidRDefault="00046BE3" w:rsidP="0012607C">
            <w:pPr>
              <w:pStyle w:val="AralkYok"/>
              <w:jc w:val="center"/>
              <w:rPr>
                <w:rFonts w:ascii="Calibri" w:hAnsi="Calibri" w:cs="Calibri"/>
                <w:bCs/>
                <w:sz w:val="20"/>
                <w:szCs w:val="20"/>
              </w:rPr>
            </w:pPr>
          </w:p>
        </w:tc>
        <w:tc>
          <w:tcPr>
            <w:tcW w:w="1436" w:type="dxa"/>
            <w:shd w:val="clear" w:color="auto" w:fill="F6F9FC"/>
            <w:vAlign w:val="center"/>
          </w:tcPr>
          <w:p w14:paraId="07459242" w14:textId="77777777" w:rsidR="00046BE3" w:rsidRPr="00D6159A" w:rsidRDefault="00046BE3" w:rsidP="0012607C">
            <w:pPr>
              <w:pStyle w:val="AralkYok"/>
              <w:jc w:val="center"/>
              <w:rPr>
                <w:rFonts w:ascii="Arial" w:hAnsi="Arial" w:cs="Arial"/>
                <w:b/>
                <w:bCs/>
              </w:rPr>
            </w:pPr>
          </w:p>
        </w:tc>
        <w:tc>
          <w:tcPr>
            <w:tcW w:w="1059" w:type="dxa"/>
            <w:shd w:val="clear" w:color="auto" w:fill="F6F9FC"/>
            <w:vAlign w:val="center"/>
          </w:tcPr>
          <w:p w14:paraId="130898D7" w14:textId="77777777" w:rsidR="00046BE3" w:rsidRPr="00D6159A" w:rsidRDefault="00046BE3" w:rsidP="0012607C">
            <w:pPr>
              <w:pStyle w:val="AralkYok"/>
              <w:jc w:val="center"/>
              <w:rPr>
                <w:rFonts w:ascii="Arial" w:hAnsi="Arial" w:cs="Arial"/>
                <w:b/>
                <w:bCs/>
              </w:rPr>
            </w:pPr>
          </w:p>
        </w:tc>
      </w:tr>
      <w:tr w:rsidR="00046BE3" w14:paraId="5C3FAA92" w14:textId="77777777" w:rsidTr="00046BE3">
        <w:trPr>
          <w:gridAfter w:val="17"/>
          <w:wAfter w:w="14001" w:type="dxa"/>
          <w:trHeight w:val="1280"/>
        </w:trPr>
        <w:tc>
          <w:tcPr>
            <w:tcW w:w="558" w:type="dxa"/>
            <w:vMerge/>
            <w:shd w:val="clear" w:color="auto" w:fill="FFEEB9"/>
            <w:textDirection w:val="btLr"/>
            <w:vAlign w:val="center"/>
          </w:tcPr>
          <w:p w14:paraId="2C30F1FF" w14:textId="77777777" w:rsidR="00046BE3" w:rsidRDefault="00046BE3"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6CC097EE" w14:textId="4D15E9D0" w:rsidR="00046BE3" w:rsidRDefault="00046BE3" w:rsidP="0012607C">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916C90" w14:textId="3B155485" w:rsidR="00046BE3" w:rsidRDefault="00046BE3"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6CFEA7C0" w14:textId="044AAAF8" w:rsidR="00046BE3" w:rsidRPr="003618DC" w:rsidRDefault="00046BE3" w:rsidP="0012607C">
            <w:pPr>
              <w:pStyle w:val="AralkYok"/>
              <w:jc w:val="center"/>
              <w:rPr>
                <w:rFonts w:ascii="Calibri" w:hAnsi="Calibri" w:cs="Calibri"/>
                <w:b/>
                <w:bCs/>
                <w:sz w:val="18"/>
                <w:szCs w:val="18"/>
              </w:rPr>
            </w:pPr>
            <w:r w:rsidRPr="003618DC">
              <w:rPr>
                <w:rFonts w:ascii="Calibri" w:hAnsi="Calibri" w:cs="Calibri"/>
                <w:b/>
                <w:bCs/>
                <w:sz w:val="18"/>
                <w:szCs w:val="18"/>
              </w:rPr>
              <w:t>FİZ.10.3.3. Ohm Yasası ile ilgili tümevarımsal akıl yürütebilme</w:t>
            </w:r>
          </w:p>
        </w:tc>
        <w:tc>
          <w:tcPr>
            <w:tcW w:w="4068" w:type="dxa"/>
            <w:shd w:val="clear" w:color="auto" w:fill="F8FCF6"/>
            <w:vAlign w:val="center"/>
          </w:tcPr>
          <w:p w14:paraId="5F0E5956" w14:textId="77777777" w:rsidR="00046BE3" w:rsidRDefault="00046BE3" w:rsidP="0012607C">
            <w:pPr>
              <w:pStyle w:val="AralkYok"/>
              <w:rPr>
                <w:rFonts w:ascii="Calibri" w:hAnsi="Calibri" w:cs="Calibri"/>
                <w:i/>
                <w:iCs/>
                <w:sz w:val="18"/>
                <w:szCs w:val="18"/>
              </w:rPr>
            </w:pPr>
            <w:r w:rsidRPr="00223BF2">
              <w:rPr>
                <w:rFonts w:ascii="Calibri" w:hAnsi="Calibri" w:cs="Calibri"/>
                <w:i/>
                <w:iCs/>
                <w:sz w:val="18"/>
                <w:szCs w:val="18"/>
              </w:rPr>
              <w:t xml:space="preserve">a) Elektrik akımı, direnç ve potansiyel fark arasındaki ilişkiyi deney yoluyla keşfederek Ohm Yasası'nın matematiksel modeline ulaşır. </w:t>
            </w:r>
          </w:p>
          <w:p w14:paraId="00766FFC" w14:textId="7F8CFE8D" w:rsidR="00046BE3" w:rsidRPr="00051019" w:rsidRDefault="00046BE3" w:rsidP="0012607C">
            <w:pPr>
              <w:pStyle w:val="AralkYok"/>
              <w:rPr>
                <w:rFonts w:ascii="Calibri" w:hAnsi="Calibri" w:cs="Calibri"/>
                <w:i/>
                <w:iCs/>
                <w:sz w:val="18"/>
                <w:szCs w:val="18"/>
              </w:rPr>
            </w:pPr>
            <w:r w:rsidRPr="00223BF2">
              <w:rPr>
                <w:rFonts w:ascii="Calibri" w:hAnsi="Calibri" w:cs="Calibri"/>
                <w:i/>
                <w:iCs/>
                <w:sz w:val="18"/>
                <w:szCs w:val="18"/>
              </w:rPr>
              <w:t xml:space="preserve">b) Ohm Yasası'nın matematiksel modeli üzerinden genelleme yapar. </w:t>
            </w:r>
          </w:p>
        </w:tc>
        <w:tc>
          <w:tcPr>
            <w:tcW w:w="706" w:type="dxa"/>
            <w:vMerge/>
            <w:shd w:val="clear" w:color="auto" w:fill="FEF8F4"/>
            <w:textDirection w:val="btLr"/>
            <w:vAlign w:val="center"/>
          </w:tcPr>
          <w:p w14:paraId="5AB2B424" w14:textId="56741CFF" w:rsidR="00046BE3" w:rsidRPr="00D6159A" w:rsidRDefault="00046BE3"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14B5BF9E" w14:textId="6226F74E" w:rsidR="00046BE3" w:rsidRPr="00D6159A" w:rsidRDefault="00046BE3"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1B84DCFA" w14:textId="1E521D60" w:rsidR="00046BE3" w:rsidRPr="00D6159A" w:rsidRDefault="00046BE3"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531E2EB9" w14:textId="630AD4A8" w:rsidR="00046BE3" w:rsidRPr="00D6159A" w:rsidRDefault="00046BE3"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47F3491F" w14:textId="2D6F15D6" w:rsidR="00046BE3" w:rsidRPr="00D6159A" w:rsidRDefault="00046BE3"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5B4902E7" w14:textId="08446F44" w:rsidR="00046BE3" w:rsidRPr="00D6159A" w:rsidRDefault="00046BE3"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1B012D30" w14:textId="40769479" w:rsidR="00046BE3" w:rsidRPr="00D6159A" w:rsidRDefault="00046BE3"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172F590A" w14:textId="270677D8" w:rsidR="00046BE3" w:rsidRPr="00D6159A" w:rsidRDefault="00046BE3" w:rsidP="0012607C">
            <w:pPr>
              <w:pStyle w:val="AralkYok"/>
              <w:jc w:val="center"/>
              <w:rPr>
                <w:rFonts w:ascii="Calibri" w:hAnsi="Calibri" w:cs="Calibri"/>
                <w:bCs/>
                <w:sz w:val="20"/>
                <w:szCs w:val="20"/>
              </w:rPr>
            </w:pPr>
          </w:p>
        </w:tc>
        <w:tc>
          <w:tcPr>
            <w:tcW w:w="1436" w:type="dxa"/>
            <w:shd w:val="clear" w:color="auto" w:fill="F6F9FC"/>
            <w:vAlign w:val="center"/>
          </w:tcPr>
          <w:p w14:paraId="0E779CDE" w14:textId="48DD8402" w:rsidR="00046BE3" w:rsidRPr="00D6159A" w:rsidRDefault="00046BE3" w:rsidP="0012607C">
            <w:pPr>
              <w:pStyle w:val="AralkYok"/>
              <w:jc w:val="center"/>
              <w:rPr>
                <w:rFonts w:ascii="Arial" w:hAnsi="Arial" w:cs="Arial"/>
                <w:b/>
                <w:bCs/>
              </w:rPr>
            </w:pPr>
          </w:p>
        </w:tc>
        <w:tc>
          <w:tcPr>
            <w:tcW w:w="1059" w:type="dxa"/>
            <w:shd w:val="clear" w:color="auto" w:fill="F6F9FC"/>
            <w:vAlign w:val="center"/>
          </w:tcPr>
          <w:p w14:paraId="1DC9A806" w14:textId="77777777" w:rsidR="00046BE3" w:rsidRPr="00D6159A" w:rsidRDefault="00046BE3" w:rsidP="0012607C">
            <w:pPr>
              <w:pStyle w:val="AralkYok"/>
              <w:jc w:val="center"/>
              <w:rPr>
                <w:rFonts w:ascii="Arial" w:hAnsi="Arial" w:cs="Arial"/>
                <w:b/>
                <w:bCs/>
              </w:rPr>
            </w:pPr>
          </w:p>
        </w:tc>
      </w:tr>
      <w:tr w:rsidR="00615482" w14:paraId="38DDEAC5" w14:textId="77777777" w:rsidTr="00046BE3">
        <w:trPr>
          <w:gridAfter w:val="17"/>
          <w:wAfter w:w="14001" w:type="dxa"/>
          <w:trHeight w:val="1996"/>
        </w:trPr>
        <w:tc>
          <w:tcPr>
            <w:tcW w:w="558" w:type="dxa"/>
            <w:vMerge w:val="restart"/>
            <w:shd w:val="clear" w:color="auto" w:fill="FFEEB9"/>
            <w:textDirection w:val="btLr"/>
            <w:vAlign w:val="center"/>
          </w:tcPr>
          <w:p w14:paraId="650A1D81" w14:textId="66F67322" w:rsidR="00615482" w:rsidRDefault="00615482" w:rsidP="0012607C">
            <w:pPr>
              <w:pStyle w:val="AralkYok"/>
              <w:jc w:val="center"/>
              <w:rPr>
                <w:rFonts w:ascii="Calibri" w:hAnsi="Calibri" w:cs="Calibri"/>
                <w:b/>
                <w:bCs/>
                <w:color w:val="C00000"/>
                <w:sz w:val="20"/>
                <w:szCs w:val="20"/>
              </w:rPr>
            </w:pPr>
            <w:r>
              <w:rPr>
                <w:rFonts w:ascii="Calibri" w:hAnsi="Calibri" w:cs="Calibri"/>
                <w:b/>
                <w:bCs/>
                <w:color w:val="C00000"/>
                <w:sz w:val="20"/>
                <w:szCs w:val="20"/>
              </w:rPr>
              <w:t>NART</w:t>
            </w:r>
          </w:p>
        </w:tc>
        <w:tc>
          <w:tcPr>
            <w:tcW w:w="505" w:type="dxa"/>
            <w:shd w:val="clear" w:color="auto" w:fill="FFEEB9"/>
            <w:vAlign w:val="center"/>
          </w:tcPr>
          <w:p w14:paraId="501AB7A0" w14:textId="4A325621" w:rsidR="00615482" w:rsidRDefault="00615482" w:rsidP="0012607C">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2C036631" w14:textId="3C584AE2" w:rsidR="00615482" w:rsidRDefault="00615482"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19744350" w14:textId="3629E17B" w:rsidR="00615482" w:rsidRPr="003618DC" w:rsidRDefault="00615482" w:rsidP="0012607C">
            <w:pPr>
              <w:pStyle w:val="AralkYok"/>
              <w:jc w:val="center"/>
              <w:rPr>
                <w:rFonts w:ascii="Calibri" w:hAnsi="Calibri" w:cs="Calibri"/>
                <w:b/>
                <w:bCs/>
                <w:sz w:val="18"/>
                <w:szCs w:val="18"/>
              </w:rPr>
            </w:pPr>
            <w:r w:rsidRPr="003618DC">
              <w:rPr>
                <w:rFonts w:ascii="Calibri" w:hAnsi="Calibri" w:cs="Calibri"/>
                <w:b/>
                <w:bCs/>
                <w:sz w:val="18"/>
                <w:szCs w:val="18"/>
              </w:rPr>
              <w:t>FİZ.10.3.4. Dirençlerin bağlanma türüne göre eşdeğer direncin büyüklüğüne ilişkin bilimsel çıkarım yapabilme</w:t>
            </w:r>
          </w:p>
        </w:tc>
        <w:tc>
          <w:tcPr>
            <w:tcW w:w="4068" w:type="dxa"/>
            <w:shd w:val="clear" w:color="auto" w:fill="F8FCF6"/>
            <w:vAlign w:val="center"/>
          </w:tcPr>
          <w:p w14:paraId="6A1F56E1" w14:textId="77777777" w:rsidR="00615482" w:rsidRDefault="00615482" w:rsidP="0012607C">
            <w:pPr>
              <w:pStyle w:val="AralkYok"/>
              <w:rPr>
                <w:rFonts w:ascii="Calibri" w:hAnsi="Calibri" w:cs="Calibri"/>
                <w:i/>
                <w:iCs/>
                <w:sz w:val="18"/>
                <w:szCs w:val="18"/>
              </w:rPr>
            </w:pPr>
            <w:r w:rsidRPr="00223BF2">
              <w:rPr>
                <w:rFonts w:ascii="Calibri" w:hAnsi="Calibri" w:cs="Calibri"/>
                <w:i/>
                <w:iCs/>
                <w:sz w:val="18"/>
                <w:szCs w:val="18"/>
              </w:rPr>
              <w:t xml:space="preserve">a) Dirençlerin seri, paralel ve birleşik bağlanma türlerini tanımlar. </w:t>
            </w:r>
          </w:p>
          <w:p w14:paraId="0801C085" w14:textId="77777777" w:rsidR="00615482" w:rsidRDefault="00615482" w:rsidP="0012607C">
            <w:pPr>
              <w:pStyle w:val="AralkYok"/>
              <w:rPr>
                <w:rFonts w:ascii="Calibri" w:hAnsi="Calibri" w:cs="Calibri"/>
                <w:i/>
                <w:iCs/>
                <w:sz w:val="18"/>
                <w:szCs w:val="18"/>
              </w:rPr>
            </w:pPr>
            <w:r w:rsidRPr="00223BF2">
              <w:rPr>
                <w:rFonts w:ascii="Calibri" w:hAnsi="Calibri" w:cs="Calibri"/>
                <w:i/>
                <w:iCs/>
                <w:sz w:val="18"/>
                <w:szCs w:val="18"/>
              </w:rPr>
              <w:t xml:space="preserve">b) Dirençlerin seri, paralel ve birleşik bağlanması ile eşdeğer direncin büyüklüğü arasındaki ilişkiyi belirlemek üzere veri toplar ve kaydeder. </w:t>
            </w:r>
          </w:p>
          <w:p w14:paraId="1C4721EA" w14:textId="4F54EC80" w:rsidR="00615482" w:rsidRPr="00051019" w:rsidRDefault="00615482" w:rsidP="0012607C">
            <w:pPr>
              <w:pStyle w:val="AralkYok"/>
              <w:rPr>
                <w:rFonts w:ascii="Calibri" w:hAnsi="Calibri" w:cs="Calibri"/>
                <w:i/>
                <w:iCs/>
                <w:sz w:val="18"/>
                <w:szCs w:val="18"/>
              </w:rPr>
            </w:pPr>
            <w:r w:rsidRPr="00223BF2">
              <w:rPr>
                <w:rFonts w:ascii="Calibri" w:hAnsi="Calibri" w:cs="Calibri"/>
                <w:i/>
                <w:iCs/>
                <w:sz w:val="18"/>
                <w:szCs w:val="18"/>
              </w:rPr>
              <w:t xml:space="preserve">c) Elde ettiği verileri yorumlayarak ulaştığı çıkarımları matematiksel modellemeleri kullanarak test eder. </w:t>
            </w:r>
          </w:p>
        </w:tc>
        <w:tc>
          <w:tcPr>
            <w:tcW w:w="706" w:type="dxa"/>
            <w:vMerge/>
            <w:shd w:val="clear" w:color="auto" w:fill="FEF8F4"/>
            <w:textDirection w:val="btLr"/>
            <w:vAlign w:val="center"/>
          </w:tcPr>
          <w:p w14:paraId="6FECDD48" w14:textId="07F9C3F8" w:rsidR="00615482" w:rsidRPr="00D6159A" w:rsidRDefault="00615482"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6CF1F3BD" w14:textId="53105897" w:rsidR="00615482" w:rsidRPr="00D6159A" w:rsidRDefault="00615482"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192078BF" w14:textId="044B1DF7" w:rsidR="00615482" w:rsidRPr="00D6159A" w:rsidRDefault="00615482"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0DC4FE33" w14:textId="349A81E1" w:rsidR="00615482" w:rsidRPr="00D6159A" w:rsidRDefault="00615482"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59589097" w14:textId="0247E8E0" w:rsidR="00615482" w:rsidRPr="00D6159A" w:rsidRDefault="00615482"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35AFD52F" w14:textId="7F85404C" w:rsidR="00615482" w:rsidRPr="00D6159A" w:rsidRDefault="00615482"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35924E3B" w14:textId="4AB3ECA4" w:rsidR="00615482" w:rsidRPr="00D6159A" w:rsidRDefault="00615482"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48D00553" w14:textId="0547D3D2" w:rsidR="00615482" w:rsidRPr="00D6159A" w:rsidRDefault="00615482" w:rsidP="0012607C">
            <w:pPr>
              <w:pStyle w:val="AralkYok"/>
              <w:jc w:val="center"/>
              <w:rPr>
                <w:rFonts w:ascii="Calibri" w:hAnsi="Calibri" w:cs="Calibri"/>
                <w:bCs/>
                <w:sz w:val="20"/>
                <w:szCs w:val="20"/>
              </w:rPr>
            </w:pPr>
          </w:p>
        </w:tc>
        <w:tc>
          <w:tcPr>
            <w:tcW w:w="1436" w:type="dxa"/>
            <w:shd w:val="clear" w:color="auto" w:fill="F6F9FC"/>
            <w:vAlign w:val="center"/>
          </w:tcPr>
          <w:p w14:paraId="6F691D76" w14:textId="751E1684" w:rsidR="00615482" w:rsidRPr="00D6159A" w:rsidRDefault="00615482" w:rsidP="0012607C">
            <w:pPr>
              <w:pStyle w:val="AralkYok"/>
              <w:jc w:val="center"/>
              <w:rPr>
                <w:rFonts w:ascii="Arial" w:hAnsi="Arial" w:cs="Arial"/>
                <w:b/>
                <w:bCs/>
              </w:rPr>
            </w:pPr>
            <w:r w:rsidRPr="004F7190">
              <w:rPr>
                <w:rFonts w:ascii="Calibri" w:hAnsi="Calibri" w:cs="Calibri"/>
                <w:color w:val="C00000"/>
              </w:rPr>
              <w:t>Sivil Savunma Günü</w:t>
            </w:r>
          </w:p>
        </w:tc>
        <w:tc>
          <w:tcPr>
            <w:tcW w:w="1059" w:type="dxa"/>
            <w:shd w:val="clear" w:color="auto" w:fill="F6F9FC"/>
            <w:vAlign w:val="center"/>
          </w:tcPr>
          <w:p w14:paraId="2E9C2FAE" w14:textId="77777777" w:rsidR="00615482" w:rsidRPr="00D6159A" w:rsidRDefault="00615482" w:rsidP="0012607C">
            <w:pPr>
              <w:pStyle w:val="AralkYok"/>
              <w:jc w:val="center"/>
              <w:rPr>
                <w:rFonts w:ascii="Arial" w:hAnsi="Arial" w:cs="Arial"/>
                <w:b/>
                <w:bCs/>
              </w:rPr>
            </w:pPr>
          </w:p>
        </w:tc>
      </w:tr>
      <w:tr w:rsidR="00615482" w14:paraId="2C251FC4" w14:textId="77777777" w:rsidTr="00615482">
        <w:trPr>
          <w:gridAfter w:val="17"/>
          <w:wAfter w:w="14001" w:type="dxa"/>
          <w:trHeight w:val="249"/>
        </w:trPr>
        <w:tc>
          <w:tcPr>
            <w:tcW w:w="558" w:type="dxa"/>
            <w:vMerge/>
            <w:shd w:val="clear" w:color="auto" w:fill="FFEEB9"/>
            <w:textDirection w:val="btLr"/>
            <w:vAlign w:val="center"/>
          </w:tcPr>
          <w:p w14:paraId="4347B915" w14:textId="77777777" w:rsidR="00615482" w:rsidRDefault="00615482" w:rsidP="0012607C">
            <w:pPr>
              <w:pStyle w:val="AralkYok"/>
              <w:jc w:val="center"/>
              <w:rPr>
                <w:rFonts w:ascii="Calibri" w:hAnsi="Calibri" w:cs="Calibri"/>
                <w:b/>
                <w:bCs/>
                <w:color w:val="C00000"/>
                <w:sz w:val="20"/>
                <w:szCs w:val="20"/>
              </w:rPr>
            </w:pPr>
          </w:p>
        </w:tc>
        <w:tc>
          <w:tcPr>
            <w:tcW w:w="505" w:type="dxa"/>
            <w:shd w:val="clear" w:color="auto" w:fill="F2F2F2" w:themeFill="background1" w:themeFillShade="F2"/>
            <w:vAlign w:val="center"/>
          </w:tcPr>
          <w:p w14:paraId="31943A50" w14:textId="17ABCDF3" w:rsidR="00615482" w:rsidRDefault="00615482" w:rsidP="0012607C">
            <w:pPr>
              <w:pStyle w:val="AralkYok"/>
              <w:jc w:val="center"/>
              <w:rPr>
                <w:rFonts w:ascii="Calibri" w:hAnsi="Calibri" w:cs="Calibri"/>
                <w:b/>
                <w:bCs/>
                <w:sz w:val="20"/>
                <w:szCs w:val="20"/>
              </w:rPr>
            </w:pPr>
            <w:r>
              <w:rPr>
                <w:rFonts w:ascii="Calibri" w:hAnsi="Calibri" w:cs="Calibri"/>
                <w:b/>
                <w:bCs/>
                <w:sz w:val="20"/>
                <w:szCs w:val="20"/>
              </w:rPr>
              <w:t>2</w:t>
            </w:r>
          </w:p>
        </w:tc>
        <w:tc>
          <w:tcPr>
            <w:tcW w:w="5804" w:type="dxa"/>
            <w:gridSpan w:val="3"/>
            <w:shd w:val="clear" w:color="auto" w:fill="F2F2F2" w:themeFill="background1" w:themeFillShade="F2"/>
            <w:vAlign w:val="center"/>
          </w:tcPr>
          <w:p w14:paraId="773871C2" w14:textId="38B1D298" w:rsidR="00615482" w:rsidRPr="00223BF2" w:rsidRDefault="00615482" w:rsidP="00046BE3">
            <w:pPr>
              <w:pStyle w:val="AralkYok"/>
              <w:jc w:val="center"/>
              <w:rPr>
                <w:rFonts w:ascii="Calibri" w:hAnsi="Calibri" w:cs="Calibri"/>
                <w:i/>
                <w:iCs/>
                <w:sz w:val="18"/>
                <w:szCs w:val="18"/>
              </w:rPr>
            </w:pPr>
            <w:r w:rsidRPr="00FC1E27">
              <w:rPr>
                <w:rFonts w:ascii="Calibri" w:hAnsi="Calibri" w:cs="Calibri"/>
                <w:b/>
                <w:bCs/>
                <w:color w:val="C00000"/>
                <w:sz w:val="20"/>
                <w:szCs w:val="20"/>
              </w:rPr>
              <w:t>2.YARIYIL ARA TATİL</w:t>
            </w:r>
          </w:p>
        </w:tc>
        <w:tc>
          <w:tcPr>
            <w:tcW w:w="706" w:type="dxa"/>
            <w:vMerge/>
            <w:shd w:val="clear" w:color="auto" w:fill="FEF8F4"/>
            <w:textDirection w:val="btLr"/>
            <w:vAlign w:val="center"/>
          </w:tcPr>
          <w:p w14:paraId="4B710B73" w14:textId="77777777" w:rsidR="00615482" w:rsidRPr="00D6159A" w:rsidRDefault="00615482"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4AD10AE0" w14:textId="77777777" w:rsidR="00615482" w:rsidRPr="00D6159A" w:rsidRDefault="00615482"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509B13E2" w14:textId="77777777" w:rsidR="00615482" w:rsidRPr="00D6159A" w:rsidRDefault="00615482"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68569D24" w14:textId="77777777" w:rsidR="00615482" w:rsidRPr="00D6159A" w:rsidRDefault="00615482"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5DD75853" w14:textId="77777777" w:rsidR="00615482" w:rsidRPr="00D6159A" w:rsidRDefault="00615482"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296457B9" w14:textId="77777777" w:rsidR="00615482" w:rsidRPr="00D6159A" w:rsidRDefault="00615482"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09861972" w14:textId="77777777" w:rsidR="00615482" w:rsidRPr="00D6159A" w:rsidRDefault="00615482"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788AD798" w14:textId="77777777" w:rsidR="00615482" w:rsidRPr="00D6159A" w:rsidRDefault="00615482" w:rsidP="0012607C">
            <w:pPr>
              <w:pStyle w:val="AralkYok"/>
              <w:jc w:val="center"/>
              <w:rPr>
                <w:rFonts w:ascii="Calibri" w:hAnsi="Calibri" w:cs="Calibri"/>
                <w:bCs/>
                <w:sz w:val="20"/>
                <w:szCs w:val="20"/>
              </w:rPr>
            </w:pPr>
          </w:p>
        </w:tc>
        <w:tc>
          <w:tcPr>
            <w:tcW w:w="2495" w:type="dxa"/>
            <w:gridSpan w:val="2"/>
            <w:shd w:val="clear" w:color="auto" w:fill="F6F9FC"/>
            <w:vAlign w:val="center"/>
          </w:tcPr>
          <w:p w14:paraId="52AF5A39" w14:textId="1F7668DC" w:rsidR="00615482" w:rsidRPr="00D6159A" w:rsidRDefault="00615482" w:rsidP="0012607C">
            <w:pPr>
              <w:pStyle w:val="AralkYok"/>
              <w:jc w:val="center"/>
              <w:rPr>
                <w:rFonts w:ascii="Arial" w:hAnsi="Arial" w:cs="Arial"/>
                <w:b/>
                <w:bCs/>
              </w:rPr>
            </w:pPr>
            <w:r w:rsidRPr="004F7190">
              <w:rPr>
                <w:rFonts w:ascii="Calibri" w:hAnsi="Calibri" w:cs="Calibri"/>
                <w:color w:val="C00000"/>
              </w:rPr>
              <w:t>Yeşilay Haftası</w:t>
            </w:r>
          </w:p>
        </w:tc>
      </w:tr>
      <w:tr w:rsidR="00615482" w14:paraId="1C92A5D8" w14:textId="77777777" w:rsidTr="00046BE3">
        <w:trPr>
          <w:gridAfter w:val="17"/>
          <w:wAfter w:w="14001" w:type="dxa"/>
          <w:trHeight w:val="1951"/>
        </w:trPr>
        <w:tc>
          <w:tcPr>
            <w:tcW w:w="558" w:type="dxa"/>
            <w:vMerge/>
            <w:shd w:val="clear" w:color="auto" w:fill="FFEEB9"/>
            <w:textDirection w:val="btLr"/>
            <w:vAlign w:val="center"/>
          </w:tcPr>
          <w:p w14:paraId="1DCE9837" w14:textId="77777777" w:rsidR="00615482" w:rsidRDefault="00615482" w:rsidP="0012607C">
            <w:pPr>
              <w:pStyle w:val="AralkYok"/>
              <w:jc w:val="center"/>
              <w:rPr>
                <w:rFonts w:ascii="Calibri" w:hAnsi="Calibri" w:cs="Calibri"/>
                <w:b/>
                <w:bCs/>
                <w:color w:val="C00000"/>
                <w:sz w:val="20"/>
                <w:szCs w:val="20"/>
              </w:rPr>
            </w:pPr>
          </w:p>
        </w:tc>
        <w:tc>
          <w:tcPr>
            <w:tcW w:w="505" w:type="dxa"/>
            <w:shd w:val="clear" w:color="auto" w:fill="FFEEB9"/>
            <w:vAlign w:val="center"/>
          </w:tcPr>
          <w:p w14:paraId="19B23320" w14:textId="1E52C555" w:rsidR="00615482" w:rsidRDefault="00615482" w:rsidP="0012607C">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4600E7E" w14:textId="223D8E67" w:rsidR="00615482" w:rsidRDefault="00615482" w:rsidP="0012607C">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5418D6A2" w14:textId="69D0E6FF" w:rsidR="00615482" w:rsidRPr="003618DC" w:rsidRDefault="00615482" w:rsidP="0012607C">
            <w:pPr>
              <w:pStyle w:val="AralkYok"/>
              <w:jc w:val="center"/>
              <w:rPr>
                <w:rFonts w:ascii="Calibri" w:hAnsi="Calibri" w:cs="Calibri"/>
                <w:b/>
                <w:bCs/>
                <w:sz w:val="18"/>
                <w:szCs w:val="18"/>
              </w:rPr>
            </w:pPr>
            <w:r w:rsidRPr="003618DC">
              <w:rPr>
                <w:rFonts w:ascii="Calibri" w:hAnsi="Calibri" w:cs="Calibri"/>
                <w:b/>
                <w:bCs/>
                <w:sz w:val="18"/>
                <w:szCs w:val="18"/>
              </w:rPr>
              <w:t>FİZ.10.3.5. Üreteçlerin bağlanma türüne göre devreye sağladıkları potansiyel farka ilişkin bilimsel çıkarım yapabilme</w:t>
            </w:r>
          </w:p>
        </w:tc>
        <w:tc>
          <w:tcPr>
            <w:tcW w:w="4068" w:type="dxa"/>
            <w:shd w:val="clear" w:color="auto" w:fill="F8FCF6"/>
            <w:vAlign w:val="center"/>
          </w:tcPr>
          <w:p w14:paraId="250DD7C3" w14:textId="77777777" w:rsidR="00615482" w:rsidRDefault="00615482" w:rsidP="0012607C">
            <w:pPr>
              <w:pStyle w:val="AralkYok"/>
              <w:rPr>
                <w:rFonts w:ascii="Calibri" w:hAnsi="Calibri" w:cs="Calibri"/>
                <w:i/>
                <w:iCs/>
                <w:sz w:val="18"/>
                <w:szCs w:val="18"/>
              </w:rPr>
            </w:pPr>
            <w:r w:rsidRPr="00223BF2">
              <w:rPr>
                <w:rFonts w:ascii="Calibri" w:hAnsi="Calibri" w:cs="Calibri"/>
                <w:i/>
                <w:iCs/>
                <w:sz w:val="18"/>
                <w:szCs w:val="18"/>
              </w:rPr>
              <w:t xml:space="preserve">a) Üreteçlerin seri ve paralel bağlanma türlerini tanımlar. </w:t>
            </w:r>
          </w:p>
          <w:p w14:paraId="6C19B2E7" w14:textId="77777777" w:rsidR="00615482" w:rsidRDefault="00615482" w:rsidP="0012607C">
            <w:pPr>
              <w:pStyle w:val="AralkYok"/>
              <w:rPr>
                <w:rFonts w:ascii="Calibri" w:hAnsi="Calibri" w:cs="Calibri"/>
                <w:i/>
                <w:iCs/>
                <w:sz w:val="18"/>
                <w:szCs w:val="18"/>
              </w:rPr>
            </w:pPr>
            <w:r w:rsidRPr="00223BF2">
              <w:rPr>
                <w:rFonts w:ascii="Calibri" w:hAnsi="Calibri" w:cs="Calibri"/>
                <w:i/>
                <w:iCs/>
                <w:sz w:val="18"/>
                <w:szCs w:val="18"/>
              </w:rPr>
              <w:t xml:space="preserve">b) Üreteçlerin seri ve paralel bağlanması durumunda devrenin potansiyel fark, ana kol akımı ve üreteçlerin tükenme süreleri arasındaki ilişkiyi belirlemek üzere veri toplayarak kaydeder. </w:t>
            </w:r>
          </w:p>
          <w:p w14:paraId="57EEDD0B" w14:textId="1F1B0EF6" w:rsidR="00615482" w:rsidRPr="00051019" w:rsidRDefault="00615482" w:rsidP="0012607C">
            <w:pPr>
              <w:pStyle w:val="AralkYok"/>
              <w:rPr>
                <w:rFonts w:ascii="Calibri" w:hAnsi="Calibri" w:cs="Calibri"/>
                <w:i/>
                <w:iCs/>
                <w:sz w:val="18"/>
                <w:szCs w:val="18"/>
              </w:rPr>
            </w:pPr>
            <w:r w:rsidRPr="00223BF2">
              <w:rPr>
                <w:rFonts w:ascii="Calibri" w:hAnsi="Calibri" w:cs="Calibri"/>
                <w:i/>
                <w:iCs/>
                <w:sz w:val="18"/>
                <w:szCs w:val="18"/>
              </w:rPr>
              <w:t>c) Elde ettiği verileri yorumlayarak değerlendirir.</w:t>
            </w:r>
          </w:p>
        </w:tc>
        <w:tc>
          <w:tcPr>
            <w:tcW w:w="706" w:type="dxa"/>
            <w:vMerge/>
            <w:shd w:val="clear" w:color="auto" w:fill="FEF8F4"/>
            <w:textDirection w:val="btLr"/>
            <w:vAlign w:val="center"/>
          </w:tcPr>
          <w:p w14:paraId="01A2C0D2" w14:textId="77777777" w:rsidR="00615482" w:rsidRPr="00D6159A" w:rsidRDefault="00615482" w:rsidP="0012607C">
            <w:pPr>
              <w:pStyle w:val="AralkYok"/>
              <w:jc w:val="center"/>
              <w:rPr>
                <w:rFonts w:ascii="Calibri" w:hAnsi="Calibri" w:cs="Calibri"/>
                <w:sz w:val="18"/>
                <w:szCs w:val="18"/>
              </w:rPr>
            </w:pPr>
          </w:p>
        </w:tc>
        <w:tc>
          <w:tcPr>
            <w:tcW w:w="566" w:type="dxa"/>
            <w:vMerge/>
            <w:shd w:val="clear" w:color="auto" w:fill="FEF8F4"/>
            <w:textDirection w:val="btLr"/>
            <w:vAlign w:val="center"/>
          </w:tcPr>
          <w:p w14:paraId="5BCBF940" w14:textId="77777777" w:rsidR="00615482" w:rsidRPr="00D6159A" w:rsidRDefault="00615482" w:rsidP="0012607C">
            <w:pPr>
              <w:pStyle w:val="AralkYok"/>
              <w:jc w:val="center"/>
              <w:rPr>
                <w:rFonts w:ascii="Calibri" w:hAnsi="Calibri" w:cs="Calibri"/>
                <w:sz w:val="18"/>
                <w:szCs w:val="18"/>
              </w:rPr>
            </w:pPr>
          </w:p>
        </w:tc>
        <w:tc>
          <w:tcPr>
            <w:tcW w:w="719" w:type="dxa"/>
            <w:vMerge/>
            <w:shd w:val="clear" w:color="auto" w:fill="FEF8F4"/>
            <w:textDirection w:val="btLr"/>
            <w:vAlign w:val="center"/>
          </w:tcPr>
          <w:p w14:paraId="3B25F899" w14:textId="77777777" w:rsidR="00615482" w:rsidRPr="00D6159A" w:rsidRDefault="00615482" w:rsidP="0012607C">
            <w:pPr>
              <w:pStyle w:val="AralkYok"/>
              <w:jc w:val="center"/>
              <w:rPr>
                <w:rFonts w:ascii="Calibri" w:hAnsi="Calibri" w:cs="Calibri"/>
                <w:sz w:val="18"/>
                <w:szCs w:val="18"/>
              </w:rPr>
            </w:pPr>
          </w:p>
        </w:tc>
        <w:tc>
          <w:tcPr>
            <w:tcW w:w="984" w:type="dxa"/>
            <w:vMerge/>
            <w:shd w:val="clear" w:color="auto" w:fill="F6F9FC"/>
            <w:textDirection w:val="btLr"/>
            <w:vAlign w:val="center"/>
          </w:tcPr>
          <w:p w14:paraId="3ABEDD8C" w14:textId="77777777" w:rsidR="00615482" w:rsidRPr="00D6159A" w:rsidRDefault="00615482" w:rsidP="0012607C">
            <w:pPr>
              <w:pStyle w:val="AralkYok"/>
              <w:jc w:val="center"/>
              <w:rPr>
                <w:rFonts w:ascii="Calibri" w:hAnsi="Calibri" w:cs="Calibri"/>
                <w:sz w:val="18"/>
                <w:szCs w:val="18"/>
              </w:rPr>
            </w:pPr>
          </w:p>
        </w:tc>
        <w:tc>
          <w:tcPr>
            <w:tcW w:w="706" w:type="dxa"/>
            <w:vMerge/>
            <w:shd w:val="clear" w:color="auto" w:fill="F6F9FC"/>
            <w:textDirection w:val="btLr"/>
            <w:vAlign w:val="center"/>
          </w:tcPr>
          <w:p w14:paraId="47462724" w14:textId="77777777" w:rsidR="00615482" w:rsidRPr="00D6159A" w:rsidRDefault="00615482" w:rsidP="0012607C">
            <w:pPr>
              <w:pStyle w:val="AralkYok"/>
              <w:jc w:val="center"/>
              <w:rPr>
                <w:rFonts w:ascii="Calibri" w:hAnsi="Calibri" w:cs="Calibri"/>
                <w:sz w:val="18"/>
                <w:szCs w:val="18"/>
              </w:rPr>
            </w:pPr>
          </w:p>
        </w:tc>
        <w:tc>
          <w:tcPr>
            <w:tcW w:w="843" w:type="dxa"/>
            <w:vMerge/>
            <w:shd w:val="clear" w:color="auto" w:fill="F6F9FC"/>
            <w:textDirection w:val="btLr"/>
            <w:vAlign w:val="center"/>
          </w:tcPr>
          <w:p w14:paraId="69585D67" w14:textId="77777777" w:rsidR="00615482" w:rsidRPr="00D6159A" w:rsidRDefault="00615482" w:rsidP="0012607C">
            <w:pPr>
              <w:pStyle w:val="AralkYok"/>
              <w:jc w:val="center"/>
              <w:rPr>
                <w:rFonts w:ascii="Calibri" w:hAnsi="Calibri" w:cs="Calibri"/>
                <w:bCs/>
                <w:sz w:val="17"/>
                <w:szCs w:val="17"/>
              </w:rPr>
            </w:pPr>
          </w:p>
        </w:tc>
        <w:tc>
          <w:tcPr>
            <w:tcW w:w="845" w:type="dxa"/>
            <w:vMerge/>
            <w:shd w:val="clear" w:color="auto" w:fill="FEF8F4"/>
            <w:textDirection w:val="btLr"/>
            <w:vAlign w:val="center"/>
          </w:tcPr>
          <w:p w14:paraId="7E0423A3" w14:textId="77777777" w:rsidR="00615482" w:rsidRPr="00D6159A" w:rsidRDefault="00615482" w:rsidP="0012607C">
            <w:pPr>
              <w:pStyle w:val="AralkYok"/>
              <w:jc w:val="center"/>
              <w:rPr>
                <w:rFonts w:ascii="Calibri" w:hAnsi="Calibri" w:cs="Calibri"/>
                <w:bCs/>
                <w:sz w:val="20"/>
                <w:szCs w:val="20"/>
              </w:rPr>
            </w:pPr>
          </w:p>
        </w:tc>
        <w:tc>
          <w:tcPr>
            <w:tcW w:w="1265" w:type="dxa"/>
            <w:vMerge/>
            <w:shd w:val="clear" w:color="auto" w:fill="FEF8F4"/>
            <w:textDirection w:val="btLr"/>
            <w:vAlign w:val="center"/>
          </w:tcPr>
          <w:p w14:paraId="7FD821A4" w14:textId="77777777" w:rsidR="00615482" w:rsidRPr="00D6159A" w:rsidRDefault="00615482" w:rsidP="0012607C">
            <w:pPr>
              <w:pStyle w:val="AralkYok"/>
              <w:jc w:val="center"/>
              <w:rPr>
                <w:rFonts w:ascii="Calibri" w:hAnsi="Calibri" w:cs="Calibri"/>
                <w:bCs/>
                <w:sz w:val="20"/>
                <w:szCs w:val="20"/>
              </w:rPr>
            </w:pPr>
          </w:p>
        </w:tc>
        <w:tc>
          <w:tcPr>
            <w:tcW w:w="1436" w:type="dxa"/>
            <w:shd w:val="clear" w:color="auto" w:fill="F6F9FC"/>
            <w:vAlign w:val="center"/>
          </w:tcPr>
          <w:p w14:paraId="218F937B" w14:textId="2864C7A7" w:rsidR="00615482" w:rsidRPr="00D6159A" w:rsidRDefault="00615482" w:rsidP="0012607C">
            <w:pPr>
              <w:pStyle w:val="AralkYok"/>
              <w:jc w:val="center"/>
              <w:rPr>
                <w:rFonts w:ascii="Arial" w:hAnsi="Arial" w:cs="Arial"/>
                <w:b/>
                <w:bCs/>
              </w:rPr>
            </w:pPr>
            <w:r w:rsidRPr="004F7190">
              <w:rPr>
                <w:rFonts w:ascii="Calibri" w:hAnsi="Calibri" w:cs="Calibri"/>
                <w:color w:val="C00000"/>
              </w:rPr>
              <w:t>İstiklal Marşının Kabulü</w:t>
            </w:r>
          </w:p>
        </w:tc>
        <w:tc>
          <w:tcPr>
            <w:tcW w:w="1059" w:type="dxa"/>
            <w:shd w:val="clear" w:color="auto" w:fill="F6F9FC"/>
            <w:vAlign w:val="center"/>
          </w:tcPr>
          <w:p w14:paraId="1C1995C0" w14:textId="77777777" w:rsidR="00615482" w:rsidRPr="00D6159A" w:rsidRDefault="00615482" w:rsidP="0012607C">
            <w:pPr>
              <w:pStyle w:val="AralkYok"/>
              <w:jc w:val="center"/>
              <w:rPr>
                <w:rFonts w:ascii="Arial" w:hAnsi="Arial" w:cs="Arial"/>
                <w:b/>
                <w:bCs/>
              </w:rPr>
            </w:pPr>
          </w:p>
        </w:tc>
      </w:tr>
      <w:tr w:rsidR="00615482" w14:paraId="0D0596E5" w14:textId="77777777" w:rsidTr="00D436A6">
        <w:trPr>
          <w:gridAfter w:val="17"/>
          <w:wAfter w:w="14001" w:type="dxa"/>
          <w:trHeight w:val="1624"/>
        </w:trPr>
        <w:tc>
          <w:tcPr>
            <w:tcW w:w="558" w:type="dxa"/>
            <w:vMerge/>
            <w:shd w:val="clear" w:color="auto" w:fill="FFEEB9"/>
            <w:textDirection w:val="btLr"/>
            <w:vAlign w:val="center"/>
          </w:tcPr>
          <w:p w14:paraId="63A29069" w14:textId="610DBC1C" w:rsidR="00615482" w:rsidRDefault="00615482" w:rsidP="00046BE3">
            <w:pPr>
              <w:pStyle w:val="AralkYok"/>
              <w:jc w:val="center"/>
              <w:rPr>
                <w:rFonts w:ascii="Calibri" w:hAnsi="Calibri" w:cs="Calibri"/>
                <w:b/>
                <w:bCs/>
                <w:color w:val="C00000"/>
                <w:sz w:val="20"/>
                <w:szCs w:val="20"/>
              </w:rPr>
            </w:pPr>
          </w:p>
        </w:tc>
        <w:tc>
          <w:tcPr>
            <w:tcW w:w="505" w:type="dxa"/>
            <w:shd w:val="clear" w:color="auto" w:fill="FFEEB9"/>
            <w:vAlign w:val="center"/>
          </w:tcPr>
          <w:p w14:paraId="6E8AF531" w14:textId="51A1F031" w:rsidR="00615482" w:rsidRDefault="00615482" w:rsidP="00046BE3">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3ED4BF7" w14:textId="0A282C62" w:rsidR="00615482" w:rsidRDefault="00615482" w:rsidP="00046BE3">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2188239D" w14:textId="423B5BA1" w:rsidR="00615482" w:rsidRPr="003618DC" w:rsidRDefault="00615482" w:rsidP="00046BE3">
            <w:pPr>
              <w:pStyle w:val="AralkYok"/>
              <w:jc w:val="center"/>
              <w:rPr>
                <w:rFonts w:ascii="Calibri" w:hAnsi="Calibri" w:cs="Calibri"/>
                <w:b/>
                <w:bCs/>
                <w:sz w:val="18"/>
                <w:szCs w:val="18"/>
              </w:rPr>
            </w:pPr>
            <w:r w:rsidRPr="003618DC">
              <w:rPr>
                <w:rFonts w:ascii="Calibri" w:hAnsi="Calibri" w:cs="Calibri"/>
                <w:b/>
                <w:bCs/>
                <w:sz w:val="18"/>
                <w:szCs w:val="18"/>
              </w:rPr>
              <w:t>FİZ.10.3.6. Elektrik akımının oluşturabileceği tehlikelere karşı alınması gereken önlemlerle ilgili bilgi toplayabilme</w:t>
            </w:r>
          </w:p>
        </w:tc>
        <w:tc>
          <w:tcPr>
            <w:tcW w:w="4068" w:type="dxa"/>
            <w:shd w:val="clear" w:color="auto" w:fill="F8FCF6"/>
            <w:vAlign w:val="center"/>
          </w:tcPr>
          <w:p w14:paraId="7A3719E2" w14:textId="77777777" w:rsidR="00615482" w:rsidRDefault="00615482" w:rsidP="00046BE3">
            <w:pPr>
              <w:pStyle w:val="AralkYok"/>
              <w:rPr>
                <w:rFonts w:ascii="Calibri" w:hAnsi="Calibri" w:cs="Calibri"/>
                <w:i/>
                <w:iCs/>
                <w:sz w:val="18"/>
                <w:szCs w:val="18"/>
              </w:rPr>
            </w:pPr>
            <w:r w:rsidRPr="003618DC">
              <w:rPr>
                <w:rFonts w:ascii="Calibri" w:hAnsi="Calibri" w:cs="Calibri"/>
                <w:i/>
                <w:iCs/>
                <w:sz w:val="18"/>
                <w:szCs w:val="18"/>
              </w:rPr>
              <w:t xml:space="preserve">a) Elektrik akımının oluşturabileceği tehlikelere karşı alınması gereken önlemlere ilişkin bilgiye ulaşmak için kullanacağı araçları belirler. </w:t>
            </w:r>
          </w:p>
          <w:p w14:paraId="2EE8F09C" w14:textId="77777777" w:rsidR="00615482" w:rsidRDefault="00615482" w:rsidP="00046BE3">
            <w:pPr>
              <w:pStyle w:val="AralkYok"/>
              <w:rPr>
                <w:rFonts w:ascii="Calibri" w:hAnsi="Calibri" w:cs="Calibri"/>
                <w:i/>
                <w:iCs/>
                <w:sz w:val="18"/>
                <w:szCs w:val="18"/>
              </w:rPr>
            </w:pPr>
            <w:r w:rsidRPr="003618DC">
              <w:rPr>
                <w:rFonts w:ascii="Calibri" w:hAnsi="Calibri" w:cs="Calibri"/>
                <w:i/>
                <w:iCs/>
                <w:sz w:val="18"/>
                <w:szCs w:val="18"/>
              </w:rPr>
              <w:t>b) Belirlediği aracı kullanarak elektrik akımının oluşturabileceği tehlikelere karşı alınması gereken önlemler ile ilgili bilgileri bulur.</w:t>
            </w:r>
          </w:p>
          <w:p w14:paraId="39634DBD" w14:textId="77777777" w:rsidR="00615482" w:rsidRDefault="00615482" w:rsidP="00046BE3">
            <w:pPr>
              <w:pStyle w:val="AralkYok"/>
              <w:rPr>
                <w:rFonts w:ascii="Calibri" w:hAnsi="Calibri" w:cs="Calibri"/>
                <w:i/>
                <w:iCs/>
                <w:sz w:val="18"/>
                <w:szCs w:val="18"/>
              </w:rPr>
            </w:pPr>
            <w:r w:rsidRPr="003618DC">
              <w:rPr>
                <w:rFonts w:ascii="Calibri" w:hAnsi="Calibri" w:cs="Calibri"/>
                <w:i/>
                <w:iCs/>
                <w:sz w:val="18"/>
                <w:szCs w:val="18"/>
              </w:rPr>
              <w:t xml:space="preserve"> c) Elektrik akımının oluşturabileceği tehlikelere karşı alınması gereken önlemler hakkında ulaşılan bilgileri doğrular.</w:t>
            </w:r>
          </w:p>
          <w:p w14:paraId="7ECB128D" w14:textId="31AA26ED" w:rsidR="00615482" w:rsidRPr="003618DC" w:rsidRDefault="00615482" w:rsidP="00046BE3">
            <w:pPr>
              <w:pStyle w:val="AralkYok"/>
              <w:rPr>
                <w:rFonts w:ascii="Calibri" w:hAnsi="Calibri" w:cs="Calibri"/>
                <w:i/>
                <w:iCs/>
                <w:sz w:val="18"/>
                <w:szCs w:val="18"/>
              </w:rPr>
            </w:pPr>
            <w:r w:rsidRPr="003618DC">
              <w:rPr>
                <w:rFonts w:ascii="Calibri" w:hAnsi="Calibri" w:cs="Calibri"/>
                <w:i/>
                <w:iCs/>
                <w:sz w:val="18"/>
                <w:szCs w:val="18"/>
              </w:rPr>
              <w:t xml:space="preserve"> ç) Elektrik akımının oluşturabileceği tehlikelere karşı alınması gereken önlemler hakkındaki ulaştığı bilgileri kaydeder.</w:t>
            </w:r>
          </w:p>
        </w:tc>
        <w:tc>
          <w:tcPr>
            <w:tcW w:w="706" w:type="dxa"/>
            <w:vMerge/>
            <w:shd w:val="clear" w:color="auto" w:fill="FEF8F4"/>
            <w:textDirection w:val="btLr"/>
            <w:vAlign w:val="center"/>
          </w:tcPr>
          <w:p w14:paraId="4F93A73A" w14:textId="77777777" w:rsidR="00615482" w:rsidRPr="00D6159A" w:rsidRDefault="00615482" w:rsidP="00046BE3">
            <w:pPr>
              <w:pStyle w:val="AralkYok"/>
              <w:jc w:val="center"/>
              <w:rPr>
                <w:rFonts w:ascii="Calibri" w:hAnsi="Calibri" w:cs="Calibri"/>
                <w:sz w:val="18"/>
                <w:szCs w:val="18"/>
              </w:rPr>
            </w:pPr>
          </w:p>
        </w:tc>
        <w:tc>
          <w:tcPr>
            <w:tcW w:w="566" w:type="dxa"/>
            <w:vMerge/>
            <w:shd w:val="clear" w:color="auto" w:fill="FEF8F4"/>
            <w:textDirection w:val="btLr"/>
            <w:vAlign w:val="center"/>
          </w:tcPr>
          <w:p w14:paraId="6E834D96" w14:textId="77777777" w:rsidR="00615482" w:rsidRPr="00D6159A" w:rsidRDefault="00615482" w:rsidP="00046BE3">
            <w:pPr>
              <w:pStyle w:val="AralkYok"/>
              <w:jc w:val="center"/>
              <w:rPr>
                <w:rFonts w:ascii="Calibri" w:hAnsi="Calibri" w:cs="Calibri"/>
                <w:sz w:val="18"/>
                <w:szCs w:val="18"/>
              </w:rPr>
            </w:pPr>
          </w:p>
        </w:tc>
        <w:tc>
          <w:tcPr>
            <w:tcW w:w="719" w:type="dxa"/>
            <w:vMerge/>
            <w:shd w:val="clear" w:color="auto" w:fill="FEF8F4"/>
            <w:textDirection w:val="btLr"/>
            <w:vAlign w:val="center"/>
          </w:tcPr>
          <w:p w14:paraId="3E445473" w14:textId="77777777" w:rsidR="00615482" w:rsidRPr="00D6159A" w:rsidRDefault="00615482" w:rsidP="00046BE3">
            <w:pPr>
              <w:pStyle w:val="AralkYok"/>
              <w:jc w:val="center"/>
              <w:rPr>
                <w:rFonts w:ascii="Calibri" w:hAnsi="Calibri" w:cs="Calibri"/>
                <w:sz w:val="18"/>
                <w:szCs w:val="18"/>
              </w:rPr>
            </w:pPr>
          </w:p>
        </w:tc>
        <w:tc>
          <w:tcPr>
            <w:tcW w:w="984" w:type="dxa"/>
            <w:vMerge/>
            <w:shd w:val="clear" w:color="auto" w:fill="F6F9FC"/>
            <w:textDirection w:val="btLr"/>
            <w:vAlign w:val="center"/>
          </w:tcPr>
          <w:p w14:paraId="5E689B6A" w14:textId="77777777" w:rsidR="00615482" w:rsidRPr="00D6159A" w:rsidRDefault="00615482" w:rsidP="00046BE3">
            <w:pPr>
              <w:pStyle w:val="AralkYok"/>
              <w:jc w:val="center"/>
              <w:rPr>
                <w:rFonts w:ascii="Calibri" w:hAnsi="Calibri" w:cs="Calibri"/>
                <w:sz w:val="18"/>
                <w:szCs w:val="18"/>
              </w:rPr>
            </w:pPr>
          </w:p>
        </w:tc>
        <w:tc>
          <w:tcPr>
            <w:tcW w:w="706" w:type="dxa"/>
            <w:vMerge/>
            <w:shd w:val="clear" w:color="auto" w:fill="F6F9FC"/>
            <w:textDirection w:val="btLr"/>
            <w:vAlign w:val="center"/>
          </w:tcPr>
          <w:p w14:paraId="6E1F10F7" w14:textId="77777777" w:rsidR="00615482" w:rsidRPr="00D6159A" w:rsidRDefault="00615482" w:rsidP="00046BE3">
            <w:pPr>
              <w:pStyle w:val="AralkYok"/>
              <w:jc w:val="center"/>
              <w:rPr>
                <w:rFonts w:ascii="Calibri" w:hAnsi="Calibri" w:cs="Calibri"/>
                <w:sz w:val="18"/>
                <w:szCs w:val="18"/>
              </w:rPr>
            </w:pPr>
          </w:p>
        </w:tc>
        <w:tc>
          <w:tcPr>
            <w:tcW w:w="843" w:type="dxa"/>
            <w:vMerge/>
            <w:shd w:val="clear" w:color="auto" w:fill="F6F9FC"/>
            <w:textDirection w:val="btLr"/>
            <w:vAlign w:val="center"/>
          </w:tcPr>
          <w:p w14:paraId="38DABD4E" w14:textId="77777777" w:rsidR="00615482" w:rsidRPr="00D6159A" w:rsidRDefault="00615482" w:rsidP="00046BE3">
            <w:pPr>
              <w:pStyle w:val="AralkYok"/>
              <w:jc w:val="center"/>
              <w:rPr>
                <w:rFonts w:ascii="Calibri" w:hAnsi="Calibri" w:cs="Calibri"/>
                <w:bCs/>
                <w:sz w:val="17"/>
                <w:szCs w:val="17"/>
              </w:rPr>
            </w:pPr>
          </w:p>
        </w:tc>
        <w:tc>
          <w:tcPr>
            <w:tcW w:w="845" w:type="dxa"/>
            <w:vMerge/>
            <w:shd w:val="clear" w:color="auto" w:fill="FEF8F4"/>
            <w:textDirection w:val="btLr"/>
            <w:vAlign w:val="center"/>
          </w:tcPr>
          <w:p w14:paraId="3A9D30A1" w14:textId="77777777" w:rsidR="00615482" w:rsidRPr="00D6159A" w:rsidRDefault="00615482" w:rsidP="00046BE3">
            <w:pPr>
              <w:pStyle w:val="AralkYok"/>
              <w:jc w:val="center"/>
              <w:rPr>
                <w:rFonts w:ascii="Calibri" w:hAnsi="Calibri" w:cs="Calibri"/>
                <w:bCs/>
                <w:sz w:val="20"/>
                <w:szCs w:val="20"/>
              </w:rPr>
            </w:pPr>
          </w:p>
        </w:tc>
        <w:tc>
          <w:tcPr>
            <w:tcW w:w="1265" w:type="dxa"/>
            <w:vMerge/>
            <w:shd w:val="clear" w:color="auto" w:fill="FEF8F4"/>
            <w:textDirection w:val="btLr"/>
            <w:vAlign w:val="center"/>
          </w:tcPr>
          <w:p w14:paraId="3B5F5B6B" w14:textId="77777777" w:rsidR="00615482" w:rsidRPr="00D6159A" w:rsidRDefault="00615482" w:rsidP="00046BE3">
            <w:pPr>
              <w:pStyle w:val="AralkYok"/>
              <w:jc w:val="center"/>
              <w:rPr>
                <w:rFonts w:ascii="Calibri" w:hAnsi="Calibri" w:cs="Calibri"/>
                <w:bCs/>
                <w:sz w:val="20"/>
                <w:szCs w:val="20"/>
              </w:rPr>
            </w:pPr>
          </w:p>
        </w:tc>
        <w:tc>
          <w:tcPr>
            <w:tcW w:w="1436" w:type="dxa"/>
            <w:shd w:val="clear" w:color="auto" w:fill="F6F9FC"/>
            <w:vAlign w:val="center"/>
          </w:tcPr>
          <w:p w14:paraId="0A311CDC" w14:textId="77777777" w:rsidR="00615482" w:rsidRPr="00E36EBB" w:rsidRDefault="00615482" w:rsidP="00615482">
            <w:pPr>
              <w:jc w:val="center"/>
              <w:rPr>
                <w:rFonts w:ascii="Calibri" w:hAnsi="Calibri" w:cs="Calibri"/>
                <w:color w:val="C00000"/>
                <w:sz w:val="20"/>
                <w:szCs w:val="20"/>
              </w:rPr>
            </w:pPr>
            <w:r w:rsidRPr="00E36EBB">
              <w:rPr>
                <w:rFonts w:ascii="Calibri" w:hAnsi="Calibri" w:cs="Calibri"/>
                <w:color w:val="C00000"/>
                <w:sz w:val="20"/>
                <w:szCs w:val="20"/>
              </w:rPr>
              <w:t>Çanakkale Zaferi</w:t>
            </w:r>
          </w:p>
          <w:p w14:paraId="192CEACF" w14:textId="77777777" w:rsidR="00615482" w:rsidRPr="00E36EBB" w:rsidRDefault="00615482" w:rsidP="00615482">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5442E3EC" w14:textId="6B38B43B" w:rsidR="00615482" w:rsidRPr="004F7190" w:rsidRDefault="00615482" w:rsidP="00615482">
            <w:pPr>
              <w:pStyle w:val="AralkYok"/>
              <w:jc w:val="center"/>
              <w:rPr>
                <w:rFonts w:ascii="Calibri" w:hAnsi="Calibri" w:cs="Calibri"/>
                <w:color w:val="C00000"/>
              </w:rPr>
            </w:pPr>
            <w:r w:rsidRPr="00E36EBB">
              <w:rPr>
                <w:rFonts w:ascii="Calibri" w:hAnsi="Calibri" w:cs="Calibri"/>
                <w:color w:val="C00000"/>
                <w:sz w:val="20"/>
                <w:szCs w:val="20"/>
              </w:rPr>
              <w:t>Orman Haftası</w:t>
            </w:r>
          </w:p>
        </w:tc>
        <w:tc>
          <w:tcPr>
            <w:tcW w:w="1059" w:type="dxa"/>
            <w:shd w:val="clear" w:color="auto" w:fill="F6F9FC"/>
            <w:vAlign w:val="center"/>
          </w:tcPr>
          <w:p w14:paraId="252EBC96" w14:textId="77777777" w:rsidR="00615482" w:rsidRPr="00D6159A" w:rsidRDefault="00615482" w:rsidP="00046BE3">
            <w:pPr>
              <w:pStyle w:val="AralkYok"/>
              <w:jc w:val="center"/>
              <w:rPr>
                <w:rFonts w:ascii="Arial" w:hAnsi="Arial" w:cs="Arial"/>
                <w:b/>
                <w:bCs/>
              </w:rPr>
            </w:pPr>
          </w:p>
        </w:tc>
      </w:tr>
      <w:tr w:rsidR="00046BE3" w14:paraId="5345C130" w14:textId="77777777" w:rsidTr="00D436A6">
        <w:trPr>
          <w:gridAfter w:val="17"/>
          <w:wAfter w:w="14001" w:type="dxa"/>
          <w:trHeight w:val="1303"/>
        </w:trPr>
        <w:tc>
          <w:tcPr>
            <w:tcW w:w="558" w:type="dxa"/>
            <w:shd w:val="clear" w:color="auto" w:fill="FFEEB9"/>
            <w:textDirection w:val="btLr"/>
            <w:vAlign w:val="center"/>
          </w:tcPr>
          <w:p w14:paraId="015221C9" w14:textId="5F658817" w:rsidR="00046BE3" w:rsidRDefault="00615482" w:rsidP="00046BE3">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NİSAN/ NART</w:t>
            </w:r>
          </w:p>
        </w:tc>
        <w:tc>
          <w:tcPr>
            <w:tcW w:w="505" w:type="dxa"/>
            <w:shd w:val="clear" w:color="auto" w:fill="FFEEB9"/>
            <w:vAlign w:val="center"/>
          </w:tcPr>
          <w:p w14:paraId="46E6CC7F" w14:textId="2261753A" w:rsidR="00046BE3" w:rsidRDefault="00615482" w:rsidP="00046BE3">
            <w:pPr>
              <w:pStyle w:val="AralkYok"/>
              <w:jc w:val="center"/>
              <w:rPr>
                <w:rFonts w:ascii="Calibri" w:hAnsi="Calibri" w:cs="Calibri"/>
                <w:b/>
                <w:bCs/>
                <w:sz w:val="20"/>
                <w:szCs w:val="20"/>
              </w:rPr>
            </w:pPr>
            <w:r>
              <w:rPr>
                <w:rFonts w:ascii="Calibri" w:hAnsi="Calibri" w:cs="Calibri"/>
                <w:b/>
                <w:bCs/>
                <w:sz w:val="20"/>
                <w:szCs w:val="20"/>
              </w:rPr>
              <w:t>5/1</w:t>
            </w:r>
          </w:p>
        </w:tc>
        <w:tc>
          <w:tcPr>
            <w:tcW w:w="473" w:type="dxa"/>
            <w:shd w:val="clear" w:color="auto" w:fill="FFEEB9"/>
            <w:vAlign w:val="center"/>
          </w:tcPr>
          <w:p w14:paraId="1F4011FC" w14:textId="2F6D64C7" w:rsidR="00046BE3" w:rsidRDefault="00046BE3" w:rsidP="00046BE3">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val="restart"/>
            <w:shd w:val="clear" w:color="auto" w:fill="FDF9FC"/>
            <w:textDirection w:val="btLr"/>
            <w:vAlign w:val="center"/>
          </w:tcPr>
          <w:p w14:paraId="77FEBA6C" w14:textId="406B5B1B" w:rsidR="00046BE3" w:rsidRPr="00051019" w:rsidRDefault="00046BE3" w:rsidP="00046BE3">
            <w:pPr>
              <w:pStyle w:val="AralkYok"/>
              <w:jc w:val="center"/>
              <w:rPr>
                <w:rFonts w:ascii="Calibri" w:hAnsi="Calibri" w:cs="Calibri"/>
                <w:i/>
                <w:iCs/>
                <w:sz w:val="18"/>
                <w:szCs w:val="18"/>
              </w:rPr>
            </w:pPr>
            <w:r w:rsidRPr="003618DC">
              <w:rPr>
                <w:rFonts w:ascii="Calibri" w:hAnsi="Calibri" w:cs="Calibri"/>
                <w:b/>
                <w:bCs/>
                <w:sz w:val="18"/>
                <w:szCs w:val="18"/>
              </w:rPr>
              <w:t>FİZ.10.3.7. Topraklama olayının önemini sorgulayabilme</w:t>
            </w:r>
          </w:p>
        </w:tc>
        <w:tc>
          <w:tcPr>
            <w:tcW w:w="4068" w:type="dxa"/>
            <w:shd w:val="clear" w:color="auto" w:fill="F8FCF6"/>
            <w:vAlign w:val="center"/>
          </w:tcPr>
          <w:p w14:paraId="6746EA9D" w14:textId="77777777" w:rsidR="00046BE3" w:rsidRDefault="00046BE3" w:rsidP="00046BE3">
            <w:pPr>
              <w:pStyle w:val="AralkYok"/>
              <w:rPr>
                <w:rFonts w:ascii="Calibri" w:hAnsi="Calibri" w:cs="Calibri"/>
                <w:i/>
                <w:iCs/>
                <w:sz w:val="18"/>
                <w:szCs w:val="18"/>
              </w:rPr>
            </w:pPr>
            <w:r w:rsidRPr="003618DC">
              <w:rPr>
                <w:rFonts w:ascii="Calibri" w:hAnsi="Calibri" w:cs="Calibri"/>
                <w:i/>
                <w:iCs/>
                <w:sz w:val="18"/>
                <w:szCs w:val="18"/>
              </w:rPr>
              <w:t xml:space="preserve">a) Topraklama olayını tanımlar. </w:t>
            </w:r>
          </w:p>
          <w:p w14:paraId="26A36859" w14:textId="77777777" w:rsidR="00046BE3" w:rsidRDefault="00046BE3" w:rsidP="00046BE3">
            <w:pPr>
              <w:pStyle w:val="AralkYok"/>
              <w:rPr>
                <w:rFonts w:ascii="Calibri" w:hAnsi="Calibri" w:cs="Calibri"/>
                <w:i/>
                <w:iCs/>
                <w:sz w:val="18"/>
                <w:szCs w:val="18"/>
              </w:rPr>
            </w:pPr>
            <w:r w:rsidRPr="003618DC">
              <w:rPr>
                <w:rFonts w:ascii="Calibri" w:hAnsi="Calibri" w:cs="Calibri"/>
                <w:i/>
                <w:iCs/>
                <w:sz w:val="18"/>
                <w:szCs w:val="18"/>
              </w:rPr>
              <w:t xml:space="preserve">b) Topraklama olayıyla ilgili sorular sorar. </w:t>
            </w:r>
          </w:p>
          <w:p w14:paraId="0242C530" w14:textId="65E6D39B" w:rsidR="00046BE3" w:rsidRPr="00051019" w:rsidRDefault="00046BE3" w:rsidP="00046BE3">
            <w:pPr>
              <w:pStyle w:val="AralkYok"/>
              <w:rPr>
                <w:rFonts w:ascii="Calibri" w:hAnsi="Calibri" w:cs="Calibri"/>
                <w:i/>
                <w:iCs/>
                <w:sz w:val="18"/>
                <w:szCs w:val="18"/>
              </w:rPr>
            </w:pPr>
            <w:r w:rsidRPr="003618DC">
              <w:rPr>
                <w:rFonts w:ascii="Calibri" w:hAnsi="Calibri" w:cs="Calibri"/>
                <w:i/>
                <w:iCs/>
                <w:sz w:val="18"/>
                <w:szCs w:val="18"/>
              </w:rPr>
              <w:t>c) Topraklama olayı hakkında bilgi toplar</w:t>
            </w:r>
          </w:p>
        </w:tc>
        <w:tc>
          <w:tcPr>
            <w:tcW w:w="706" w:type="dxa"/>
            <w:vMerge/>
            <w:shd w:val="clear" w:color="auto" w:fill="FEF8F4"/>
            <w:textDirection w:val="btLr"/>
            <w:vAlign w:val="center"/>
          </w:tcPr>
          <w:p w14:paraId="569370F8" w14:textId="77777777" w:rsidR="00046BE3" w:rsidRPr="00D6159A" w:rsidRDefault="00046BE3" w:rsidP="00046BE3">
            <w:pPr>
              <w:pStyle w:val="AralkYok"/>
              <w:jc w:val="center"/>
              <w:rPr>
                <w:rFonts w:ascii="Calibri" w:hAnsi="Calibri" w:cs="Calibri"/>
                <w:sz w:val="18"/>
                <w:szCs w:val="18"/>
              </w:rPr>
            </w:pPr>
          </w:p>
        </w:tc>
        <w:tc>
          <w:tcPr>
            <w:tcW w:w="566" w:type="dxa"/>
            <w:vMerge/>
            <w:shd w:val="clear" w:color="auto" w:fill="FEF8F4"/>
            <w:textDirection w:val="btLr"/>
            <w:vAlign w:val="center"/>
          </w:tcPr>
          <w:p w14:paraId="7161AC37" w14:textId="77777777" w:rsidR="00046BE3" w:rsidRPr="00D6159A" w:rsidRDefault="00046BE3" w:rsidP="00046BE3">
            <w:pPr>
              <w:pStyle w:val="AralkYok"/>
              <w:jc w:val="center"/>
              <w:rPr>
                <w:rFonts w:ascii="Calibri" w:hAnsi="Calibri" w:cs="Calibri"/>
                <w:sz w:val="18"/>
                <w:szCs w:val="18"/>
              </w:rPr>
            </w:pPr>
          </w:p>
        </w:tc>
        <w:tc>
          <w:tcPr>
            <w:tcW w:w="719" w:type="dxa"/>
            <w:vMerge/>
            <w:shd w:val="clear" w:color="auto" w:fill="FEF8F4"/>
            <w:textDirection w:val="btLr"/>
            <w:vAlign w:val="center"/>
          </w:tcPr>
          <w:p w14:paraId="4B18ADD2" w14:textId="77777777" w:rsidR="00046BE3" w:rsidRPr="00D6159A" w:rsidRDefault="00046BE3" w:rsidP="00046BE3">
            <w:pPr>
              <w:pStyle w:val="AralkYok"/>
              <w:jc w:val="center"/>
              <w:rPr>
                <w:rFonts w:ascii="Calibri" w:hAnsi="Calibri" w:cs="Calibri"/>
                <w:sz w:val="18"/>
                <w:szCs w:val="18"/>
              </w:rPr>
            </w:pPr>
          </w:p>
        </w:tc>
        <w:tc>
          <w:tcPr>
            <w:tcW w:w="984" w:type="dxa"/>
            <w:vMerge/>
            <w:shd w:val="clear" w:color="auto" w:fill="F6F9FC"/>
            <w:textDirection w:val="btLr"/>
            <w:vAlign w:val="center"/>
          </w:tcPr>
          <w:p w14:paraId="0CD1243D" w14:textId="77777777" w:rsidR="00046BE3" w:rsidRPr="00D6159A" w:rsidRDefault="00046BE3" w:rsidP="00046BE3">
            <w:pPr>
              <w:pStyle w:val="AralkYok"/>
              <w:jc w:val="center"/>
              <w:rPr>
                <w:rFonts w:ascii="Calibri" w:hAnsi="Calibri" w:cs="Calibri"/>
                <w:sz w:val="18"/>
                <w:szCs w:val="18"/>
              </w:rPr>
            </w:pPr>
          </w:p>
        </w:tc>
        <w:tc>
          <w:tcPr>
            <w:tcW w:w="706" w:type="dxa"/>
            <w:vMerge/>
            <w:shd w:val="clear" w:color="auto" w:fill="F6F9FC"/>
            <w:textDirection w:val="btLr"/>
            <w:vAlign w:val="center"/>
          </w:tcPr>
          <w:p w14:paraId="4E67EE8F" w14:textId="77777777" w:rsidR="00046BE3" w:rsidRPr="00D6159A" w:rsidRDefault="00046BE3" w:rsidP="00046BE3">
            <w:pPr>
              <w:pStyle w:val="AralkYok"/>
              <w:jc w:val="center"/>
              <w:rPr>
                <w:rFonts w:ascii="Calibri" w:hAnsi="Calibri" w:cs="Calibri"/>
                <w:sz w:val="18"/>
                <w:szCs w:val="18"/>
              </w:rPr>
            </w:pPr>
          </w:p>
        </w:tc>
        <w:tc>
          <w:tcPr>
            <w:tcW w:w="843" w:type="dxa"/>
            <w:vMerge/>
            <w:shd w:val="clear" w:color="auto" w:fill="F6F9FC"/>
            <w:textDirection w:val="btLr"/>
            <w:vAlign w:val="center"/>
          </w:tcPr>
          <w:p w14:paraId="0437B8D9" w14:textId="77777777" w:rsidR="00046BE3" w:rsidRPr="00D6159A" w:rsidRDefault="00046BE3" w:rsidP="00046BE3">
            <w:pPr>
              <w:pStyle w:val="AralkYok"/>
              <w:jc w:val="center"/>
              <w:rPr>
                <w:rFonts w:ascii="Calibri" w:hAnsi="Calibri" w:cs="Calibri"/>
                <w:bCs/>
                <w:sz w:val="17"/>
                <w:szCs w:val="17"/>
              </w:rPr>
            </w:pPr>
          </w:p>
        </w:tc>
        <w:tc>
          <w:tcPr>
            <w:tcW w:w="845" w:type="dxa"/>
            <w:vMerge/>
            <w:shd w:val="clear" w:color="auto" w:fill="FEF8F4"/>
            <w:textDirection w:val="btLr"/>
            <w:vAlign w:val="center"/>
          </w:tcPr>
          <w:p w14:paraId="68BB0897" w14:textId="77777777" w:rsidR="00046BE3" w:rsidRPr="00D6159A" w:rsidRDefault="00046BE3" w:rsidP="00046BE3">
            <w:pPr>
              <w:pStyle w:val="AralkYok"/>
              <w:jc w:val="center"/>
              <w:rPr>
                <w:rFonts w:ascii="Calibri" w:hAnsi="Calibri" w:cs="Calibri"/>
                <w:bCs/>
                <w:sz w:val="20"/>
                <w:szCs w:val="20"/>
              </w:rPr>
            </w:pPr>
          </w:p>
        </w:tc>
        <w:tc>
          <w:tcPr>
            <w:tcW w:w="1265" w:type="dxa"/>
            <w:vMerge/>
            <w:shd w:val="clear" w:color="auto" w:fill="FEF8F4"/>
            <w:textDirection w:val="btLr"/>
            <w:vAlign w:val="center"/>
          </w:tcPr>
          <w:p w14:paraId="6A4565B0" w14:textId="77777777" w:rsidR="00046BE3" w:rsidRPr="00D6159A" w:rsidRDefault="00046BE3" w:rsidP="00046BE3">
            <w:pPr>
              <w:pStyle w:val="AralkYok"/>
              <w:jc w:val="center"/>
              <w:rPr>
                <w:rFonts w:ascii="Calibri" w:hAnsi="Calibri" w:cs="Calibri"/>
                <w:bCs/>
                <w:sz w:val="20"/>
                <w:szCs w:val="20"/>
              </w:rPr>
            </w:pPr>
          </w:p>
        </w:tc>
        <w:tc>
          <w:tcPr>
            <w:tcW w:w="1436" w:type="dxa"/>
            <w:shd w:val="clear" w:color="auto" w:fill="F6F9FC"/>
            <w:vAlign w:val="center"/>
          </w:tcPr>
          <w:p w14:paraId="035B132B" w14:textId="3F10FFC6" w:rsidR="00046BE3" w:rsidRPr="00D6159A" w:rsidRDefault="00046BE3" w:rsidP="00046BE3">
            <w:pPr>
              <w:pStyle w:val="AralkYok"/>
              <w:jc w:val="center"/>
              <w:rPr>
                <w:rFonts w:ascii="Arial" w:hAnsi="Arial" w:cs="Arial"/>
                <w:b/>
                <w:bCs/>
              </w:rPr>
            </w:pPr>
          </w:p>
        </w:tc>
        <w:tc>
          <w:tcPr>
            <w:tcW w:w="1059" w:type="dxa"/>
            <w:shd w:val="clear" w:color="auto" w:fill="F6F9FC"/>
            <w:vAlign w:val="center"/>
          </w:tcPr>
          <w:p w14:paraId="57FB0042" w14:textId="77777777" w:rsidR="00046BE3" w:rsidRPr="00D6159A" w:rsidRDefault="00046BE3" w:rsidP="00046BE3">
            <w:pPr>
              <w:pStyle w:val="AralkYok"/>
              <w:jc w:val="center"/>
              <w:rPr>
                <w:rFonts w:ascii="Arial" w:hAnsi="Arial" w:cs="Arial"/>
                <w:b/>
                <w:bCs/>
              </w:rPr>
            </w:pPr>
          </w:p>
        </w:tc>
      </w:tr>
      <w:tr w:rsidR="00046BE3" w14:paraId="06F47729" w14:textId="77777777" w:rsidTr="00046BE3">
        <w:trPr>
          <w:gridAfter w:val="17"/>
          <w:wAfter w:w="14001" w:type="dxa"/>
          <w:cantSplit/>
          <w:trHeight w:val="1303"/>
        </w:trPr>
        <w:tc>
          <w:tcPr>
            <w:tcW w:w="558" w:type="dxa"/>
            <w:shd w:val="clear" w:color="auto" w:fill="FFEEB9"/>
            <w:textDirection w:val="btLr"/>
            <w:vAlign w:val="center"/>
          </w:tcPr>
          <w:p w14:paraId="41C9D507" w14:textId="7999876B" w:rsidR="00046BE3" w:rsidRDefault="00615482" w:rsidP="00046BE3">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EEB9"/>
            <w:vAlign w:val="center"/>
          </w:tcPr>
          <w:p w14:paraId="76FE3386" w14:textId="7E74DE8A" w:rsidR="00046BE3" w:rsidRDefault="00615482" w:rsidP="00046BE3">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10B8E8C" w14:textId="2492B299" w:rsidR="00046BE3" w:rsidRDefault="00046BE3" w:rsidP="00046BE3">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shd w:val="clear" w:color="auto" w:fill="FDF9FC"/>
            <w:textDirection w:val="btLr"/>
            <w:vAlign w:val="center"/>
          </w:tcPr>
          <w:p w14:paraId="036855DF" w14:textId="4DBC007B" w:rsidR="00046BE3" w:rsidRPr="00051019" w:rsidRDefault="00046BE3" w:rsidP="00046BE3">
            <w:pPr>
              <w:pStyle w:val="AralkYok"/>
              <w:jc w:val="center"/>
              <w:rPr>
                <w:rFonts w:ascii="Calibri" w:hAnsi="Calibri" w:cs="Calibri"/>
                <w:i/>
                <w:iCs/>
                <w:sz w:val="18"/>
                <w:szCs w:val="18"/>
              </w:rPr>
            </w:pPr>
          </w:p>
        </w:tc>
        <w:tc>
          <w:tcPr>
            <w:tcW w:w="4068" w:type="dxa"/>
            <w:shd w:val="clear" w:color="auto" w:fill="F8FCF6"/>
            <w:vAlign w:val="center"/>
          </w:tcPr>
          <w:p w14:paraId="2B0606C3" w14:textId="77777777" w:rsidR="00046BE3" w:rsidRDefault="00046BE3" w:rsidP="00046BE3">
            <w:pPr>
              <w:pStyle w:val="AralkYok"/>
              <w:rPr>
                <w:rFonts w:ascii="Calibri" w:hAnsi="Calibri" w:cs="Calibri"/>
                <w:i/>
                <w:iCs/>
                <w:sz w:val="18"/>
                <w:szCs w:val="18"/>
              </w:rPr>
            </w:pPr>
            <w:r w:rsidRPr="003618DC">
              <w:rPr>
                <w:rFonts w:ascii="Calibri" w:hAnsi="Calibri" w:cs="Calibri"/>
                <w:i/>
                <w:iCs/>
                <w:sz w:val="18"/>
                <w:szCs w:val="18"/>
              </w:rPr>
              <w:t xml:space="preserve">ç) Topraklama olayı ile ilgili topladığı bilgilerin doğru olup olmadığını değerlendirir. </w:t>
            </w:r>
          </w:p>
          <w:p w14:paraId="54B30AA7" w14:textId="213E2495" w:rsidR="00046BE3" w:rsidRPr="003618DC" w:rsidRDefault="00046BE3" w:rsidP="00046BE3">
            <w:pPr>
              <w:pStyle w:val="AralkYok"/>
              <w:rPr>
                <w:rFonts w:ascii="Calibri" w:hAnsi="Calibri" w:cs="Calibri"/>
                <w:i/>
                <w:iCs/>
                <w:sz w:val="18"/>
                <w:szCs w:val="18"/>
              </w:rPr>
            </w:pPr>
            <w:r w:rsidRPr="003618DC">
              <w:rPr>
                <w:rFonts w:ascii="Calibri" w:hAnsi="Calibri" w:cs="Calibri"/>
                <w:i/>
                <w:iCs/>
                <w:sz w:val="18"/>
                <w:szCs w:val="18"/>
              </w:rPr>
              <w:t>d) Topraklama olayının önemi hakkında çıkarım yapar.</w:t>
            </w:r>
          </w:p>
        </w:tc>
        <w:tc>
          <w:tcPr>
            <w:tcW w:w="706" w:type="dxa"/>
            <w:vMerge/>
            <w:shd w:val="clear" w:color="auto" w:fill="FEF8F4"/>
            <w:textDirection w:val="btLr"/>
            <w:vAlign w:val="center"/>
          </w:tcPr>
          <w:p w14:paraId="73AC7CCF" w14:textId="77777777" w:rsidR="00046BE3" w:rsidRPr="00D6159A" w:rsidRDefault="00046BE3" w:rsidP="00046BE3">
            <w:pPr>
              <w:pStyle w:val="AralkYok"/>
              <w:jc w:val="center"/>
              <w:rPr>
                <w:rFonts w:ascii="Calibri" w:hAnsi="Calibri" w:cs="Calibri"/>
                <w:sz w:val="18"/>
                <w:szCs w:val="18"/>
              </w:rPr>
            </w:pPr>
          </w:p>
        </w:tc>
        <w:tc>
          <w:tcPr>
            <w:tcW w:w="566" w:type="dxa"/>
            <w:vMerge/>
            <w:shd w:val="clear" w:color="auto" w:fill="FEF8F4"/>
            <w:textDirection w:val="btLr"/>
            <w:vAlign w:val="center"/>
          </w:tcPr>
          <w:p w14:paraId="3B3D10BA" w14:textId="77777777" w:rsidR="00046BE3" w:rsidRPr="00D6159A" w:rsidRDefault="00046BE3" w:rsidP="00046BE3">
            <w:pPr>
              <w:pStyle w:val="AralkYok"/>
              <w:jc w:val="center"/>
              <w:rPr>
                <w:rFonts w:ascii="Calibri" w:hAnsi="Calibri" w:cs="Calibri"/>
                <w:sz w:val="18"/>
                <w:szCs w:val="18"/>
              </w:rPr>
            </w:pPr>
          </w:p>
        </w:tc>
        <w:tc>
          <w:tcPr>
            <w:tcW w:w="719" w:type="dxa"/>
            <w:vMerge/>
            <w:shd w:val="clear" w:color="auto" w:fill="FEF8F4"/>
            <w:textDirection w:val="btLr"/>
            <w:vAlign w:val="center"/>
          </w:tcPr>
          <w:p w14:paraId="30B78F68" w14:textId="77777777" w:rsidR="00046BE3" w:rsidRPr="00D6159A" w:rsidRDefault="00046BE3" w:rsidP="00046BE3">
            <w:pPr>
              <w:pStyle w:val="AralkYok"/>
              <w:jc w:val="center"/>
              <w:rPr>
                <w:rFonts w:ascii="Calibri" w:hAnsi="Calibri" w:cs="Calibri"/>
                <w:sz w:val="18"/>
                <w:szCs w:val="18"/>
              </w:rPr>
            </w:pPr>
          </w:p>
        </w:tc>
        <w:tc>
          <w:tcPr>
            <w:tcW w:w="984" w:type="dxa"/>
            <w:vMerge/>
            <w:shd w:val="clear" w:color="auto" w:fill="F6F9FC"/>
            <w:textDirection w:val="btLr"/>
            <w:vAlign w:val="center"/>
          </w:tcPr>
          <w:p w14:paraId="0D054879" w14:textId="77777777" w:rsidR="00046BE3" w:rsidRPr="00D6159A" w:rsidRDefault="00046BE3" w:rsidP="00046BE3">
            <w:pPr>
              <w:pStyle w:val="AralkYok"/>
              <w:jc w:val="center"/>
              <w:rPr>
                <w:rFonts w:ascii="Calibri" w:hAnsi="Calibri" w:cs="Calibri"/>
                <w:sz w:val="18"/>
                <w:szCs w:val="18"/>
              </w:rPr>
            </w:pPr>
          </w:p>
        </w:tc>
        <w:tc>
          <w:tcPr>
            <w:tcW w:w="706" w:type="dxa"/>
            <w:vMerge/>
            <w:shd w:val="clear" w:color="auto" w:fill="F6F9FC"/>
            <w:textDirection w:val="btLr"/>
            <w:vAlign w:val="center"/>
          </w:tcPr>
          <w:p w14:paraId="1EBA0C92" w14:textId="77777777" w:rsidR="00046BE3" w:rsidRPr="00D6159A" w:rsidRDefault="00046BE3" w:rsidP="00046BE3">
            <w:pPr>
              <w:pStyle w:val="AralkYok"/>
              <w:jc w:val="center"/>
              <w:rPr>
                <w:rFonts w:ascii="Calibri" w:hAnsi="Calibri" w:cs="Calibri"/>
                <w:sz w:val="18"/>
                <w:szCs w:val="18"/>
              </w:rPr>
            </w:pPr>
          </w:p>
        </w:tc>
        <w:tc>
          <w:tcPr>
            <w:tcW w:w="843" w:type="dxa"/>
            <w:vMerge/>
            <w:shd w:val="clear" w:color="auto" w:fill="F6F9FC"/>
            <w:textDirection w:val="btLr"/>
            <w:vAlign w:val="center"/>
          </w:tcPr>
          <w:p w14:paraId="628102DF" w14:textId="77777777" w:rsidR="00046BE3" w:rsidRPr="00D6159A" w:rsidRDefault="00046BE3" w:rsidP="00046BE3">
            <w:pPr>
              <w:pStyle w:val="AralkYok"/>
              <w:jc w:val="center"/>
              <w:rPr>
                <w:rFonts w:ascii="Calibri" w:hAnsi="Calibri" w:cs="Calibri"/>
                <w:bCs/>
                <w:sz w:val="17"/>
                <w:szCs w:val="17"/>
              </w:rPr>
            </w:pPr>
          </w:p>
        </w:tc>
        <w:tc>
          <w:tcPr>
            <w:tcW w:w="845" w:type="dxa"/>
            <w:vMerge/>
            <w:shd w:val="clear" w:color="auto" w:fill="FEF8F4"/>
            <w:textDirection w:val="btLr"/>
            <w:vAlign w:val="center"/>
          </w:tcPr>
          <w:p w14:paraId="0A5809F2" w14:textId="77777777" w:rsidR="00046BE3" w:rsidRPr="00D6159A" w:rsidRDefault="00046BE3" w:rsidP="00046BE3">
            <w:pPr>
              <w:pStyle w:val="AralkYok"/>
              <w:jc w:val="center"/>
              <w:rPr>
                <w:rFonts w:ascii="Calibri" w:hAnsi="Calibri" w:cs="Calibri"/>
                <w:bCs/>
                <w:sz w:val="20"/>
                <w:szCs w:val="20"/>
              </w:rPr>
            </w:pPr>
          </w:p>
        </w:tc>
        <w:tc>
          <w:tcPr>
            <w:tcW w:w="1265" w:type="dxa"/>
            <w:vMerge/>
            <w:shd w:val="clear" w:color="auto" w:fill="FEF8F4"/>
            <w:textDirection w:val="btLr"/>
            <w:vAlign w:val="center"/>
          </w:tcPr>
          <w:p w14:paraId="6E822FB9" w14:textId="77777777" w:rsidR="00046BE3" w:rsidRPr="00D6159A" w:rsidRDefault="00046BE3" w:rsidP="00046BE3">
            <w:pPr>
              <w:pStyle w:val="AralkYok"/>
              <w:jc w:val="center"/>
              <w:rPr>
                <w:rFonts w:ascii="Calibri" w:hAnsi="Calibri" w:cs="Calibri"/>
                <w:bCs/>
                <w:sz w:val="20"/>
                <w:szCs w:val="20"/>
              </w:rPr>
            </w:pPr>
          </w:p>
        </w:tc>
        <w:tc>
          <w:tcPr>
            <w:tcW w:w="1436" w:type="dxa"/>
            <w:shd w:val="clear" w:color="auto" w:fill="F6F9FC"/>
            <w:vAlign w:val="center"/>
          </w:tcPr>
          <w:p w14:paraId="136DCFDC" w14:textId="0C91890A" w:rsidR="00046BE3" w:rsidRPr="00D6159A" w:rsidRDefault="00046BE3" w:rsidP="00046BE3">
            <w:pPr>
              <w:pStyle w:val="AralkYok"/>
              <w:jc w:val="center"/>
              <w:rPr>
                <w:rFonts w:ascii="Arial" w:hAnsi="Arial" w:cs="Arial"/>
                <w:b/>
                <w:bCs/>
              </w:rPr>
            </w:pPr>
            <w:r w:rsidRPr="004F7190">
              <w:rPr>
                <w:rFonts w:ascii="Calibri" w:hAnsi="Calibri" w:cs="Calibri"/>
                <w:color w:val="C00000"/>
              </w:rPr>
              <w:t>Kütüphane Haftası</w:t>
            </w:r>
          </w:p>
        </w:tc>
        <w:tc>
          <w:tcPr>
            <w:tcW w:w="1059" w:type="dxa"/>
            <w:shd w:val="clear" w:color="auto" w:fill="F6F9FC"/>
            <w:vAlign w:val="center"/>
          </w:tcPr>
          <w:p w14:paraId="76CBE3F0" w14:textId="77777777" w:rsidR="00046BE3" w:rsidRPr="00D6159A" w:rsidRDefault="00046BE3" w:rsidP="00046BE3">
            <w:pPr>
              <w:pStyle w:val="AralkYok"/>
              <w:jc w:val="center"/>
              <w:rPr>
                <w:rFonts w:ascii="Arial" w:hAnsi="Arial" w:cs="Arial"/>
                <w:b/>
                <w:bCs/>
              </w:rPr>
            </w:pPr>
          </w:p>
        </w:tc>
      </w:tr>
      <w:tr w:rsidR="00046BE3" w14:paraId="3C1673FD" w14:textId="77777777" w:rsidTr="00D436A6">
        <w:trPr>
          <w:gridAfter w:val="17"/>
          <w:wAfter w:w="14001" w:type="dxa"/>
          <w:trHeight w:val="695"/>
        </w:trPr>
        <w:tc>
          <w:tcPr>
            <w:tcW w:w="15996" w:type="dxa"/>
            <w:gridSpan w:val="15"/>
            <w:shd w:val="clear" w:color="auto" w:fill="F2F2F2" w:themeFill="background1" w:themeFillShade="F2"/>
            <w:vAlign w:val="center"/>
          </w:tcPr>
          <w:p w14:paraId="38CF7DEF" w14:textId="608D0060" w:rsidR="00046BE3" w:rsidRPr="00644D86" w:rsidRDefault="00046BE3" w:rsidP="00046BE3">
            <w:pPr>
              <w:pStyle w:val="ListeParagraf"/>
              <w:numPr>
                <w:ilvl w:val="0"/>
                <w:numId w:val="1"/>
              </w:numPr>
              <w:ind w:left="314" w:hanging="314"/>
              <w:rPr>
                <w:rFonts w:ascii="Calibri" w:hAnsi="Calibri" w:cs="Calibri"/>
                <w:b/>
                <w:bCs/>
                <w:color w:val="C00000"/>
                <w:sz w:val="20"/>
                <w:szCs w:val="20"/>
              </w:rPr>
            </w:pPr>
            <w:r w:rsidRPr="00644D86">
              <w:rPr>
                <w:rFonts w:ascii="Calibri" w:hAnsi="Calibri" w:cs="Calibri"/>
                <w:b/>
                <w:bCs/>
                <w:color w:val="C00000"/>
                <w:sz w:val="20"/>
                <w:szCs w:val="20"/>
              </w:rPr>
              <w:t xml:space="preserve">ÜNİTE              </w:t>
            </w:r>
            <w:r>
              <w:rPr>
                <w:rFonts w:ascii="Calibri" w:hAnsi="Calibri" w:cs="Calibri"/>
                <w:b/>
                <w:bCs/>
                <w:color w:val="C00000"/>
                <w:sz w:val="20"/>
                <w:szCs w:val="20"/>
              </w:rPr>
              <w:t xml:space="preserve">        </w:t>
            </w:r>
            <w:r w:rsidRPr="00644D86">
              <w:rPr>
                <w:rFonts w:ascii="Calibri" w:hAnsi="Calibri" w:cs="Calibri"/>
                <w:b/>
                <w:bCs/>
                <w:color w:val="C00000"/>
                <w:sz w:val="20"/>
                <w:szCs w:val="20"/>
              </w:rPr>
              <w:t xml:space="preserve">: </w:t>
            </w:r>
            <w:r w:rsidRPr="00477176">
              <w:rPr>
                <w:b/>
                <w:bCs/>
              </w:rPr>
              <w:t>DALGALAR</w:t>
            </w:r>
          </w:p>
          <w:p w14:paraId="0B1F1444" w14:textId="77777777" w:rsidR="00046BE3" w:rsidRPr="00644D86" w:rsidRDefault="00046BE3" w:rsidP="00046BE3">
            <w:pPr>
              <w:rPr>
                <w:rFonts w:ascii="Calibri" w:hAnsi="Calibri" w:cs="Calibri"/>
                <w:b/>
                <w:sz w:val="20"/>
                <w:szCs w:val="20"/>
              </w:rPr>
            </w:pPr>
            <w:r w:rsidRPr="00E209C4">
              <w:rPr>
                <w:rFonts w:ascii="Calibri" w:hAnsi="Calibri" w:cs="Calibri"/>
                <w:b/>
                <w:color w:val="275317" w:themeColor="accent6" w:themeShade="80"/>
                <w:sz w:val="20"/>
                <w:szCs w:val="20"/>
              </w:rPr>
              <w:t>Öğrenme Çıktı</w:t>
            </w:r>
            <w:r w:rsidRPr="00644D86">
              <w:rPr>
                <w:rFonts w:ascii="Calibri" w:hAnsi="Calibri" w:cs="Calibri"/>
                <w:b/>
                <w:color w:val="275317" w:themeColor="accent6" w:themeShade="80"/>
                <w:sz w:val="20"/>
                <w:szCs w:val="20"/>
              </w:rPr>
              <w:t xml:space="preserve">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7</w:t>
            </w:r>
            <w:r w:rsidRPr="00644D86">
              <w:rPr>
                <w:rFonts w:ascii="Calibri" w:hAnsi="Calibri" w:cs="Calibri"/>
                <w:b/>
                <w:sz w:val="20"/>
                <w:szCs w:val="20"/>
              </w:rPr>
              <w:t xml:space="preserve">       </w:t>
            </w:r>
          </w:p>
          <w:p w14:paraId="25EE2537" w14:textId="256A4D4A" w:rsidR="00046BE3" w:rsidRPr="00D6159A" w:rsidRDefault="00046BE3" w:rsidP="00046BE3">
            <w:pPr>
              <w:pStyle w:val="AralkYok"/>
              <w:rPr>
                <w:rFonts w:ascii="Arial" w:hAnsi="Arial" w:cs="Arial"/>
                <w:b/>
                <w:bCs/>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18</w:t>
            </w:r>
            <w:r w:rsidRPr="00A56BE0">
              <w:rPr>
                <w:rFonts w:ascii="Calibri" w:hAnsi="Calibri" w:cs="Calibri"/>
                <w:b/>
                <w:color w:val="C00000"/>
                <w:sz w:val="20"/>
                <w:szCs w:val="20"/>
              </w:rPr>
              <w:t xml:space="preserve"> saat</w:t>
            </w:r>
          </w:p>
        </w:tc>
      </w:tr>
      <w:tr w:rsidR="00046BE3" w14:paraId="6991765A" w14:textId="77777777" w:rsidTr="00D436A6">
        <w:trPr>
          <w:gridAfter w:val="17"/>
          <w:wAfter w:w="14001" w:type="dxa"/>
          <w:trHeight w:val="1782"/>
        </w:trPr>
        <w:tc>
          <w:tcPr>
            <w:tcW w:w="558" w:type="dxa"/>
            <w:vMerge w:val="restart"/>
            <w:shd w:val="clear" w:color="auto" w:fill="FFEEB9"/>
            <w:textDirection w:val="btLr"/>
            <w:vAlign w:val="center"/>
          </w:tcPr>
          <w:p w14:paraId="3F7554B1" w14:textId="111F24B9" w:rsidR="00046BE3" w:rsidRDefault="00046BE3" w:rsidP="00046BE3">
            <w:pPr>
              <w:pStyle w:val="AralkYok"/>
              <w:jc w:val="center"/>
              <w:rPr>
                <w:rFonts w:ascii="Calibri" w:hAnsi="Calibri" w:cs="Calibri"/>
                <w:b/>
                <w:bCs/>
                <w:color w:val="C00000"/>
                <w:sz w:val="20"/>
                <w:szCs w:val="20"/>
              </w:rPr>
            </w:pPr>
            <w:r>
              <w:rPr>
                <w:rFonts w:ascii="Calibri" w:hAnsi="Calibri" w:cs="Calibri"/>
                <w:b/>
                <w:bCs/>
                <w:color w:val="C00000"/>
                <w:sz w:val="20"/>
                <w:szCs w:val="20"/>
              </w:rPr>
              <w:t>NİSAN</w:t>
            </w:r>
          </w:p>
        </w:tc>
        <w:tc>
          <w:tcPr>
            <w:tcW w:w="505" w:type="dxa"/>
            <w:shd w:val="clear" w:color="auto" w:fill="FFEEB9"/>
            <w:vAlign w:val="center"/>
          </w:tcPr>
          <w:p w14:paraId="133ED887" w14:textId="3745146B" w:rsidR="00046BE3" w:rsidRDefault="00615482" w:rsidP="00046BE3">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6D057ECB" w14:textId="42CDD773" w:rsidR="00046BE3" w:rsidRDefault="00046BE3" w:rsidP="00046BE3">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06DE2417" w14:textId="7F6C48CE" w:rsidR="00046BE3" w:rsidRPr="00B007F7" w:rsidRDefault="00046BE3" w:rsidP="00046BE3">
            <w:pPr>
              <w:pStyle w:val="AralkYok"/>
              <w:jc w:val="center"/>
              <w:rPr>
                <w:rFonts w:ascii="Calibri" w:hAnsi="Calibri" w:cs="Calibri"/>
                <w:b/>
                <w:bCs/>
                <w:sz w:val="18"/>
                <w:szCs w:val="18"/>
              </w:rPr>
            </w:pPr>
            <w:r w:rsidRPr="00B007F7">
              <w:rPr>
                <w:rFonts w:ascii="Calibri" w:hAnsi="Calibri" w:cs="Calibri"/>
                <w:b/>
                <w:bCs/>
                <w:sz w:val="18"/>
                <w:szCs w:val="18"/>
              </w:rPr>
              <w:t xml:space="preserve">FİZ.10.4.1. Dalgaların temel kavramlarına ilişkin </w:t>
            </w:r>
            <w:proofErr w:type="spellStart"/>
            <w:r w:rsidRPr="00B007F7">
              <w:rPr>
                <w:rFonts w:ascii="Calibri" w:hAnsi="Calibri" w:cs="Calibri"/>
                <w:b/>
                <w:bCs/>
                <w:sz w:val="18"/>
                <w:szCs w:val="18"/>
              </w:rPr>
              <w:t>operasyonel</w:t>
            </w:r>
            <w:proofErr w:type="spellEnd"/>
            <w:r w:rsidRPr="00B007F7">
              <w:rPr>
                <w:rFonts w:ascii="Calibri" w:hAnsi="Calibri" w:cs="Calibri"/>
                <w:b/>
                <w:bCs/>
                <w:sz w:val="18"/>
                <w:szCs w:val="18"/>
              </w:rPr>
              <w:t xml:space="preserve"> tanımlama yapabilme</w:t>
            </w:r>
          </w:p>
        </w:tc>
        <w:tc>
          <w:tcPr>
            <w:tcW w:w="4068" w:type="dxa"/>
            <w:shd w:val="clear" w:color="auto" w:fill="F8FCF6"/>
            <w:vAlign w:val="center"/>
          </w:tcPr>
          <w:p w14:paraId="326A3AA0" w14:textId="77777777" w:rsidR="00046BE3"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a) Dalgaların temel kavramlarına ilişkin nitelikleri tanımlar. </w:t>
            </w:r>
          </w:p>
          <w:p w14:paraId="34C8214E" w14:textId="77777777" w:rsidR="00046BE3"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b) Dalgaların temel kavramlarına ilişkin niteliklerin ölçümünü yapar. </w:t>
            </w:r>
          </w:p>
          <w:p w14:paraId="131B4107" w14:textId="3057D661" w:rsidR="00046BE3" w:rsidRPr="003618DC"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c) Dalgaların temel kavramlarını niteliklerine bağlı olarak tanımlar. </w:t>
            </w:r>
          </w:p>
        </w:tc>
        <w:tc>
          <w:tcPr>
            <w:tcW w:w="706" w:type="dxa"/>
            <w:vMerge w:val="restart"/>
            <w:shd w:val="clear" w:color="auto" w:fill="FEF8F4"/>
            <w:textDirection w:val="btLr"/>
            <w:vAlign w:val="center"/>
          </w:tcPr>
          <w:p w14:paraId="179A65A3" w14:textId="762BF44B" w:rsidR="00046BE3" w:rsidRPr="00D6159A" w:rsidRDefault="00046BE3" w:rsidP="00046BE3">
            <w:pPr>
              <w:pStyle w:val="AralkYok"/>
              <w:jc w:val="center"/>
              <w:rPr>
                <w:rFonts w:ascii="Calibri" w:hAnsi="Calibri" w:cs="Calibri"/>
                <w:sz w:val="18"/>
                <w:szCs w:val="18"/>
              </w:rPr>
            </w:pPr>
            <w:r w:rsidRPr="00B007F7">
              <w:rPr>
                <w:rFonts w:ascii="Calibri" w:hAnsi="Calibri" w:cs="Calibri"/>
                <w:sz w:val="18"/>
                <w:szCs w:val="18"/>
              </w:rPr>
              <w:t xml:space="preserve">FBAB2. Sınıflandırma, FBAB3. Bilimsel Gözleme Dayalı Tahmin, FBAB5. </w:t>
            </w:r>
            <w:proofErr w:type="spellStart"/>
            <w:r w:rsidRPr="00B007F7">
              <w:rPr>
                <w:rFonts w:ascii="Calibri" w:hAnsi="Calibri" w:cs="Calibri"/>
                <w:sz w:val="18"/>
                <w:szCs w:val="18"/>
              </w:rPr>
              <w:t>Operasyonel</w:t>
            </w:r>
            <w:proofErr w:type="spellEnd"/>
            <w:r w:rsidRPr="00B007F7">
              <w:rPr>
                <w:rFonts w:ascii="Calibri" w:hAnsi="Calibri" w:cs="Calibri"/>
                <w:sz w:val="18"/>
                <w:szCs w:val="18"/>
              </w:rPr>
              <w:t xml:space="preserve"> Tanımlama, FBAB8. Bilimsel Çıkarım Yapma, FBAB9. Bilimsel Model Oluşturma, FBAB10. Tümevarımsal Akıl Yürütme</w:t>
            </w:r>
          </w:p>
        </w:tc>
        <w:tc>
          <w:tcPr>
            <w:tcW w:w="566" w:type="dxa"/>
            <w:vMerge w:val="restart"/>
            <w:shd w:val="clear" w:color="auto" w:fill="FEF8F4"/>
            <w:textDirection w:val="btLr"/>
            <w:vAlign w:val="center"/>
          </w:tcPr>
          <w:p w14:paraId="1939EB9E" w14:textId="574901EE" w:rsidR="00046BE3" w:rsidRPr="00D6159A" w:rsidRDefault="00046BE3" w:rsidP="00046BE3">
            <w:pPr>
              <w:pStyle w:val="AralkYok"/>
              <w:jc w:val="center"/>
              <w:rPr>
                <w:rFonts w:ascii="Calibri" w:hAnsi="Calibri" w:cs="Calibri"/>
                <w:sz w:val="18"/>
                <w:szCs w:val="18"/>
              </w:rPr>
            </w:pPr>
            <w:r w:rsidRPr="00B007F7">
              <w:rPr>
                <w:rFonts w:ascii="Calibri" w:hAnsi="Calibri" w:cs="Calibri"/>
                <w:sz w:val="18"/>
                <w:szCs w:val="18"/>
              </w:rPr>
              <w:t>KB2.8. Sorgulama, KB2.15. Yansıtma, KB2.16.1. Tümevarımsal Akıl Yürütme</w:t>
            </w:r>
          </w:p>
        </w:tc>
        <w:tc>
          <w:tcPr>
            <w:tcW w:w="719" w:type="dxa"/>
            <w:vMerge w:val="restart"/>
            <w:shd w:val="clear" w:color="auto" w:fill="FEF8F4"/>
            <w:textDirection w:val="btLr"/>
            <w:vAlign w:val="center"/>
          </w:tcPr>
          <w:p w14:paraId="5E10D839" w14:textId="171B90C8" w:rsidR="00046BE3" w:rsidRPr="00D6159A" w:rsidRDefault="00046BE3" w:rsidP="00046BE3">
            <w:pPr>
              <w:pStyle w:val="AralkYok"/>
              <w:jc w:val="center"/>
              <w:rPr>
                <w:rFonts w:ascii="Calibri" w:hAnsi="Calibri" w:cs="Calibri"/>
                <w:sz w:val="18"/>
                <w:szCs w:val="18"/>
              </w:rPr>
            </w:pPr>
            <w:r w:rsidRPr="00B007F7">
              <w:rPr>
                <w:rFonts w:ascii="Calibri" w:hAnsi="Calibri" w:cs="Calibri"/>
                <w:sz w:val="18"/>
                <w:szCs w:val="18"/>
              </w:rPr>
              <w:t xml:space="preserve">E1.1. Merak, E1.5. Kendine Güvenme (Öz Güven), E2.2. Sorumluluk, E2.5. </w:t>
            </w:r>
            <w:proofErr w:type="spellStart"/>
            <w:r w:rsidRPr="00B007F7">
              <w:rPr>
                <w:rFonts w:ascii="Calibri" w:hAnsi="Calibri" w:cs="Calibri"/>
                <w:sz w:val="18"/>
                <w:szCs w:val="18"/>
              </w:rPr>
              <w:t>Oyunseverlik</w:t>
            </w:r>
            <w:proofErr w:type="spellEnd"/>
            <w:r w:rsidRPr="00B007F7">
              <w:rPr>
                <w:rFonts w:ascii="Calibri" w:hAnsi="Calibri" w:cs="Calibri"/>
                <w:sz w:val="18"/>
                <w:szCs w:val="18"/>
              </w:rPr>
              <w:t>, E3.1. Uzmanlaşma, E3.2. Odaklanma, E3.3. Yaratıcılık, E3.4. Gerçeği Arama, E3.5. Açık Fikirlilik, E3.7. Sistematik Olma, E3.8. Soru Sorma</w:t>
            </w:r>
          </w:p>
        </w:tc>
        <w:tc>
          <w:tcPr>
            <w:tcW w:w="984" w:type="dxa"/>
            <w:vMerge w:val="restart"/>
            <w:shd w:val="clear" w:color="auto" w:fill="F6F9FC"/>
            <w:textDirection w:val="btLr"/>
            <w:vAlign w:val="center"/>
          </w:tcPr>
          <w:p w14:paraId="4743FC04" w14:textId="7CCFC01C" w:rsidR="00046BE3" w:rsidRPr="00D6159A" w:rsidRDefault="00046BE3" w:rsidP="00046BE3">
            <w:pPr>
              <w:pStyle w:val="AralkYok"/>
              <w:jc w:val="center"/>
              <w:rPr>
                <w:rFonts w:ascii="Calibri" w:hAnsi="Calibri" w:cs="Calibri"/>
                <w:sz w:val="18"/>
                <w:szCs w:val="18"/>
              </w:rPr>
            </w:pPr>
            <w:r w:rsidRPr="00B007F7">
              <w:rPr>
                <w:rFonts w:ascii="Calibri" w:hAnsi="Calibri" w:cs="Calibri"/>
                <w:sz w:val="18"/>
                <w:szCs w:val="18"/>
              </w:rPr>
              <w:t>SDB1.1. Kendini Tanıma (Öz Farkındalık), SDB1.2. Kendini Düzenleme (Öz Düzenleme), SDB1.3. Kendine Uyarlama (Öz Yansıtma), SDB2.1. İletişim, SDB2.2. İş Birliği, SDB2.3. Sosyal Farkındalık, SDB3.2. Esneklik, SDB3.3. Sorumlu Karar Verme</w:t>
            </w:r>
          </w:p>
        </w:tc>
        <w:tc>
          <w:tcPr>
            <w:tcW w:w="706" w:type="dxa"/>
            <w:vMerge w:val="restart"/>
            <w:shd w:val="clear" w:color="auto" w:fill="F6F9FC"/>
            <w:textDirection w:val="btLr"/>
            <w:vAlign w:val="center"/>
          </w:tcPr>
          <w:p w14:paraId="16280238" w14:textId="2391D45E" w:rsidR="00046BE3" w:rsidRPr="00D6159A" w:rsidRDefault="00046BE3" w:rsidP="00046BE3">
            <w:pPr>
              <w:pStyle w:val="AralkYok"/>
              <w:jc w:val="center"/>
              <w:rPr>
                <w:rFonts w:ascii="Calibri" w:hAnsi="Calibri" w:cs="Calibri"/>
                <w:sz w:val="18"/>
                <w:szCs w:val="18"/>
              </w:rPr>
            </w:pPr>
            <w:r w:rsidRPr="00B007F7">
              <w:rPr>
                <w:rFonts w:ascii="Calibri" w:hAnsi="Calibri" w:cs="Calibri"/>
                <w:sz w:val="18"/>
                <w:szCs w:val="18"/>
              </w:rPr>
              <w:t>D3. Çalışkanlık, D4. Dostluk, D5. Duyarlılık, D16. Sorumluluk, D20. Yardımseverlik</w:t>
            </w:r>
          </w:p>
        </w:tc>
        <w:tc>
          <w:tcPr>
            <w:tcW w:w="843" w:type="dxa"/>
            <w:vMerge w:val="restart"/>
            <w:shd w:val="clear" w:color="auto" w:fill="F6F9FC"/>
            <w:textDirection w:val="btLr"/>
            <w:vAlign w:val="center"/>
          </w:tcPr>
          <w:p w14:paraId="17E9CCE1" w14:textId="09601A51" w:rsidR="00046BE3" w:rsidRPr="00D6159A" w:rsidRDefault="00046BE3" w:rsidP="00046BE3">
            <w:pPr>
              <w:pStyle w:val="AralkYok"/>
              <w:jc w:val="center"/>
              <w:rPr>
                <w:rFonts w:ascii="Calibri" w:hAnsi="Calibri" w:cs="Calibri"/>
                <w:bCs/>
                <w:sz w:val="17"/>
                <w:szCs w:val="17"/>
              </w:rPr>
            </w:pPr>
            <w:r w:rsidRPr="00B007F7">
              <w:rPr>
                <w:rFonts w:ascii="Calibri" w:hAnsi="Calibri" w:cs="Calibri"/>
                <w:bCs/>
                <w:sz w:val="17"/>
                <w:szCs w:val="17"/>
              </w:rPr>
              <w:t>OB1. Bilgi Okuryazarlığı, OB4. Görsel Okuryazarlığı, OB7. Veri Okuryazarlığı</w:t>
            </w:r>
          </w:p>
        </w:tc>
        <w:tc>
          <w:tcPr>
            <w:tcW w:w="845" w:type="dxa"/>
            <w:vMerge w:val="restart"/>
            <w:shd w:val="clear" w:color="auto" w:fill="FEF8F4"/>
            <w:textDirection w:val="btLr"/>
            <w:vAlign w:val="center"/>
          </w:tcPr>
          <w:p w14:paraId="7F657F7E" w14:textId="1616B1A9" w:rsidR="00046BE3" w:rsidRPr="00D6159A" w:rsidRDefault="00046BE3" w:rsidP="00046BE3">
            <w:pPr>
              <w:pStyle w:val="AralkYok"/>
              <w:jc w:val="center"/>
              <w:rPr>
                <w:rFonts w:ascii="Calibri" w:hAnsi="Calibri" w:cs="Calibri"/>
                <w:bCs/>
                <w:sz w:val="20"/>
                <w:szCs w:val="20"/>
              </w:rPr>
            </w:pPr>
            <w:r w:rsidRPr="00B007F7">
              <w:rPr>
                <w:rFonts w:ascii="Calibri" w:hAnsi="Calibri" w:cs="Calibri"/>
                <w:bCs/>
                <w:sz w:val="20"/>
                <w:szCs w:val="20"/>
              </w:rPr>
              <w:t>Coğrafya, Görsel Sanatlar, Matematik, Müzik</w:t>
            </w:r>
          </w:p>
        </w:tc>
        <w:tc>
          <w:tcPr>
            <w:tcW w:w="1265" w:type="dxa"/>
            <w:vMerge w:val="restart"/>
            <w:shd w:val="clear" w:color="auto" w:fill="FEF8F4"/>
            <w:textDirection w:val="btLr"/>
            <w:vAlign w:val="center"/>
          </w:tcPr>
          <w:p w14:paraId="73D907F8" w14:textId="451216C3" w:rsidR="00046BE3" w:rsidRPr="00D6159A" w:rsidRDefault="00046BE3" w:rsidP="00046BE3">
            <w:pPr>
              <w:pStyle w:val="AralkYok"/>
              <w:jc w:val="center"/>
              <w:rPr>
                <w:rFonts w:ascii="Calibri" w:hAnsi="Calibri" w:cs="Calibri"/>
                <w:bCs/>
                <w:sz w:val="20"/>
                <w:szCs w:val="20"/>
              </w:rPr>
            </w:pPr>
            <w:r w:rsidRPr="00644D86">
              <w:rPr>
                <w:rFonts w:ascii="Calibri" w:hAnsi="Calibri" w:cs="Calibri"/>
                <w:color w:val="000000"/>
                <w:sz w:val="20"/>
              </w:rPr>
              <w:t>Etkileşimli Tahta, Z-Kitap, EBA ders, OGM Materyal</w:t>
            </w:r>
          </w:p>
        </w:tc>
        <w:tc>
          <w:tcPr>
            <w:tcW w:w="1436" w:type="dxa"/>
            <w:shd w:val="clear" w:color="auto" w:fill="F6F9FC"/>
            <w:vAlign w:val="center"/>
          </w:tcPr>
          <w:p w14:paraId="6813B764" w14:textId="77777777" w:rsidR="00046BE3" w:rsidRPr="00D6159A" w:rsidRDefault="00046BE3" w:rsidP="00046BE3">
            <w:pPr>
              <w:pStyle w:val="AralkYok"/>
              <w:jc w:val="center"/>
              <w:rPr>
                <w:rFonts w:ascii="Arial" w:hAnsi="Arial" w:cs="Arial"/>
                <w:b/>
                <w:bCs/>
              </w:rPr>
            </w:pPr>
          </w:p>
        </w:tc>
        <w:tc>
          <w:tcPr>
            <w:tcW w:w="1059" w:type="dxa"/>
            <w:shd w:val="clear" w:color="auto" w:fill="F6F9FC"/>
            <w:vAlign w:val="center"/>
          </w:tcPr>
          <w:p w14:paraId="576F72BC" w14:textId="77777777" w:rsidR="00046BE3" w:rsidRPr="00D6159A" w:rsidRDefault="00046BE3" w:rsidP="00046BE3">
            <w:pPr>
              <w:pStyle w:val="AralkYok"/>
              <w:jc w:val="center"/>
              <w:rPr>
                <w:rFonts w:ascii="Arial" w:hAnsi="Arial" w:cs="Arial"/>
                <w:b/>
                <w:bCs/>
              </w:rPr>
            </w:pPr>
          </w:p>
        </w:tc>
      </w:tr>
      <w:tr w:rsidR="00046BE3" w14:paraId="43C0D841" w14:textId="77777777" w:rsidTr="00D436A6">
        <w:trPr>
          <w:gridAfter w:val="17"/>
          <w:wAfter w:w="14001" w:type="dxa"/>
          <w:trHeight w:val="1539"/>
        </w:trPr>
        <w:tc>
          <w:tcPr>
            <w:tcW w:w="558" w:type="dxa"/>
            <w:vMerge/>
            <w:shd w:val="clear" w:color="auto" w:fill="FFEEB9"/>
            <w:textDirection w:val="btLr"/>
            <w:vAlign w:val="center"/>
          </w:tcPr>
          <w:p w14:paraId="6F28C6D3" w14:textId="77777777" w:rsidR="00046BE3" w:rsidRDefault="00046BE3" w:rsidP="00046BE3">
            <w:pPr>
              <w:pStyle w:val="AralkYok"/>
              <w:jc w:val="center"/>
              <w:rPr>
                <w:rFonts w:ascii="Calibri" w:hAnsi="Calibri" w:cs="Calibri"/>
                <w:b/>
                <w:bCs/>
                <w:color w:val="C00000"/>
                <w:sz w:val="20"/>
                <w:szCs w:val="20"/>
              </w:rPr>
            </w:pPr>
          </w:p>
        </w:tc>
        <w:tc>
          <w:tcPr>
            <w:tcW w:w="505" w:type="dxa"/>
            <w:shd w:val="clear" w:color="auto" w:fill="FFEEB9"/>
            <w:vAlign w:val="center"/>
          </w:tcPr>
          <w:p w14:paraId="0A608404" w14:textId="702D21E9" w:rsidR="00046BE3" w:rsidRDefault="00615482" w:rsidP="00046BE3">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33B54E91" w14:textId="6DCF41D9" w:rsidR="00046BE3" w:rsidRDefault="00046BE3" w:rsidP="00046BE3">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4D93E498" w14:textId="4DD67145" w:rsidR="00046BE3" w:rsidRPr="00B007F7" w:rsidRDefault="00046BE3" w:rsidP="00046BE3">
            <w:pPr>
              <w:pStyle w:val="AralkYok"/>
              <w:jc w:val="center"/>
              <w:rPr>
                <w:rFonts w:ascii="Calibri" w:hAnsi="Calibri" w:cs="Calibri"/>
                <w:b/>
                <w:bCs/>
                <w:sz w:val="18"/>
                <w:szCs w:val="18"/>
              </w:rPr>
            </w:pPr>
            <w:r w:rsidRPr="00B007F7">
              <w:rPr>
                <w:rFonts w:ascii="Calibri" w:hAnsi="Calibri" w:cs="Calibri"/>
                <w:b/>
                <w:bCs/>
                <w:sz w:val="18"/>
                <w:szCs w:val="18"/>
              </w:rPr>
              <w:t>FİZ.10.4.2. Dalgaları özelliklerine göre sınıflandırabilme</w:t>
            </w:r>
          </w:p>
        </w:tc>
        <w:tc>
          <w:tcPr>
            <w:tcW w:w="4068" w:type="dxa"/>
            <w:shd w:val="clear" w:color="auto" w:fill="F8FCF6"/>
            <w:vAlign w:val="center"/>
          </w:tcPr>
          <w:p w14:paraId="24959BC7" w14:textId="77777777" w:rsidR="00046BE3"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a) Dalgaların özelliklerini belirler. </w:t>
            </w:r>
          </w:p>
          <w:p w14:paraId="1FACE849" w14:textId="77777777" w:rsidR="00046BE3"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b) Dalgaları titreşim doğrultusu ve taşıdığı enerjiye göre gruplandırır. </w:t>
            </w:r>
          </w:p>
          <w:p w14:paraId="3DB585D8" w14:textId="1A85F24B" w:rsidR="00046BE3" w:rsidRPr="003618DC" w:rsidRDefault="00046BE3" w:rsidP="00046BE3">
            <w:pPr>
              <w:pStyle w:val="AralkYok"/>
              <w:rPr>
                <w:rFonts w:ascii="Calibri" w:hAnsi="Calibri" w:cs="Calibri"/>
                <w:i/>
                <w:iCs/>
                <w:sz w:val="18"/>
                <w:szCs w:val="18"/>
              </w:rPr>
            </w:pPr>
            <w:r w:rsidRPr="00866CC2">
              <w:rPr>
                <w:rFonts w:ascii="Calibri" w:hAnsi="Calibri" w:cs="Calibri"/>
                <w:i/>
                <w:iCs/>
                <w:sz w:val="18"/>
                <w:szCs w:val="18"/>
              </w:rPr>
              <w:t>c) Dalgaları enine, boyuna, hem enine hem boyuna, mekanik ve elektromanyetik olarak adlandırır.</w:t>
            </w:r>
          </w:p>
        </w:tc>
        <w:tc>
          <w:tcPr>
            <w:tcW w:w="706" w:type="dxa"/>
            <w:vMerge/>
            <w:shd w:val="clear" w:color="auto" w:fill="FEF8F4"/>
            <w:textDirection w:val="btLr"/>
            <w:vAlign w:val="center"/>
          </w:tcPr>
          <w:p w14:paraId="77DC7526" w14:textId="77777777" w:rsidR="00046BE3" w:rsidRPr="00D6159A" w:rsidRDefault="00046BE3" w:rsidP="00046BE3">
            <w:pPr>
              <w:pStyle w:val="AralkYok"/>
              <w:jc w:val="center"/>
              <w:rPr>
                <w:rFonts w:ascii="Calibri" w:hAnsi="Calibri" w:cs="Calibri"/>
                <w:sz w:val="18"/>
                <w:szCs w:val="18"/>
              </w:rPr>
            </w:pPr>
          </w:p>
        </w:tc>
        <w:tc>
          <w:tcPr>
            <w:tcW w:w="566" w:type="dxa"/>
            <w:vMerge/>
            <w:shd w:val="clear" w:color="auto" w:fill="FEF8F4"/>
            <w:textDirection w:val="btLr"/>
            <w:vAlign w:val="center"/>
          </w:tcPr>
          <w:p w14:paraId="5F873028" w14:textId="77777777" w:rsidR="00046BE3" w:rsidRPr="00D6159A" w:rsidRDefault="00046BE3" w:rsidP="00046BE3">
            <w:pPr>
              <w:pStyle w:val="AralkYok"/>
              <w:jc w:val="center"/>
              <w:rPr>
                <w:rFonts w:ascii="Calibri" w:hAnsi="Calibri" w:cs="Calibri"/>
                <w:sz w:val="18"/>
                <w:szCs w:val="18"/>
              </w:rPr>
            </w:pPr>
          </w:p>
        </w:tc>
        <w:tc>
          <w:tcPr>
            <w:tcW w:w="719" w:type="dxa"/>
            <w:vMerge/>
            <w:shd w:val="clear" w:color="auto" w:fill="FEF8F4"/>
            <w:textDirection w:val="btLr"/>
            <w:vAlign w:val="center"/>
          </w:tcPr>
          <w:p w14:paraId="604F6A63" w14:textId="77777777" w:rsidR="00046BE3" w:rsidRPr="00D6159A" w:rsidRDefault="00046BE3" w:rsidP="00046BE3">
            <w:pPr>
              <w:pStyle w:val="AralkYok"/>
              <w:jc w:val="center"/>
              <w:rPr>
                <w:rFonts w:ascii="Calibri" w:hAnsi="Calibri" w:cs="Calibri"/>
                <w:sz w:val="18"/>
                <w:szCs w:val="18"/>
              </w:rPr>
            </w:pPr>
          </w:p>
        </w:tc>
        <w:tc>
          <w:tcPr>
            <w:tcW w:w="984" w:type="dxa"/>
            <w:vMerge/>
            <w:shd w:val="clear" w:color="auto" w:fill="F6F9FC"/>
            <w:textDirection w:val="btLr"/>
            <w:vAlign w:val="center"/>
          </w:tcPr>
          <w:p w14:paraId="61B13B78" w14:textId="77777777" w:rsidR="00046BE3" w:rsidRPr="00D6159A" w:rsidRDefault="00046BE3" w:rsidP="00046BE3">
            <w:pPr>
              <w:pStyle w:val="AralkYok"/>
              <w:jc w:val="center"/>
              <w:rPr>
                <w:rFonts w:ascii="Calibri" w:hAnsi="Calibri" w:cs="Calibri"/>
                <w:sz w:val="18"/>
                <w:szCs w:val="18"/>
              </w:rPr>
            </w:pPr>
          </w:p>
        </w:tc>
        <w:tc>
          <w:tcPr>
            <w:tcW w:w="706" w:type="dxa"/>
            <w:vMerge/>
            <w:shd w:val="clear" w:color="auto" w:fill="F6F9FC"/>
            <w:textDirection w:val="btLr"/>
            <w:vAlign w:val="center"/>
          </w:tcPr>
          <w:p w14:paraId="67434CD3" w14:textId="77777777" w:rsidR="00046BE3" w:rsidRPr="00D6159A" w:rsidRDefault="00046BE3" w:rsidP="00046BE3">
            <w:pPr>
              <w:pStyle w:val="AralkYok"/>
              <w:jc w:val="center"/>
              <w:rPr>
                <w:rFonts w:ascii="Calibri" w:hAnsi="Calibri" w:cs="Calibri"/>
                <w:sz w:val="18"/>
                <w:szCs w:val="18"/>
              </w:rPr>
            </w:pPr>
          </w:p>
        </w:tc>
        <w:tc>
          <w:tcPr>
            <w:tcW w:w="843" w:type="dxa"/>
            <w:vMerge/>
            <w:shd w:val="clear" w:color="auto" w:fill="F6F9FC"/>
            <w:textDirection w:val="btLr"/>
            <w:vAlign w:val="center"/>
          </w:tcPr>
          <w:p w14:paraId="1BE71984" w14:textId="77777777" w:rsidR="00046BE3" w:rsidRPr="00D6159A" w:rsidRDefault="00046BE3" w:rsidP="00046BE3">
            <w:pPr>
              <w:pStyle w:val="AralkYok"/>
              <w:jc w:val="center"/>
              <w:rPr>
                <w:rFonts w:ascii="Calibri" w:hAnsi="Calibri" w:cs="Calibri"/>
                <w:bCs/>
                <w:sz w:val="17"/>
                <w:szCs w:val="17"/>
              </w:rPr>
            </w:pPr>
          </w:p>
        </w:tc>
        <w:tc>
          <w:tcPr>
            <w:tcW w:w="845" w:type="dxa"/>
            <w:vMerge/>
            <w:shd w:val="clear" w:color="auto" w:fill="FEF8F4"/>
            <w:textDirection w:val="btLr"/>
            <w:vAlign w:val="center"/>
          </w:tcPr>
          <w:p w14:paraId="0BCA8EC9" w14:textId="77777777" w:rsidR="00046BE3" w:rsidRPr="00D6159A" w:rsidRDefault="00046BE3" w:rsidP="00046BE3">
            <w:pPr>
              <w:pStyle w:val="AralkYok"/>
              <w:jc w:val="center"/>
              <w:rPr>
                <w:rFonts w:ascii="Calibri" w:hAnsi="Calibri" w:cs="Calibri"/>
                <w:bCs/>
                <w:sz w:val="20"/>
                <w:szCs w:val="20"/>
              </w:rPr>
            </w:pPr>
          </w:p>
        </w:tc>
        <w:tc>
          <w:tcPr>
            <w:tcW w:w="1265" w:type="dxa"/>
            <w:vMerge/>
            <w:shd w:val="clear" w:color="auto" w:fill="FEF8F4"/>
            <w:textDirection w:val="btLr"/>
            <w:vAlign w:val="center"/>
          </w:tcPr>
          <w:p w14:paraId="74D4607A" w14:textId="77777777" w:rsidR="00046BE3" w:rsidRPr="00D6159A" w:rsidRDefault="00046BE3" w:rsidP="00046BE3">
            <w:pPr>
              <w:pStyle w:val="AralkYok"/>
              <w:jc w:val="center"/>
              <w:rPr>
                <w:rFonts w:ascii="Calibri" w:hAnsi="Calibri" w:cs="Calibri"/>
                <w:bCs/>
                <w:sz w:val="20"/>
                <w:szCs w:val="20"/>
              </w:rPr>
            </w:pPr>
          </w:p>
        </w:tc>
        <w:tc>
          <w:tcPr>
            <w:tcW w:w="1436" w:type="dxa"/>
            <w:shd w:val="clear" w:color="auto" w:fill="F6F9FC"/>
            <w:vAlign w:val="center"/>
          </w:tcPr>
          <w:p w14:paraId="12860FA6" w14:textId="19D3FDE9" w:rsidR="00046BE3" w:rsidRPr="00D6159A" w:rsidRDefault="00615482" w:rsidP="00046BE3">
            <w:pPr>
              <w:pStyle w:val="AralkYok"/>
              <w:jc w:val="center"/>
              <w:rPr>
                <w:rFonts w:ascii="Arial" w:hAnsi="Arial" w:cs="Arial"/>
                <w:b/>
                <w:bCs/>
              </w:rPr>
            </w:pPr>
            <w:r w:rsidRPr="004F7190">
              <w:rPr>
                <w:rFonts w:ascii="Calibri" w:hAnsi="Calibri" w:cs="Calibri"/>
                <w:color w:val="C00000"/>
              </w:rPr>
              <w:t>23 Nisan Ulusal Egemenlik ve</w:t>
            </w:r>
            <w:r w:rsidRPr="004F7190">
              <w:rPr>
                <w:rFonts w:ascii="Calibri" w:hAnsi="Calibri" w:cs="Calibri"/>
                <w:color w:val="C00000"/>
              </w:rPr>
              <w:br/>
              <w:t>Çocuk Bayramı</w:t>
            </w:r>
          </w:p>
        </w:tc>
        <w:tc>
          <w:tcPr>
            <w:tcW w:w="1059" w:type="dxa"/>
            <w:shd w:val="clear" w:color="auto" w:fill="F6F9FC"/>
            <w:vAlign w:val="center"/>
          </w:tcPr>
          <w:p w14:paraId="3C13195D" w14:textId="77777777" w:rsidR="00046BE3" w:rsidRPr="00D6159A" w:rsidRDefault="00046BE3" w:rsidP="00046BE3">
            <w:pPr>
              <w:pStyle w:val="AralkYok"/>
              <w:jc w:val="center"/>
              <w:rPr>
                <w:rFonts w:ascii="Arial" w:hAnsi="Arial" w:cs="Arial"/>
                <w:b/>
                <w:bCs/>
              </w:rPr>
            </w:pPr>
          </w:p>
        </w:tc>
      </w:tr>
      <w:tr w:rsidR="00046BE3" w14:paraId="4F2C8F0B" w14:textId="77777777" w:rsidTr="00D436A6">
        <w:trPr>
          <w:gridAfter w:val="17"/>
          <w:wAfter w:w="14001" w:type="dxa"/>
          <w:trHeight w:val="523"/>
        </w:trPr>
        <w:tc>
          <w:tcPr>
            <w:tcW w:w="558" w:type="dxa"/>
            <w:vMerge/>
            <w:shd w:val="clear" w:color="auto" w:fill="FFEEB9"/>
            <w:textDirection w:val="btLr"/>
            <w:vAlign w:val="center"/>
          </w:tcPr>
          <w:p w14:paraId="128EA1CB" w14:textId="77777777" w:rsidR="00046BE3" w:rsidRDefault="00046BE3" w:rsidP="00046BE3">
            <w:pPr>
              <w:pStyle w:val="AralkYok"/>
              <w:jc w:val="center"/>
              <w:rPr>
                <w:rFonts w:ascii="Calibri" w:hAnsi="Calibri" w:cs="Calibri"/>
                <w:b/>
                <w:bCs/>
                <w:color w:val="C00000"/>
                <w:sz w:val="20"/>
                <w:szCs w:val="20"/>
              </w:rPr>
            </w:pPr>
          </w:p>
        </w:tc>
        <w:tc>
          <w:tcPr>
            <w:tcW w:w="505" w:type="dxa"/>
            <w:shd w:val="clear" w:color="auto" w:fill="FFEEB9"/>
            <w:vAlign w:val="center"/>
          </w:tcPr>
          <w:p w14:paraId="04E1B507" w14:textId="0E7AEE12" w:rsidR="00046BE3" w:rsidRDefault="00615482" w:rsidP="00046BE3">
            <w:pPr>
              <w:pStyle w:val="AralkYok"/>
              <w:jc w:val="center"/>
              <w:rPr>
                <w:rFonts w:ascii="Calibri" w:hAnsi="Calibri" w:cs="Calibri"/>
                <w:b/>
                <w:bCs/>
                <w:sz w:val="20"/>
                <w:szCs w:val="20"/>
              </w:rPr>
            </w:pPr>
            <w:r>
              <w:rPr>
                <w:rFonts w:ascii="Calibri" w:hAnsi="Calibri" w:cs="Calibri"/>
                <w:b/>
                <w:bCs/>
                <w:sz w:val="20"/>
                <w:szCs w:val="20"/>
              </w:rPr>
              <w:t>5</w:t>
            </w:r>
          </w:p>
        </w:tc>
        <w:tc>
          <w:tcPr>
            <w:tcW w:w="473" w:type="dxa"/>
            <w:shd w:val="clear" w:color="auto" w:fill="FFEEB9"/>
            <w:vAlign w:val="center"/>
          </w:tcPr>
          <w:p w14:paraId="61EA7D92" w14:textId="431E1153" w:rsidR="00046BE3" w:rsidRDefault="00046BE3" w:rsidP="00046BE3">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val="restart"/>
            <w:shd w:val="clear" w:color="auto" w:fill="FDF9FC"/>
            <w:textDirection w:val="btLr"/>
            <w:vAlign w:val="center"/>
          </w:tcPr>
          <w:p w14:paraId="7BE0346F" w14:textId="76F6B39E" w:rsidR="00046BE3" w:rsidRPr="00B007F7" w:rsidRDefault="00046BE3" w:rsidP="00046BE3">
            <w:pPr>
              <w:pStyle w:val="AralkYok"/>
              <w:jc w:val="center"/>
              <w:rPr>
                <w:rFonts w:ascii="Calibri" w:hAnsi="Calibri" w:cs="Calibri"/>
                <w:b/>
                <w:bCs/>
                <w:sz w:val="18"/>
                <w:szCs w:val="18"/>
              </w:rPr>
            </w:pPr>
            <w:r w:rsidRPr="00B007F7">
              <w:rPr>
                <w:rFonts w:ascii="Calibri" w:hAnsi="Calibri" w:cs="Calibri"/>
                <w:b/>
                <w:bCs/>
                <w:sz w:val="18"/>
                <w:szCs w:val="18"/>
              </w:rPr>
              <w:t>FİZ.10.4.3. Dalgaların yayılma süratini etkileyen etmenlere ilişkin bilimsel gözleme dayalı tahmin yapabilme</w:t>
            </w:r>
          </w:p>
        </w:tc>
        <w:tc>
          <w:tcPr>
            <w:tcW w:w="4068" w:type="dxa"/>
            <w:shd w:val="clear" w:color="auto" w:fill="F8FCF6"/>
            <w:vAlign w:val="center"/>
          </w:tcPr>
          <w:p w14:paraId="14EE3427" w14:textId="77777777" w:rsidR="00046BE3"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a) Dalgaların yayılma süratine etki eden etmenleri tahmin eder. </w:t>
            </w:r>
          </w:p>
          <w:p w14:paraId="4A14116C" w14:textId="77777777" w:rsidR="00046BE3"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b) Dalgaların farklı ortamlardaki yayılma süratini karşılaştırır. </w:t>
            </w:r>
          </w:p>
          <w:p w14:paraId="634883D4" w14:textId="1153774A" w:rsidR="00046BE3" w:rsidRPr="003618DC"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c) Dalgaların farklı ortamlardaki yayılma süratlerine ilişkin sonuç çıkarır. </w:t>
            </w:r>
          </w:p>
        </w:tc>
        <w:tc>
          <w:tcPr>
            <w:tcW w:w="706" w:type="dxa"/>
            <w:vMerge/>
            <w:shd w:val="clear" w:color="auto" w:fill="FEF8F4"/>
            <w:textDirection w:val="btLr"/>
            <w:vAlign w:val="center"/>
          </w:tcPr>
          <w:p w14:paraId="6FF63F71" w14:textId="77777777" w:rsidR="00046BE3" w:rsidRPr="00D6159A" w:rsidRDefault="00046BE3" w:rsidP="00046BE3">
            <w:pPr>
              <w:pStyle w:val="AralkYok"/>
              <w:jc w:val="center"/>
              <w:rPr>
                <w:rFonts w:ascii="Calibri" w:hAnsi="Calibri" w:cs="Calibri"/>
                <w:sz w:val="18"/>
                <w:szCs w:val="18"/>
              </w:rPr>
            </w:pPr>
          </w:p>
        </w:tc>
        <w:tc>
          <w:tcPr>
            <w:tcW w:w="566" w:type="dxa"/>
            <w:vMerge/>
            <w:shd w:val="clear" w:color="auto" w:fill="FEF8F4"/>
            <w:textDirection w:val="btLr"/>
            <w:vAlign w:val="center"/>
          </w:tcPr>
          <w:p w14:paraId="54ECD3AD" w14:textId="77777777" w:rsidR="00046BE3" w:rsidRPr="00D6159A" w:rsidRDefault="00046BE3" w:rsidP="00046BE3">
            <w:pPr>
              <w:pStyle w:val="AralkYok"/>
              <w:jc w:val="center"/>
              <w:rPr>
                <w:rFonts w:ascii="Calibri" w:hAnsi="Calibri" w:cs="Calibri"/>
                <w:sz w:val="18"/>
                <w:szCs w:val="18"/>
              </w:rPr>
            </w:pPr>
          </w:p>
        </w:tc>
        <w:tc>
          <w:tcPr>
            <w:tcW w:w="719" w:type="dxa"/>
            <w:vMerge/>
            <w:shd w:val="clear" w:color="auto" w:fill="FEF8F4"/>
            <w:textDirection w:val="btLr"/>
            <w:vAlign w:val="center"/>
          </w:tcPr>
          <w:p w14:paraId="1C8176FB" w14:textId="77777777" w:rsidR="00046BE3" w:rsidRPr="00D6159A" w:rsidRDefault="00046BE3" w:rsidP="00046BE3">
            <w:pPr>
              <w:pStyle w:val="AralkYok"/>
              <w:jc w:val="center"/>
              <w:rPr>
                <w:rFonts w:ascii="Calibri" w:hAnsi="Calibri" w:cs="Calibri"/>
                <w:sz w:val="18"/>
                <w:szCs w:val="18"/>
              </w:rPr>
            </w:pPr>
          </w:p>
        </w:tc>
        <w:tc>
          <w:tcPr>
            <w:tcW w:w="984" w:type="dxa"/>
            <w:vMerge/>
            <w:shd w:val="clear" w:color="auto" w:fill="F6F9FC"/>
            <w:textDirection w:val="btLr"/>
            <w:vAlign w:val="center"/>
          </w:tcPr>
          <w:p w14:paraId="2DBE3A93" w14:textId="77777777" w:rsidR="00046BE3" w:rsidRPr="00D6159A" w:rsidRDefault="00046BE3" w:rsidP="00046BE3">
            <w:pPr>
              <w:pStyle w:val="AralkYok"/>
              <w:jc w:val="center"/>
              <w:rPr>
                <w:rFonts w:ascii="Calibri" w:hAnsi="Calibri" w:cs="Calibri"/>
                <w:sz w:val="18"/>
                <w:szCs w:val="18"/>
              </w:rPr>
            </w:pPr>
          </w:p>
        </w:tc>
        <w:tc>
          <w:tcPr>
            <w:tcW w:w="706" w:type="dxa"/>
            <w:vMerge/>
            <w:shd w:val="clear" w:color="auto" w:fill="F6F9FC"/>
            <w:textDirection w:val="btLr"/>
            <w:vAlign w:val="center"/>
          </w:tcPr>
          <w:p w14:paraId="75D9E680" w14:textId="77777777" w:rsidR="00046BE3" w:rsidRPr="00D6159A" w:rsidRDefault="00046BE3" w:rsidP="00046BE3">
            <w:pPr>
              <w:pStyle w:val="AralkYok"/>
              <w:jc w:val="center"/>
              <w:rPr>
                <w:rFonts w:ascii="Calibri" w:hAnsi="Calibri" w:cs="Calibri"/>
                <w:sz w:val="18"/>
                <w:szCs w:val="18"/>
              </w:rPr>
            </w:pPr>
          </w:p>
        </w:tc>
        <w:tc>
          <w:tcPr>
            <w:tcW w:w="843" w:type="dxa"/>
            <w:vMerge/>
            <w:shd w:val="clear" w:color="auto" w:fill="F6F9FC"/>
            <w:textDirection w:val="btLr"/>
            <w:vAlign w:val="center"/>
          </w:tcPr>
          <w:p w14:paraId="436CB92E" w14:textId="77777777" w:rsidR="00046BE3" w:rsidRPr="00D6159A" w:rsidRDefault="00046BE3" w:rsidP="00046BE3">
            <w:pPr>
              <w:pStyle w:val="AralkYok"/>
              <w:jc w:val="center"/>
              <w:rPr>
                <w:rFonts w:ascii="Calibri" w:hAnsi="Calibri" w:cs="Calibri"/>
                <w:bCs/>
                <w:sz w:val="17"/>
                <w:szCs w:val="17"/>
              </w:rPr>
            </w:pPr>
          </w:p>
        </w:tc>
        <w:tc>
          <w:tcPr>
            <w:tcW w:w="845" w:type="dxa"/>
            <w:vMerge/>
            <w:shd w:val="clear" w:color="auto" w:fill="FEF8F4"/>
            <w:textDirection w:val="btLr"/>
            <w:vAlign w:val="center"/>
          </w:tcPr>
          <w:p w14:paraId="3D08FD24" w14:textId="77777777" w:rsidR="00046BE3" w:rsidRPr="00D6159A" w:rsidRDefault="00046BE3" w:rsidP="00046BE3">
            <w:pPr>
              <w:pStyle w:val="AralkYok"/>
              <w:jc w:val="center"/>
              <w:rPr>
                <w:rFonts w:ascii="Calibri" w:hAnsi="Calibri" w:cs="Calibri"/>
                <w:bCs/>
                <w:sz w:val="20"/>
                <w:szCs w:val="20"/>
              </w:rPr>
            </w:pPr>
          </w:p>
        </w:tc>
        <w:tc>
          <w:tcPr>
            <w:tcW w:w="1265" w:type="dxa"/>
            <w:vMerge/>
            <w:shd w:val="clear" w:color="auto" w:fill="FEF8F4"/>
            <w:textDirection w:val="btLr"/>
            <w:vAlign w:val="center"/>
          </w:tcPr>
          <w:p w14:paraId="1CE42958" w14:textId="77777777" w:rsidR="00046BE3" w:rsidRPr="00D6159A" w:rsidRDefault="00046BE3" w:rsidP="00046BE3">
            <w:pPr>
              <w:pStyle w:val="AralkYok"/>
              <w:jc w:val="center"/>
              <w:rPr>
                <w:rFonts w:ascii="Calibri" w:hAnsi="Calibri" w:cs="Calibri"/>
                <w:bCs/>
                <w:sz w:val="20"/>
                <w:szCs w:val="20"/>
              </w:rPr>
            </w:pPr>
          </w:p>
        </w:tc>
        <w:tc>
          <w:tcPr>
            <w:tcW w:w="1436" w:type="dxa"/>
            <w:shd w:val="clear" w:color="auto" w:fill="F6F9FC"/>
            <w:vAlign w:val="center"/>
          </w:tcPr>
          <w:p w14:paraId="7812D195" w14:textId="41F9ADB8" w:rsidR="00046BE3" w:rsidRPr="00D6159A" w:rsidRDefault="00615482" w:rsidP="00046BE3">
            <w:pPr>
              <w:pStyle w:val="AralkYok"/>
              <w:jc w:val="center"/>
              <w:rPr>
                <w:rFonts w:ascii="Arial" w:hAnsi="Arial" w:cs="Arial"/>
                <w:b/>
                <w:bCs/>
              </w:rPr>
            </w:pPr>
            <w:r w:rsidRPr="004F7190">
              <w:rPr>
                <w:rFonts w:ascii="Calibri" w:hAnsi="Calibri" w:cs="Calibri"/>
                <w:color w:val="C00000"/>
              </w:rPr>
              <w:t>Trafik Haftası</w:t>
            </w:r>
          </w:p>
        </w:tc>
        <w:tc>
          <w:tcPr>
            <w:tcW w:w="1059" w:type="dxa"/>
            <w:shd w:val="clear" w:color="auto" w:fill="F6F9FC"/>
            <w:vAlign w:val="center"/>
          </w:tcPr>
          <w:p w14:paraId="04FF3F50" w14:textId="77777777" w:rsidR="00046BE3" w:rsidRPr="00D6159A" w:rsidRDefault="00046BE3" w:rsidP="00046BE3">
            <w:pPr>
              <w:pStyle w:val="AralkYok"/>
              <w:jc w:val="center"/>
              <w:rPr>
                <w:rFonts w:ascii="Arial" w:hAnsi="Arial" w:cs="Arial"/>
                <w:b/>
                <w:bCs/>
              </w:rPr>
            </w:pPr>
          </w:p>
        </w:tc>
      </w:tr>
      <w:tr w:rsidR="00046BE3" w14:paraId="5E1B3CBC" w14:textId="77777777" w:rsidTr="00D436A6">
        <w:trPr>
          <w:gridAfter w:val="17"/>
          <w:wAfter w:w="14001" w:type="dxa"/>
          <w:trHeight w:val="1171"/>
        </w:trPr>
        <w:tc>
          <w:tcPr>
            <w:tcW w:w="558" w:type="dxa"/>
            <w:vMerge w:val="restart"/>
            <w:shd w:val="clear" w:color="auto" w:fill="FFEEB9"/>
            <w:textDirection w:val="btLr"/>
            <w:vAlign w:val="center"/>
          </w:tcPr>
          <w:p w14:paraId="4011A217" w14:textId="627110C0" w:rsidR="00046BE3" w:rsidRDefault="00046BE3" w:rsidP="00046BE3">
            <w:pPr>
              <w:pStyle w:val="AralkYok"/>
              <w:jc w:val="center"/>
              <w:rPr>
                <w:rFonts w:ascii="Calibri" w:hAnsi="Calibri" w:cs="Calibri"/>
                <w:b/>
                <w:bCs/>
                <w:color w:val="C00000"/>
                <w:sz w:val="20"/>
                <w:szCs w:val="20"/>
              </w:rPr>
            </w:pPr>
            <w:r>
              <w:rPr>
                <w:rFonts w:ascii="Calibri" w:hAnsi="Calibri" w:cs="Calibri"/>
                <w:b/>
                <w:bCs/>
                <w:color w:val="C00000"/>
                <w:sz w:val="20"/>
                <w:szCs w:val="20"/>
              </w:rPr>
              <w:t>MAYIS</w:t>
            </w:r>
          </w:p>
        </w:tc>
        <w:tc>
          <w:tcPr>
            <w:tcW w:w="505" w:type="dxa"/>
            <w:shd w:val="clear" w:color="auto" w:fill="FFEEB9"/>
            <w:vAlign w:val="center"/>
          </w:tcPr>
          <w:p w14:paraId="7F841D33" w14:textId="58B6B9F9" w:rsidR="00046BE3" w:rsidRDefault="00046BE3" w:rsidP="00046BE3">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0A612D5C" w14:textId="49FEAD52" w:rsidR="00046BE3" w:rsidRDefault="00046BE3" w:rsidP="00046BE3">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shd w:val="clear" w:color="auto" w:fill="FDF9FC"/>
            <w:textDirection w:val="btLr"/>
            <w:vAlign w:val="center"/>
          </w:tcPr>
          <w:p w14:paraId="4D15D167" w14:textId="2A2CFCA0" w:rsidR="00046BE3" w:rsidRPr="00B007F7" w:rsidRDefault="00046BE3" w:rsidP="00046BE3">
            <w:pPr>
              <w:pStyle w:val="AralkYok"/>
              <w:jc w:val="center"/>
              <w:rPr>
                <w:rFonts w:ascii="Calibri" w:hAnsi="Calibri" w:cs="Calibri"/>
                <w:b/>
                <w:bCs/>
                <w:sz w:val="18"/>
                <w:szCs w:val="18"/>
              </w:rPr>
            </w:pPr>
          </w:p>
        </w:tc>
        <w:tc>
          <w:tcPr>
            <w:tcW w:w="4068" w:type="dxa"/>
            <w:shd w:val="clear" w:color="auto" w:fill="F8FCF6"/>
            <w:vAlign w:val="center"/>
          </w:tcPr>
          <w:p w14:paraId="6D6E4681" w14:textId="77777777" w:rsidR="00046BE3"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ç) Elektromanyetik dalgaların yayılma sürati ile ilgili tahminlerde bulunur. </w:t>
            </w:r>
          </w:p>
          <w:p w14:paraId="590F31FC" w14:textId="7EED3745" w:rsidR="00046BE3" w:rsidRPr="003618DC" w:rsidRDefault="00046BE3" w:rsidP="00046BE3">
            <w:pPr>
              <w:pStyle w:val="AralkYok"/>
              <w:rPr>
                <w:rFonts w:ascii="Calibri" w:hAnsi="Calibri" w:cs="Calibri"/>
                <w:i/>
                <w:iCs/>
                <w:sz w:val="18"/>
                <w:szCs w:val="18"/>
              </w:rPr>
            </w:pPr>
            <w:r w:rsidRPr="00866CC2">
              <w:rPr>
                <w:rFonts w:ascii="Calibri" w:hAnsi="Calibri" w:cs="Calibri"/>
                <w:i/>
                <w:iCs/>
                <w:sz w:val="18"/>
                <w:szCs w:val="18"/>
              </w:rPr>
              <w:t>d) Elektromanyetik dalgaların yayılma sürati ile ilgili tahminlerinin geçerliliğini sorgular.</w:t>
            </w:r>
          </w:p>
        </w:tc>
        <w:tc>
          <w:tcPr>
            <w:tcW w:w="706" w:type="dxa"/>
            <w:vMerge/>
            <w:shd w:val="clear" w:color="auto" w:fill="FEF8F4"/>
            <w:textDirection w:val="btLr"/>
            <w:vAlign w:val="center"/>
          </w:tcPr>
          <w:p w14:paraId="36FD7B05" w14:textId="77777777" w:rsidR="00046BE3" w:rsidRPr="00D6159A" w:rsidRDefault="00046BE3" w:rsidP="00046BE3">
            <w:pPr>
              <w:pStyle w:val="AralkYok"/>
              <w:jc w:val="center"/>
              <w:rPr>
                <w:rFonts w:ascii="Calibri" w:hAnsi="Calibri" w:cs="Calibri"/>
                <w:sz w:val="18"/>
                <w:szCs w:val="18"/>
              </w:rPr>
            </w:pPr>
          </w:p>
        </w:tc>
        <w:tc>
          <w:tcPr>
            <w:tcW w:w="566" w:type="dxa"/>
            <w:vMerge/>
            <w:shd w:val="clear" w:color="auto" w:fill="FEF8F4"/>
            <w:textDirection w:val="btLr"/>
            <w:vAlign w:val="center"/>
          </w:tcPr>
          <w:p w14:paraId="35654CED" w14:textId="77777777" w:rsidR="00046BE3" w:rsidRPr="00D6159A" w:rsidRDefault="00046BE3" w:rsidP="00046BE3">
            <w:pPr>
              <w:pStyle w:val="AralkYok"/>
              <w:jc w:val="center"/>
              <w:rPr>
                <w:rFonts w:ascii="Calibri" w:hAnsi="Calibri" w:cs="Calibri"/>
                <w:sz w:val="18"/>
                <w:szCs w:val="18"/>
              </w:rPr>
            </w:pPr>
          </w:p>
        </w:tc>
        <w:tc>
          <w:tcPr>
            <w:tcW w:w="719" w:type="dxa"/>
            <w:vMerge/>
            <w:shd w:val="clear" w:color="auto" w:fill="FEF8F4"/>
            <w:textDirection w:val="btLr"/>
            <w:vAlign w:val="center"/>
          </w:tcPr>
          <w:p w14:paraId="0A44FF56" w14:textId="77777777" w:rsidR="00046BE3" w:rsidRPr="00D6159A" w:rsidRDefault="00046BE3" w:rsidP="00046BE3">
            <w:pPr>
              <w:pStyle w:val="AralkYok"/>
              <w:jc w:val="center"/>
              <w:rPr>
                <w:rFonts w:ascii="Calibri" w:hAnsi="Calibri" w:cs="Calibri"/>
                <w:sz w:val="18"/>
                <w:szCs w:val="18"/>
              </w:rPr>
            </w:pPr>
          </w:p>
        </w:tc>
        <w:tc>
          <w:tcPr>
            <w:tcW w:w="984" w:type="dxa"/>
            <w:vMerge/>
            <w:shd w:val="clear" w:color="auto" w:fill="F6F9FC"/>
            <w:textDirection w:val="btLr"/>
            <w:vAlign w:val="center"/>
          </w:tcPr>
          <w:p w14:paraId="1404348D" w14:textId="77777777" w:rsidR="00046BE3" w:rsidRPr="00D6159A" w:rsidRDefault="00046BE3" w:rsidP="00046BE3">
            <w:pPr>
              <w:pStyle w:val="AralkYok"/>
              <w:jc w:val="center"/>
              <w:rPr>
                <w:rFonts w:ascii="Calibri" w:hAnsi="Calibri" w:cs="Calibri"/>
                <w:sz w:val="18"/>
                <w:szCs w:val="18"/>
              </w:rPr>
            </w:pPr>
          </w:p>
        </w:tc>
        <w:tc>
          <w:tcPr>
            <w:tcW w:w="706" w:type="dxa"/>
            <w:vMerge/>
            <w:shd w:val="clear" w:color="auto" w:fill="F6F9FC"/>
            <w:textDirection w:val="btLr"/>
            <w:vAlign w:val="center"/>
          </w:tcPr>
          <w:p w14:paraId="0060C271" w14:textId="77777777" w:rsidR="00046BE3" w:rsidRPr="00D6159A" w:rsidRDefault="00046BE3" w:rsidP="00046BE3">
            <w:pPr>
              <w:pStyle w:val="AralkYok"/>
              <w:jc w:val="center"/>
              <w:rPr>
                <w:rFonts w:ascii="Calibri" w:hAnsi="Calibri" w:cs="Calibri"/>
                <w:sz w:val="18"/>
                <w:szCs w:val="18"/>
              </w:rPr>
            </w:pPr>
          </w:p>
        </w:tc>
        <w:tc>
          <w:tcPr>
            <w:tcW w:w="843" w:type="dxa"/>
            <w:vMerge/>
            <w:shd w:val="clear" w:color="auto" w:fill="F6F9FC"/>
            <w:textDirection w:val="btLr"/>
            <w:vAlign w:val="center"/>
          </w:tcPr>
          <w:p w14:paraId="1B102BE4" w14:textId="77777777" w:rsidR="00046BE3" w:rsidRPr="00D6159A" w:rsidRDefault="00046BE3" w:rsidP="00046BE3">
            <w:pPr>
              <w:pStyle w:val="AralkYok"/>
              <w:jc w:val="center"/>
              <w:rPr>
                <w:rFonts w:ascii="Calibri" w:hAnsi="Calibri" w:cs="Calibri"/>
                <w:bCs/>
                <w:sz w:val="17"/>
                <w:szCs w:val="17"/>
              </w:rPr>
            </w:pPr>
          </w:p>
        </w:tc>
        <w:tc>
          <w:tcPr>
            <w:tcW w:w="845" w:type="dxa"/>
            <w:vMerge/>
            <w:shd w:val="clear" w:color="auto" w:fill="FEF8F4"/>
            <w:textDirection w:val="btLr"/>
            <w:vAlign w:val="center"/>
          </w:tcPr>
          <w:p w14:paraId="56707E34" w14:textId="77777777" w:rsidR="00046BE3" w:rsidRPr="00D6159A" w:rsidRDefault="00046BE3" w:rsidP="00046BE3">
            <w:pPr>
              <w:pStyle w:val="AralkYok"/>
              <w:jc w:val="center"/>
              <w:rPr>
                <w:rFonts w:ascii="Calibri" w:hAnsi="Calibri" w:cs="Calibri"/>
                <w:bCs/>
                <w:sz w:val="20"/>
                <w:szCs w:val="20"/>
              </w:rPr>
            </w:pPr>
          </w:p>
        </w:tc>
        <w:tc>
          <w:tcPr>
            <w:tcW w:w="1265" w:type="dxa"/>
            <w:vMerge/>
            <w:shd w:val="clear" w:color="auto" w:fill="FEF8F4"/>
            <w:textDirection w:val="btLr"/>
            <w:vAlign w:val="center"/>
          </w:tcPr>
          <w:p w14:paraId="34A677D8" w14:textId="77777777" w:rsidR="00046BE3" w:rsidRPr="00D6159A" w:rsidRDefault="00046BE3" w:rsidP="00046BE3">
            <w:pPr>
              <w:pStyle w:val="AralkYok"/>
              <w:jc w:val="center"/>
              <w:rPr>
                <w:rFonts w:ascii="Calibri" w:hAnsi="Calibri" w:cs="Calibri"/>
                <w:bCs/>
                <w:sz w:val="20"/>
                <w:szCs w:val="20"/>
              </w:rPr>
            </w:pPr>
          </w:p>
        </w:tc>
        <w:tc>
          <w:tcPr>
            <w:tcW w:w="1436" w:type="dxa"/>
            <w:shd w:val="clear" w:color="auto" w:fill="F6F9FC"/>
            <w:vAlign w:val="center"/>
          </w:tcPr>
          <w:p w14:paraId="715062F9" w14:textId="237C2487" w:rsidR="00046BE3" w:rsidRPr="00D6159A" w:rsidRDefault="00046BE3" w:rsidP="00046BE3">
            <w:pPr>
              <w:pStyle w:val="AralkYok"/>
              <w:jc w:val="center"/>
              <w:rPr>
                <w:rFonts w:ascii="Arial" w:hAnsi="Arial" w:cs="Arial"/>
                <w:b/>
                <w:bCs/>
              </w:rPr>
            </w:pPr>
          </w:p>
        </w:tc>
        <w:tc>
          <w:tcPr>
            <w:tcW w:w="1059" w:type="dxa"/>
            <w:shd w:val="clear" w:color="auto" w:fill="F6F9FC"/>
            <w:vAlign w:val="center"/>
          </w:tcPr>
          <w:p w14:paraId="33F1CB91" w14:textId="77777777" w:rsidR="00046BE3" w:rsidRPr="00D6159A" w:rsidRDefault="00046BE3" w:rsidP="00046BE3">
            <w:pPr>
              <w:pStyle w:val="AralkYok"/>
              <w:jc w:val="center"/>
              <w:rPr>
                <w:rFonts w:ascii="Arial" w:hAnsi="Arial" w:cs="Arial"/>
                <w:b/>
                <w:bCs/>
              </w:rPr>
            </w:pPr>
          </w:p>
        </w:tc>
      </w:tr>
      <w:tr w:rsidR="00046BE3" w14:paraId="35592B6F" w14:textId="77777777" w:rsidTr="00D436A6">
        <w:trPr>
          <w:gridAfter w:val="17"/>
          <w:wAfter w:w="14001" w:type="dxa"/>
          <w:trHeight w:val="1539"/>
        </w:trPr>
        <w:tc>
          <w:tcPr>
            <w:tcW w:w="558" w:type="dxa"/>
            <w:vMerge/>
            <w:shd w:val="clear" w:color="auto" w:fill="FFEEB9"/>
            <w:textDirection w:val="btLr"/>
            <w:vAlign w:val="center"/>
          </w:tcPr>
          <w:p w14:paraId="1246DF31" w14:textId="77777777" w:rsidR="00046BE3" w:rsidRDefault="00046BE3" w:rsidP="00046BE3">
            <w:pPr>
              <w:pStyle w:val="AralkYok"/>
              <w:jc w:val="center"/>
              <w:rPr>
                <w:rFonts w:ascii="Calibri" w:hAnsi="Calibri" w:cs="Calibri"/>
                <w:b/>
                <w:bCs/>
                <w:color w:val="C00000"/>
                <w:sz w:val="20"/>
                <w:szCs w:val="20"/>
              </w:rPr>
            </w:pPr>
          </w:p>
        </w:tc>
        <w:tc>
          <w:tcPr>
            <w:tcW w:w="505" w:type="dxa"/>
            <w:shd w:val="clear" w:color="auto" w:fill="FFEEB9"/>
            <w:vAlign w:val="center"/>
          </w:tcPr>
          <w:p w14:paraId="43ED1A7D" w14:textId="75097CD1" w:rsidR="00046BE3" w:rsidRDefault="00046BE3" w:rsidP="00046BE3">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7A1E1662" w14:textId="4A4C10B5" w:rsidR="00046BE3" w:rsidRDefault="00046BE3" w:rsidP="00046BE3">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6F4D99CC" w14:textId="2C8F02E4" w:rsidR="00046BE3" w:rsidRPr="00B007F7" w:rsidRDefault="00046BE3" w:rsidP="00046BE3">
            <w:pPr>
              <w:pStyle w:val="AralkYok"/>
              <w:jc w:val="center"/>
              <w:rPr>
                <w:rFonts w:ascii="Calibri" w:hAnsi="Calibri" w:cs="Calibri"/>
                <w:b/>
                <w:bCs/>
                <w:sz w:val="18"/>
                <w:szCs w:val="18"/>
              </w:rPr>
            </w:pPr>
            <w:r w:rsidRPr="00B007F7">
              <w:rPr>
                <w:rFonts w:ascii="Calibri" w:hAnsi="Calibri" w:cs="Calibri"/>
                <w:b/>
                <w:bCs/>
                <w:sz w:val="18"/>
                <w:szCs w:val="18"/>
              </w:rPr>
              <w:t>FİZ.10.4.4. Periyodik hareketlere ilişkin deneyimlerini yansıtabilme</w:t>
            </w:r>
          </w:p>
        </w:tc>
        <w:tc>
          <w:tcPr>
            <w:tcW w:w="4068" w:type="dxa"/>
            <w:shd w:val="clear" w:color="auto" w:fill="F8FCF6"/>
            <w:vAlign w:val="center"/>
          </w:tcPr>
          <w:p w14:paraId="0F120C0B" w14:textId="056EAD36" w:rsidR="00046BE3" w:rsidRPr="003618DC" w:rsidRDefault="00046BE3" w:rsidP="00046BE3">
            <w:pPr>
              <w:pStyle w:val="AralkYok"/>
              <w:rPr>
                <w:rFonts w:ascii="Calibri" w:hAnsi="Calibri" w:cs="Calibri"/>
                <w:i/>
                <w:iCs/>
                <w:sz w:val="18"/>
                <w:szCs w:val="18"/>
              </w:rPr>
            </w:pPr>
            <w:r w:rsidRPr="00866CC2">
              <w:rPr>
                <w:rFonts w:ascii="Calibri" w:hAnsi="Calibri" w:cs="Calibri"/>
                <w:i/>
                <w:iCs/>
                <w:sz w:val="18"/>
                <w:szCs w:val="18"/>
              </w:rPr>
              <w:t xml:space="preserve">a) Periyodik hareketlere ilişkin deneyimlerini gözden geçirir. b) Periyodik hareketlere ilişkin deneyimlerinden çıkarım yapar. c) Periyodik hareketlere ilişkin deneyimlerinden ulaştığı çıkarımı değerlendirir. </w:t>
            </w:r>
          </w:p>
        </w:tc>
        <w:tc>
          <w:tcPr>
            <w:tcW w:w="706" w:type="dxa"/>
            <w:vMerge/>
            <w:shd w:val="clear" w:color="auto" w:fill="FEF8F4"/>
            <w:textDirection w:val="btLr"/>
            <w:vAlign w:val="center"/>
          </w:tcPr>
          <w:p w14:paraId="4264A8E2" w14:textId="77777777" w:rsidR="00046BE3" w:rsidRPr="00D6159A" w:rsidRDefault="00046BE3" w:rsidP="00046BE3">
            <w:pPr>
              <w:pStyle w:val="AralkYok"/>
              <w:jc w:val="center"/>
              <w:rPr>
                <w:rFonts w:ascii="Calibri" w:hAnsi="Calibri" w:cs="Calibri"/>
                <w:sz w:val="18"/>
                <w:szCs w:val="18"/>
              </w:rPr>
            </w:pPr>
          </w:p>
        </w:tc>
        <w:tc>
          <w:tcPr>
            <w:tcW w:w="566" w:type="dxa"/>
            <w:vMerge/>
            <w:shd w:val="clear" w:color="auto" w:fill="FEF8F4"/>
            <w:textDirection w:val="btLr"/>
            <w:vAlign w:val="center"/>
          </w:tcPr>
          <w:p w14:paraId="2AAFCA5B" w14:textId="77777777" w:rsidR="00046BE3" w:rsidRPr="00D6159A" w:rsidRDefault="00046BE3" w:rsidP="00046BE3">
            <w:pPr>
              <w:pStyle w:val="AralkYok"/>
              <w:jc w:val="center"/>
              <w:rPr>
                <w:rFonts w:ascii="Calibri" w:hAnsi="Calibri" w:cs="Calibri"/>
                <w:sz w:val="18"/>
                <w:szCs w:val="18"/>
              </w:rPr>
            </w:pPr>
          </w:p>
        </w:tc>
        <w:tc>
          <w:tcPr>
            <w:tcW w:w="719" w:type="dxa"/>
            <w:vMerge/>
            <w:shd w:val="clear" w:color="auto" w:fill="FEF8F4"/>
            <w:textDirection w:val="btLr"/>
            <w:vAlign w:val="center"/>
          </w:tcPr>
          <w:p w14:paraId="34F2E03F" w14:textId="77777777" w:rsidR="00046BE3" w:rsidRPr="00D6159A" w:rsidRDefault="00046BE3" w:rsidP="00046BE3">
            <w:pPr>
              <w:pStyle w:val="AralkYok"/>
              <w:jc w:val="center"/>
              <w:rPr>
                <w:rFonts w:ascii="Calibri" w:hAnsi="Calibri" w:cs="Calibri"/>
                <w:sz w:val="18"/>
                <w:szCs w:val="18"/>
              </w:rPr>
            </w:pPr>
          </w:p>
        </w:tc>
        <w:tc>
          <w:tcPr>
            <w:tcW w:w="984" w:type="dxa"/>
            <w:vMerge/>
            <w:shd w:val="clear" w:color="auto" w:fill="F6F9FC"/>
            <w:textDirection w:val="btLr"/>
            <w:vAlign w:val="center"/>
          </w:tcPr>
          <w:p w14:paraId="6491ACE6" w14:textId="77777777" w:rsidR="00046BE3" w:rsidRPr="00D6159A" w:rsidRDefault="00046BE3" w:rsidP="00046BE3">
            <w:pPr>
              <w:pStyle w:val="AralkYok"/>
              <w:jc w:val="center"/>
              <w:rPr>
                <w:rFonts w:ascii="Calibri" w:hAnsi="Calibri" w:cs="Calibri"/>
                <w:sz w:val="18"/>
                <w:szCs w:val="18"/>
              </w:rPr>
            </w:pPr>
          </w:p>
        </w:tc>
        <w:tc>
          <w:tcPr>
            <w:tcW w:w="706" w:type="dxa"/>
            <w:vMerge/>
            <w:shd w:val="clear" w:color="auto" w:fill="F6F9FC"/>
            <w:textDirection w:val="btLr"/>
            <w:vAlign w:val="center"/>
          </w:tcPr>
          <w:p w14:paraId="43A2CF7E" w14:textId="77777777" w:rsidR="00046BE3" w:rsidRPr="00D6159A" w:rsidRDefault="00046BE3" w:rsidP="00046BE3">
            <w:pPr>
              <w:pStyle w:val="AralkYok"/>
              <w:jc w:val="center"/>
              <w:rPr>
                <w:rFonts w:ascii="Calibri" w:hAnsi="Calibri" w:cs="Calibri"/>
                <w:sz w:val="18"/>
                <w:szCs w:val="18"/>
              </w:rPr>
            </w:pPr>
          </w:p>
        </w:tc>
        <w:tc>
          <w:tcPr>
            <w:tcW w:w="843" w:type="dxa"/>
            <w:vMerge/>
            <w:shd w:val="clear" w:color="auto" w:fill="F6F9FC"/>
            <w:textDirection w:val="btLr"/>
            <w:vAlign w:val="center"/>
          </w:tcPr>
          <w:p w14:paraId="57FEE9BE" w14:textId="77777777" w:rsidR="00046BE3" w:rsidRPr="00D6159A" w:rsidRDefault="00046BE3" w:rsidP="00046BE3">
            <w:pPr>
              <w:pStyle w:val="AralkYok"/>
              <w:jc w:val="center"/>
              <w:rPr>
                <w:rFonts w:ascii="Calibri" w:hAnsi="Calibri" w:cs="Calibri"/>
                <w:bCs/>
                <w:sz w:val="17"/>
                <w:szCs w:val="17"/>
              </w:rPr>
            </w:pPr>
          </w:p>
        </w:tc>
        <w:tc>
          <w:tcPr>
            <w:tcW w:w="845" w:type="dxa"/>
            <w:vMerge/>
            <w:shd w:val="clear" w:color="auto" w:fill="FEF8F4"/>
            <w:textDirection w:val="btLr"/>
            <w:vAlign w:val="center"/>
          </w:tcPr>
          <w:p w14:paraId="6959F71C" w14:textId="77777777" w:rsidR="00046BE3" w:rsidRPr="00D6159A" w:rsidRDefault="00046BE3" w:rsidP="00046BE3">
            <w:pPr>
              <w:pStyle w:val="AralkYok"/>
              <w:jc w:val="center"/>
              <w:rPr>
                <w:rFonts w:ascii="Calibri" w:hAnsi="Calibri" w:cs="Calibri"/>
                <w:bCs/>
                <w:sz w:val="20"/>
                <w:szCs w:val="20"/>
              </w:rPr>
            </w:pPr>
          </w:p>
        </w:tc>
        <w:tc>
          <w:tcPr>
            <w:tcW w:w="1265" w:type="dxa"/>
            <w:vMerge/>
            <w:shd w:val="clear" w:color="auto" w:fill="FEF8F4"/>
            <w:textDirection w:val="btLr"/>
            <w:vAlign w:val="center"/>
          </w:tcPr>
          <w:p w14:paraId="3B69EC40" w14:textId="77777777" w:rsidR="00046BE3" w:rsidRPr="00D6159A" w:rsidRDefault="00046BE3" w:rsidP="00046BE3">
            <w:pPr>
              <w:pStyle w:val="AralkYok"/>
              <w:jc w:val="center"/>
              <w:rPr>
                <w:rFonts w:ascii="Calibri" w:hAnsi="Calibri" w:cs="Calibri"/>
                <w:bCs/>
                <w:sz w:val="20"/>
                <w:szCs w:val="20"/>
              </w:rPr>
            </w:pPr>
          </w:p>
        </w:tc>
        <w:tc>
          <w:tcPr>
            <w:tcW w:w="1436" w:type="dxa"/>
            <w:shd w:val="clear" w:color="auto" w:fill="F6F9FC"/>
            <w:vAlign w:val="center"/>
          </w:tcPr>
          <w:p w14:paraId="69992F7C" w14:textId="6C921267" w:rsidR="00046BE3" w:rsidRPr="00D6159A" w:rsidRDefault="00046BE3" w:rsidP="00046BE3">
            <w:pPr>
              <w:pStyle w:val="AralkYok"/>
              <w:jc w:val="center"/>
              <w:rPr>
                <w:rFonts w:ascii="Arial" w:hAnsi="Arial" w:cs="Arial"/>
                <w:b/>
                <w:bCs/>
              </w:rPr>
            </w:pPr>
            <w:r w:rsidRPr="004F7190">
              <w:rPr>
                <w:rFonts w:ascii="Calibri" w:hAnsi="Calibri" w:cs="Calibri"/>
                <w:color w:val="C00000"/>
              </w:rPr>
              <w:t>Gençlik Haftası</w:t>
            </w:r>
          </w:p>
        </w:tc>
        <w:tc>
          <w:tcPr>
            <w:tcW w:w="1059" w:type="dxa"/>
            <w:shd w:val="clear" w:color="auto" w:fill="F6F9FC"/>
            <w:vAlign w:val="center"/>
          </w:tcPr>
          <w:p w14:paraId="34BF98E4" w14:textId="77777777" w:rsidR="00046BE3" w:rsidRPr="00D6159A" w:rsidRDefault="00046BE3" w:rsidP="00046BE3">
            <w:pPr>
              <w:pStyle w:val="AralkYok"/>
              <w:jc w:val="center"/>
              <w:rPr>
                <w:rFonts w:ascii="Arial" w:hAnsi="Arial" w:cs="Arial"/>
                <w:b/>
                <w:bCs/>
              </w:rPr>
            </w:pPr>
          </w:p>
        </w:tc>
      </w:tr>
      <w:tr w:rsidR="00046BE3" w14:paraId="52AD0EA1" w14:textId="42AE9C79" w:rsidTr="00D436A6">
        <w:trPr>
          <w:trHeight w:val="440"/>
        </w:trPr>
        <w:tc>
          <w:tcPr>
            <w:tcW w:w="558" w:type="dxa"/>
            <w:vMerge/>
            <w:shd w:val="clear" w:color="auto" w:fill="FFEEB9"/>
            <w:textDirection w:val="btLr"/>
            <w:vAlign w:val="center"/>
          </w:tcPr>
          <w:p w14:paraId="37FA498D" w14:textId="77777777" w:rsidR="00046BE3" w:rsidRDefault="00046BE3" w:rsidP="00046BE3">
            <w:pPr>
              <w:pStyle w:val="AralkYok"/>
              <w:jc w:val="center"/>
              <w:rPr>
                <w:rFonts w:ascii="Calibri" w:hAnsi="Calibri" w:cs="Calibri"/>
                <w:b/>
                <w:bCs/>
                <w:color w:val="C00000"/>
                <w:sz w:val="20"/>
                <w:szCs w:val="20"/>
              </w:rPr>
            </w:pPr>
          </w:p>
        </w:tc>
        <w:tc>
          <w:tcPr>
            <w:tcW w:w="505" w:type="dxa"/>
            <w:shd w:val="clear" w:color="auto" w:fill="FFEEB9"/>
            <w:vAlign w:val="center"/>
          </w:tcPr>
          <w:p w14:paraId="17E4732D" w14:textId="7E146BD4" w:rsidR="00046BE3" w:rsidRDefault="00615482" w:rsidP="00046BE3">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32234DBB" w14:textId="19CF8929" w:rsidR="00046BE3" w:rsidRDefault="00615482" w:rsidP="00046BE3">
            <w:pPr>
              <w:pStyle w:val="AralkYok"/>
              <w:jc w:val="center"/>
              <w:rPr>
                <w:rFonts w:ascii="Calibri" w:hAnsi="Calibri" w:cs="Calibri"/>
                <w:b/>
                <w:bCs/>
                <w:sz w:val="20"/>
                <w:szCs w:val="20"/>
              </w:rPr>
            </w:pPr>
            <w:r>
              <w:rPr>
                <w:rFonts w:ascii="Calibri" w:hAnsi="Calibri" w:cs="Calibri"/>
                <w:b/>
                <w:bCs/>
                <w:sz w:val="20"/>
                <w:szCs w:val="20"/>
              </w:rPr>
              <w:t>2</w:t>
            </w:r>
          </w:p>
        </w:tc>
        <w:tc>
          <w:tcPr>
            <w:tcW w:w="14460" w:type="dxa"/>
            <w:gridSpan w:val="12"/>
            <w:shd w:val="clear" w:color="auto" w:fill="F2F2F2" w:themeFill="background1" w:themeFillShade="F2"/>
            <w:vAlign w:val="center"/>
          </w:tcPr>
          <w:p w14:paraId="3678C868" w14:textId="277000A3" w:rsidR="00046BE3" w:rsidRPr="00D6159A" w:rsidRDefault="00046BE3" w:rsidP="00046BE3">
            <w:pPr>
              <w:pStyle w:val="AralkYok"/>
              <w:jc w:val="center"/>
              <w:rPr>
                <w:rFonts w:ascii="Arial" w:hAnsi="Arial" w:cs="Arial"/>
                <w:b/>
                <w:bCs/>
              </w:rPr>
            </w:pPr>
            <w:r>
              <w:rPr>
                <w:rFonts w:ascii="Arial" w:hAnsi="Arial" w:cs="Arial"/>
                <w:b/>
                <w:bCs/>
              </w:rPr>
              <w:t>KURBAN BAYRAMI TATİLİ</w:t>
            </w:r>
          </w:p>
        </w:tc>
        <w:tc>
          <w:tcPr>
            <w:tcW w:w="1400" w:type="dxa"/>
            <w:gridSpan w:val="2"/>
          </w:tcPr>
          <w:p w14:paraId="3FB59DD5" w14:textId="77777777" w:rsidR="00046BE3" w:rsidRDefault="00046BE3" w:rsidP="00046BE3">
            <w:pPr>
              <w:rPr>
                <w:rFonts w:ascii="Arial" w:hAnsi="Arial" w:cs="Arial"/>
                <w:b/>
                <w:bCs/>
              </w:rPr>
            </w:pPr>
          </w:p>
        </w:tc>
        <w:tc>
          <w:tcPr>
            <w:tcW w:w="1401" w:type="dxa"/>
            <w:gridSpan w:val="3"/>
          </w:tcPr>
          <w:p w14:paraId="3574BFFC" w14:textId="77777777" w:rsidR="00046BE3" w:rsidRDefault="00046BE3" w:rsidP="00046BE3">
            <w:pPr>
              <w:rPr>
                <w:rFonts w:ascii="Arial" w:hAnsi="Arial" w:cs="Arial"/>
                <w:b/>
                <w:bCs/>
              </w:rPr>
            </w:pPr>
          </w:p>
        </w:tc>
        <w:tc>
          <w:tcPr>
            <w:tcW w:w="1400" w:type="dxa"/>
            <w:gridSpan w:val="2"/>
          </w:tcPr>
          <w:p w14:paraId="5AF5E496" w14:textId="77777777" w:rsidR="00046BE3" w:rsidRDefault="00046BE3" w:rsidP="00046BE3">
            <w:pPr>
              <w:rPr>
                <w:rFonts w:ascii="Arial" w:hAnsi="Arial" w:cs="Arial"/>
                <w:b/>
                <w:bCs/>
              </w:rPr>
            </w:pPr>
          </w:p>
        </w:tc>
        <w:tc>
          <w:tcPr>
            <w:tcW w:w="1400" w:type="dxa"/>
            <w:gridSpan w:val="3"/>
          </w:tcPr>
          <w:p w14:paraId="264F379E" w14:textId="77777777" w:rsidR="00046BE3" w:rsidRDefault="00046BE3" w:rsidP="00046BE3">
            <w:pPr>
              <w:rPr>
                <w:rFonts w:ascii="Arial" w:hAnsi="Arial" w:cs="Arial"/>
                <w:b/>
                <w:bCs/>
              </w:rPr>
            </w:pPr>
          </w:p>
        </w:tc>
        <w:tc>
          <w:tcPr>
            <w:tcW w:w="1400" w:type="dxa"/>
            <w:gridSpan w:val="2"/>
          </w:tcPr>
          <w:p w14:paraId="48157C2B" w14:textId="77777777" w:rsidR="00046BE3" w:rsidRDefault="00046BE3" w:rsidP="00046BE3">
            <w:pPr>
              <w:rPr>
                <w:rFonts w:ascii="Arial" w:hAnsi="Arial" w:cs="Arial"/>
                <w:b/>
                <w:bCs/>
              </w:rPr>
            </w:pPr>
          </w:p>
        </w:tc>
        <w:tc>
          <w:tcPr>
            <w:tcW w:w="1400" w:type="dxa"/>
          </w:tcPr>
          <w:p w14:paraId="7B495A4E" w14:textId="77777777" w:rsidR="00046BE3" w:rsidRDefault="00046BE3" w:rsidP="00046BE3">
            <w:pPr>
              <w:rPr>
                <w:rFonts w:ascii="Arial" w:hAnsi="Arial" w:cs="Arial"/>
                <w:b/>
                <w:bCs/>
              </w:rPr>
            </w:pPr>
          </w:p>
        </w:tc>
        <w:tc>
          <w:tcPr>
            <w:tcW w:w="1400" w:type="dxa"/>
          </w:tcPr>
          <w:p w14:paraId="481A56A0" w14:textId="77777777" w:rsidR="00046BE3" w:rsidRDefault="00046BE3" w:rsidP="00046BE3">
            <w:pPr>
              <w:rPr>
                <w:rFonts w:ascii="Arial" w:hAnsi="Arial" w:cs="Arial"/>
                <w:b/>
                <w:bCs/>
              </w:rPr>
            </w:pPr>
          </w:p>
        </w:tc>
        <w:tc>
          <w:tcPr>
            <w:tcW w:w="1400" w:type="dxa"/>
          </w:tcPr>
          <w:p w14:paraId="357A0E5E" w14:textId="77777777" w:rsidR="00046BE3" w:rsidRDefault="00046BE3" w:rsidP="00046BE3">
            <w:pPr>
              <w:rPr>
                <w:rFonts w:ascii="Arial" w:hAnsi="Arial" w:cs="Arial"/>
                <w:b/>
                <w:bCs/>
              </w:rPr>
            </w:pPr>
          </w:p>
        </w:tc>
        <w:tc>
          <w:tcPr>
            <w:tcW w:w="1400" w:type="dxa"/>
          </w:tcPr>
          <w:p w14:paraId="2686089D" w14:textId="77777777" w:rsidR="00046BE3" w:rsidRDefault="00046BE3" w:rsidP="00046BE3">
            <w:pPr>
              <w:rPr>
                <w:rFonts w:ascii="Arial" w:hAnsi="Arial" w:cs="Arial"/>
                <w:b/>
                <w:bCs/>
              </w:rPr>
            </w:pPr>
          </w:p>
        </w:tc>
        <w:tc>
          <w:tcPr>
            <w:tcW w:w="1400" w:type="dxa"/>
          </w:tcPr>
          <w:p w14:paraId="7F05280D" w14:textId="77777777" w:rsidR="00046BE3" w:rsidRDefault="00046BE3" w:rsidP="00046BE3">
            <w:pPr>
              <w:rPr>
                <w:rFonts w:ascii="Arial" w:hAnsi="Arial" w:cs="Arial"/>
                <w:b/>
                <w:bCs/>
              </w:rPr>
            </w:pPr>
          </w:p>
        </w:tc>
      </w:tr>
      <w:tr w:rsidR="00615482" w14:paraId="54130D7C" w14:textId="77777777" w:rsidTr="00D436A6">
        <w:trPr>
          <w:gridAfter w:val="17"/>
          <w:wAfter w:w="14001" w:type="dxa"/>
          <w:trHeight w:val="1829"/>
        </w:trPr>
        <w:tc>
          <w:tcPr>
            <w:tcW w:w="558" w:type="dxa"/>
            <w:shd w:val="clear" w:color="auto" w:fill="FFEEB9"/>
            <w:textDirection w:val="btLr"/>
            <w:vAlign w:val="center"/>
          </w:tcPr>
          <w:p w14:paraId="3847F714" w14:textId="129E37B4" w:rsidR="00615482" w:rsidRDefault="00D360C0" w:rsidP="00615482">
            <w:pPr>
              <w:pStyle w:val="AralkYok"/>
              <w:jc w:val="center"/>
              <w:rPr>
                <w:rFonts w:ascii="Calibri" w:hAnsi="Calibri" w:cs="Calibri"/>
                <w:b/>
                <w:bCs/>
                <w:color w:val="C00000"/>
                <w:sz w:val="20"/>
                <w:szCs w:val="20"/>
              </w:rPr>
            </w:pPr>
            <w:r>
              <w:rPr>
                <w:rFonts w:ascii="Calibri" w:hAnsi="Calibri" w:cs="Calibri"/>
                <w:b/>
                <w:bCs/>
                <w:color w:val="C00000"/>
                <w:sz w:val="20"/>
                <w:szCs w:val="20"/>
              </w:rPr>
              <w:lastRenderedPageBreak/>
              <w:t>MAYIS</w:t>
            </w:r>
          </w:p>
        </w:tc>
        <w:tc>
          <w:tcPr>
            <w:tcW w:w="505" w:type="dxa"/>
            <w:shd w:val="clear" w:color="auto" w:fill="FFEEB9"/>
            <w:vAlign w:val="center"/>
          </w:tcPr>
          <w:p w14:paraId="3BDE7C5A" w14:textId="5A2DA422"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61556A7A" w14:textId="5C952233"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24E2A5BC" w14:textId="4CD766FD" w:rsidR="00615482" w:rsidRPr="00B007F7" w:rsidRDefault="00615482" w:rsidP="00615482">
            <w:pPr>
              <w:pStyle w:val="AralkYok"/>
              <w:jc w:val="center"/>
              <w:rPr>
                <w:rFonts w:ascii="Calibri" w:hAnsi="Calibri" w:cs="Calibri"/>
                <w:b/>
                <w:bCs/>
                <w:sz w:val="18"/>
                <w:szCs w:val="18"/>
              </w:rPr>
            </w:pPr>
            <w:r w:rsidRPr="00B007F7">
              <w:rPr>
                <w:rFonts w:ascii="Calibri" w:hAnsi="Calibri" w:cs="Calibri"/>
                <w:b/>
                <w:bCs/>
                <w:sz w:val="18"/>
                <w:szCs w:val="18"/>
              </w:rPr>
              <w:t>FİZ.10.4.5. Su dalgalarında yansıma ve kırılma ile ilgili tümevarımsal akıl yürütebilme</w:t>
            </w:r>
          </w:p>
        </w:tc>
        <w:tc>
          <w:tcPr>
            <w:tcW w:w="4068" w:type="dxa"/>
            <w:shd w:val="clear" w:color="auto" w:fill="F8FCF6"/>
            <w:vAlign w:val="center"/>
          </w:tcPr>
          <w:p w14:paraId="7E96E620" w14:textId="77777777" w:rsidR="00615482" w:rsidRDefault="00615482" w:rsidP="00615482">
            <w:pPr>
              <w:pStyle w:val="AralkYok"/>
              <w:rPr>
                <w:rFonts w:ascii="Calibri" w:hAnsi="Calibri" w:cs="Calibri"/>
                <w:i/>
                <w:iCs/>
                <w:sz w:val="18"/>
                <w:szCs w:val="18"/>
              </w:rPr>
            </w:pPr>
            <w:r w:rsidRPr="00866CC2">
              <w:rPr>
                <w:rFonts w:ascii="Calibri" w:hAnsi="Calibri" w:cs="Calibri"/>
                <w:i/>
                <w:iCs/>
                <w:sz w:val="18"/>
                <w:szCs w:val="18"/>
              </w:rPr>
              <w:t xml:space="preserve">a) Su dalgalarında yansıma ve kırılma olaylarına ilişkin gözlemler yapar. </w:t>
            </w:r>
          </w:p>
          <w:p w14:paraId="7E07613E" w14:textId="77777777" w:rsidR="00615482" w:rsidRDefault="00615482" w:rsidP="00615482">
            <w:pPr>
              <w:pStyle w:val="AralkYok"/>
              <w:rPr>
                <w:rFonts w:ascii="Calibri" w:hAnsi="Calibri" w:cs="Calibri"/>
                <w:i/>
                <w:iCs/>
                <w:sz w:val="18"/>
                <w:szCs w:val="18"/>
              </w:rPr>
            </w:pPr>
            <w:r w:rsidRPr="00866CC2">
              <w:rPr>
                <w:rFonts w:ascii="Calibri" w:hAnsi="Calibri" w:cs="Calibri"/>
                <w:i/>
                <w:iCs/>
                <w:sz w:val="18"/>
                <w:szCs w:val="18"/>
              </w:rPr>
              <w:t xml:space="preserve">b) Su dalgalarında yansıma ve kırılma olayları sırasındaki açılar arasında ilişki kurar. </w:t>
            </w:r>
          </w:p>
          <w:p w14:paraId="25FCE7DA" w14:textId="7C2A7F08" w:rsidR="00615482" w:rsidRPr="00866CC2" w:rsidRDefault="00615482" w:rsidP="00615482">
            <w:pPr>
              <w:pStyle w:val="AralkYok"/>
              <w:rPr>
                <w:rFonts w:ascii="Calibri" w:hAnsi="Calibri" w:cs="Calibri"/>
                <w:i/>
                <w:iCs/>
                <w:sz w:val="18"/>
                <w:szCs w:val="18"/>
              </w:rPr>
            </w:pPr>
            <w:r w:rsidRPr="00866CC2">
              <w:rPr>
                <w:rFonts w:ascii="Calibri" w:hAnsi="Calibri" w:cs="Calibri"/>
                <w:i/>
                <w:iCs/>
                <w:sz w:val="18"/>
                <w:szCs w:val="18"/>
              </w:rPr>
              <w:t>c) Su dalgalarında yansıma ve kırılma olaylarına ilişkin genellemeler yapar.</w:t>
            </w:r>
          </w:p>
        </w:tc>
        <w:tc>
          <w:tcPr>
            <w:tcW w:w="706" w:type="dxa"/>
            <w:vMerge w:val="restart"/>
            <w:shd w:val="clear" w:color="auto" w:fill="FEF8F4"/>
            <w:textDirection w:val="btLr"/>
            <w:vAlign w:val="center"/>
          </w:tcPr>
          <w:p w14:paraId="725765C4" w14:textId="39727061" w:rsidR="00615482" w:rsidRPr="00B007F7" w:rsidRDefault="00615482" w:rsidP="00615482">
            <w:pPr>
              <w:pStyle w:val="AralkYok"/>
              <w:jc w:val="center"/>
              <w:rPr>
                <w:rFonts w:ascii="Calibri" w:hAnsi="Calibri" w:cs="Calibri"/>
                <w:sz w:val="18"/>
                <w:szCs w:val="18"/>
              </w:rPr>
            </w:pPr>
            <w:r w:rsidRPr="00B007F7">
              <w:rPr>
                <w:rFonts w:ascii="Calibri" w:hAnsi="Calibri" w:cs="Calibri"/>
                <w:sz w:val="18"/>
                <w:szCs w:val="18"/>
              </w:rPr>
              <w:t>FBAB2. FBAB3. FBAB5. FBAB8. FBAB9. FBAB10.</w:t>
            </w:r>
          </w:p>
        </w:tc>
        <w:tc>
          <w:tcPr>
            <w:tcW w:w="566" w:type="dxa"/>
            <w:vMerge w:val="restart"/>
            <w:shd w:val="clear" w:color="auto" w:fill="FEF8F4"/>
            <w:textDirection w:val="btLr"/>
            <w:vAlign w:val="center"/>
          </w:tcPr>
          <w:p w14:paraId="1DE80CA9" w14:textId="30A4442B" w:rsidR="00615482" w:rsidRPr="00B007F7" w:rsidRDefault="00615482" w:rsidP="00615482">
            <w:pPr>
              <w:pStyle w:val="AralkYok"/>
              <w:jc w:val="center"/>
              <w:rPr>
                <w:rFonts w:ascii="Calibri" w:hAnsi="Calibri" w:cs="Calibri"/>
                <w:sz w:val="18"/>
                <w:szCs w:val="18"/>
              </w:rPr>
            </w:pPr>
            <w:r w:rsidRPr="00B007F7">
              <w:rPr>
                <w:rFonts w:ascii="Calibri" w:hAnsi="Calibri" w:cs="Calibri"/>
                <w:sz w:val="18"/>
                <w:szCs w:val="18"/>
              </w:rPr>
              <w:t>KB2.8. Sorgulama, KB2.15. Yansıtma, KB2.16.1. Tümevarımsal Akıl Yürütme</w:t>
            </w:r>
          </w:p>
        </w:tc>
        <w:tc>
          <w:tcPr>
            <w:tcW w:w="719" w:type="dxa"/>
            <w:vMerge w:val="restart"/>
            <w:shd w:val="clear" w:color="auto" w:fill="FEF8F4"/>
            <w:textDirection w:val="btLr"/>
            <w:vAlign w:val="center"/>
          </w:tcPr>
          <w:p w14:paraId="6A3A7DFE" w14:textId="280CAA4A" w:rsidR="00615482" w:rsidRPr="00B007F7" w:rsidRDefault="00615482" w:rsidP="00615482">
            <w:pPr>
              <w:pStyle w:val="AralkYok"/>
              <w:jc w:val="center"/>
              <w:rPr>
                <w:rFonts w:ascii="Calibri" w:hAnsi="Calibri" w:cs="Calibri"/>
                <w:sz w:val="18"/>
                <w:szCs w:val="18"/>
              </w:rPr>
            </w:pPr>
            <w:r w:rsidRPr="00B007F7">
              <w:rPr>
                <w:rFonts w:ascii="Calibri" w:hAnsi="Calibri" w:cs="Calibri"/>
                <w:sz w:val="18"/>
                <w:szCs w:val="18"/>
              </w:rPr>
              <w:t xml:space="preserve">E1.1. Merak, E1.5. Kendine Güvenme (Öz Güven), E2.2. Sorumluluk, E2.5. </w:t>
            </w:r>
            <w:proofErr w:type="spellStart"/>
            <w:r w:rsidRPr="00B007F7">
              <w:rPr>
                <w:rFonts w:ascii="Calibri" w:hAnsi="Calibri" w:cs="Calibri"/>
                <w:sz w:val="18"/>
                <w:szCs w:val="18"/>
              </w:rPr>
              <w:t>Oyunseverlik</w:t>
            </w:r>
            <w:proofErr w:type="spellEnd"/>
            <w:r w:rsidRPr="00B007F7">
              <w:rPr>
                <w:rFonts w:ascii="Calibri" w:hAnsi="Calibri" w:cs="Calibri"/>
                <w:sz w:val="18"/>
                <w:szCs w:val="18"/>
              </w:rPr>
              <w:t>, E3.1. Uzmanlaşma, E3.2. Odaklanma, E3.3. Yaratıcılık, E3.4. Gerçeği Arama, E3.5. Açık Fikirlilik, E3.7. Sistematik Olma, E3.8. Soru Sorma</w:t>
            </w:r>
          </w:p>
        </w:tc>
        <w:tc>
          <w:tcPr>
            <w:tcW w:w="984" w:type="dxa"/>
            <w:vMerge w:val="restart"/>
            <w:shd w:val="clear" w:color="auto" w:fill="F6F9FC"/>
            <w:textDirection w:val="btLr"/>
            <w:vAlign w:val="center"/>
          </w:tcPr>
          <w:p w14:paraId="610067DE" w14:textId="7F555593" w:rsidR="00615482" w:rsidRPr="00B007F7" w:rsidRDefault="00615482" w:rsidP="00615482">
            <w:pPr>
              <w:pStyle w:val="AralkYok"/>
              <w:jc w:val="center"/>
              <w:rPr>
                <w:rFonts w:ascii="Calibri" w:hAnsi="Calibri" w:cs="Calibri"/>
                <w:sz w:val="18"/>
                <w:szCs w:val="18"/>
              </w:rPr>
            </w:pPr>
            <w:r w:rsidRPr="00B007F7">
              <w:rPr>
                <w:rFonts w:ascii="Calibri" w:hAnsi="Calibri" w:cs="Calibri"/>
                <w:sz w:val="18"/>
                <w:szCs w:val="18"/>
              </w:rPr>
              <w:t>SDB1.1. Kendini Tanıma (Öz Farkındalık), SDB1.2. Kendini Düzenleme (Öz Düzenleme), SDB1.3. Kendine Uyarlama (Öz Yansıtma), SDB2.1. İletişim, SDB2.2. İş Birliği, SDB2.3. Sosyal Farkındalık, SDB3.2. Esneklik, SDB3.3. Sorumlu Karar Verme</w:t>
            </w:r>
          </w:p>
        </w:tc>
        <w:tc>
          <w:tcPr>
            <w:tcW w:w="706" w:type="dxa"/>
            <w:vMerge w:val="restart"/>
            <w:shd w:val="clear" w:color="auto" w:fill="F6F9FC"/>
            <w:textDirection w:val="btLr"/>
            <w:vAlign w:val="center"/>
          </w:tcPr>
          <w:p w14:paraId="679D8D62" w14:textId="35AA9EFE" w:rsidR="00615482" w:rsidRPr="00B007F7" w:rsidRDefault="00615482" w:rsidP="00615482">
            <w:pPr>
              <w:pStyle w:val="AralkYok"/>
              <w:jc w:val="center"/>
              <w:rPr>
                <w:rFonts w:ascii="Calibri" w:hAnsi="Calibri" w:cs="Calibri"/>
                <w:sz w:val="18"/>
                <w:szCs w:val="18"/>
              </w:rPr>
            </w:pPr>
            <w:r w:rsidRPr="00B007F7">
              <w:rPr>
                <w:rFonts w:ascii="Calibri" w:hAnsi="Calibri" w:cs="Calibri"/>
                <w:sz w:val="18"/>
                <w:szCs w:val="18"/>
              </w:rPr>
              <w:t>D3. Çalışkanlık, D4. Dostluk, D5. Duyarlılık, D16. Sorumluluk, D20. Yardımseverlik</w:t>
            </w:r>
          </w:p>
        </w:tc>
        <w:tc>
          <w:tcPr>
            <w:tcW w:w="843" w:type="dxa"/>
            <w:vMerge w:val="restart"/>
            <w:shd w:val="clear" w:color="auto" w:fill="F6F9FC"/>
            <w:textDirection w:val="btLr"/>
            <w:vAlign w:val="center"/>
          </w:tcPr>
          <w:p w14:paraId="2245CB5C" w14:textId="032153EB" w:rsidR="00615482" w:rsidRPr="00B007F7" w:rsidRDefault="00615482" w:rsidP="00615482">
            <w:pPr>
              <w:pStyle w:val="AralkYok"/>
              <w:jc w:val="center"/>
              <w:rPr>
                <w:rFonts w:ascii="Calibri" w:hAnsi="Calibri" w:cs="Calibri"/>
                <w:bCs/>
                <w:sz w:val="17"/>
                <w:szCs w:val="17"/>
              </w:rPr>
            </w:pPr>
            <w:r w:rsidRPr="00B007F7">
              <w:rPr>
                <w:rFonts w:ascii="Calibri" w:hAnsi="Calibri" w:cs="Calibri"/>
                <w:bCs/>
                <w:sz w:val="17"/>
                <w:szCs w:val="17"/>
              </w:rPr>
              <w:t>OB1. Bilgi Okuryazarlığı, OB4. Görsel Okuryazarlığı, OB7. Veri Okuryazarlığı</w:t>
            </w:r>
          </w:p>
        </w:tc>
        <w:tc>
          <w:tcPr>
            <w:tcW w:w="845" w:type="dxa"/>
            <w:vMerge w:val="restart"/>
            <w:shd w:val="clear" w:color="auto" w:fill="FEF8F4"/>
            <w:textDirection w:val="btLr"/>
            <w:vAlign w:val="center"/>
          </w:tcPr>
          <w:p w14:paraId="6A974B55" w14:textId="4A2EEAF8" w:rsidR="00615482" w:rsidRPr="00B007F7" w:rsidRDefault="00615482" w:rsidP="00615482">
            <w:pPr>
              <w:pStyle w:val="AralkYok"/>
              <w:jc w:val="center"/>
              <w:rPr>
                <w:rFonts w:ascii="Calibri" w:hAnsi="Calibri" w:cs="Calibri"/>
                <w:bCs/>
                <w:sz w:val="20"/>
                <w:szCs w:val="20"/>
              </w:rPr>
            </w:pPr>
            <w:r w:rsidRPr="00B007F7">
              <w:rPr>
                <w:rFonts w:ascii="Calibri" w:hAnsi="Calibri" w:cs="Calibri"/>
                <w:bCs/>
                <w:sz w:val="20"/>
                <w:szCs w:val="20"/>
              </w:rPr>
              <w:t>Coğrafya, Görsel Sanatlar, Matematik, Müzik</w:t>
            </w:r>
          </w:p>
        </w:tc>
        <w:tc>
          <w:tcPr>
            <w:tcW w:w="1265" w:type="dxa"/>
            <w:vMerge w:val="restart"/>
            <w:shd w:val="clear" w:color="auto" w:fill="FEF8F4"/>
            <w:textDirection w:val="btLr"/>
            <w:vAlign w:val="center"/>
          </w:tcPr>
          <w:p w14:paraId="4931DD96" w14:textId="79644D35" w:rsidR="00615482" w:rsidRPr="00644D86" w:rsidRDefault="00615482" w:rsidP="00615482">
            <w:pPr>
              <w:pStyle w:val="AralkYok"/>
              <w:jc w:val="center"/>
              <w:rPr>
                <w:rFonts w:ascii="Calibri" w:hAnsi="Calibri" w:cs="Calibri"/>
                <w:color w:val="000000"/>
                <w:sz w:val="20"/>
              </w:rPr>
            </w:pPr>
            <w:r w:rsidRPr="00644D86">
              <w:rPr>
                <w:rFonts w:ascii="Calibri" w:hAnsi="Calibri" w:cs="Calibri"/>
                <w:color w:val="000000"/>
                <w:sz w:val="20"/>
              </w:rPr>
              <w:t>Etkileşimli Tahta, Z-Kitap, EBA ders, OGM Materyal</w:t>
            </w:r>
          </w:p>
        </w:tc>
        <w:tc>
          <w:tcPr>
            <w:tcW w:w="1436" w:type="dxa"/>
            <w:shd w:val="clear" w:color="auto" w:fill="F6F9FC"/>
            <w:vAlign w:val="center"/>
          </w:tcPr>
          <w:p w14:paraId="190E97F0" w14:textId="77777777" w:rsidR="00615482" w:rsidRPr="004F7190" w:rsidRDefault="00615482" w:rsidP="00615482">
            <w:pPr>
              <w:jc w:val="center"/>
              <w:rPr>
                <w:rFonts w:ascii="Calibri" w:hAnsi="Calibri" w:cs="Calibri"/>
                <w:color w:val="C00000"/>
              </w:rPr>
            </w:pPr>
          </w:p>
        </w:tc>
        <w:tc>
          <w:tcPr>
            <w:tcW w:w="1059" w:type="dxa"/>
            <w:shd w:val="clear" w:color="auto" w:fill="F6F9FC"/>
            <w:vAlign w:val="center"/>
          </w:tcPr>
          <w:p w14:paraId="5FE7A0DC" w14:textId="77777777" w:rsidR="00615482" w:rsidRPr="00D6159A" w:rsidRDefault="00615482" w:rsidP="00615482">
            <w:pPr>
              <w:pStyle w:val="AralkYok"/>
              <w:jc w:val="center"/>
              <w:rPr>
                <w:rFonts w:ascii="Arial" w:hAnsi="Arial" w:cs="Arial"/>
                <w:b/>
                <w:bCs/>
              </w:rPr>
            </w:pPr>
          </w:p>
        </w:tc>
      </w:tr>
      <w:tr w:rsidR="00615482" w14:paraId="1C559FDE" w14:textId="77777777" w:rsidTr="00D436A6">
        <w:trPr>
          <w:gridAfter w:val="17"/>
          <w:wAfter w:w="14001" w:type="dxa"/>
          <w:trHeight w:val="1829"/>
        </w:trPr>
        <w:tc>
          <w:tcPr>
            <w:tcW w:w="558" w:type="dxa"/>
            <w:vMerge w:val="restart"/>
            <w:shd w:val="clear" w:color="auto" w:fill="FFEEB9"/>
            <w:textDirection w:val="btLr"/>
            <w:vAlign w:val="center"/>
          </w:tcPr>
          <w:p w14:paraId="051D5B66" w14:textId="19E2E18A" w:rsidR="00615482" w:rsidRDefault="00615482" w:rsidP="00615482">
            <w:pPr>
              <w:pStyle w:val="AralkYok"/>
              <w:jc w:val="center"/>
              <w:rPr>
                <w:rFonts w:ascii="Calibri" w:hAnsi="Calibri" w:cs="Calibri"/>
                <w:b/>
                <w:bCs/>
                <w:color w:val="C00000"/>
                <w:sz w:val="20"/>
                <w:szCs w:val="20"/>
              </w:rPr>
            </w:pPr>
            <w:r>
              <w:rPr>
                <w:rFonts w:ascii="Calibri" w:hAnsi="Calibri" w:cs="Calibri"/>
                <w:b/>
                <w:bCs/>
                <w:color w:val="C00000"/>
                <w:sz w:val="20"/>
                <w:szCs w:val="20"/>
              </w:rPr>
              <w:t>HAZİRAN</w:t>
            </w:r>
          </w:p>
        </w:tc>
        <w:tc>
          <w:tcPr>
            <w:tcW w:w="505" w:type="dxa"/>
            <w:shd w:val="clear" w:color="auto" w:fill="FFEEB9"/>
            <w:vAlign w:val="center"/>
          </w:tcPr>
          <w:p w14:paraId="524818A4" w14:textId="0ED53659"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1</w:t>
            </w:r>
          </w:p>
        </w:tc>
        <w:tc>
          <w:tcPr>
            <w:tcW w:w="473" w:type="dxa"/>
            <w:shd w:val="clear" w:color="auto" w:fill="FFEEB9"/>
            <w:vAlign w:val="center"/>
          </w:tcPr>
          <w:p w14:paraId="32E63B72" w14:textId="5303186F"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val="restart"/>
            <w:shd w:val="clear" w:color="auto" w:fill="FDF9FC"/>
            <w:textDirection w:val="btLr"/>
            <w:vAlign w:val="center"/>
          </w:tcPr>
          <w:p w14:paraId="45836585" w14:textId="25675BDD" w:rsidR="00615482" w:rsidRPr="00B007F7" w:rsidRDefault="00615482" w:rsidP="00615482">
            <w:pPr>
              <w:pStyle w:val="AralkYok"/>
              <w:jc w:val="center"/>
              <w:rPr>
                <w:rFonts w:ascii="Calibri" w:hAnsi="Calibri" w:cs="Calibri"/>
                <w:b/>
                <w:bCs/>
                <w:sz w:val="18"/>
                <w:szCs w:val="18"/>
              </w:rPr>
            </w:pPr>
            <w:r w:rsidRPr="00B007F7">
              <w:rPr>
                <w:rFonts w:ascii="Calibri" w:hAnsi="Calibri" w:cs="Calibri"/>
                <w:b/>
                <w:bCs/>
                <w:sz w:val="18"/>
                <w:szCs w:val="18"/>
              </w:rPr>
              <w:t>FİZ.10.4.6. Rezonans ve depreme ilişkin kavramlar üzerinden depremi sorgulayabilme</w:t>
            </w:r>
          </w:p>
        </w:tc>
        <w:tc>
          <w:tcPr>
            <w:tcW w:w="4068" w:type="dxa"/>
            <w:shd w:val="clear" w:color="auto" w:fill="F8FCF6"/>
            <w:vAlign w:val="center"/>
          </w:tcPr>
          <w:p w14:paraId="59CA7ED7" w14:textId="7E2D2813" w:rsidR="00615482" w:rsidRDefault="00615482" w:rsidP="00615482">
            <w:pPr>
              <w:pStyle w:val="AralkYok"/>
              <w:rPr>
                <w:rFonts w:ascii="Calibri" w:hAnsi="Calibri" w:cs="Calibri"/>
                <w:i/>
                <w:iCs/>
                <w:sz w:val="18"/>
                <w:szCs w:val="18"/>
              </w:rPr>
            </w:pPr>
            <w:r w:rsidRPr="00866CC2">
              <w:rPr>
                <w:rFonts w:ascii="Calibri" w:hAnsi="Calibri" w:cs="Calibri"/>
                <w:i/>
                <w:iCs/>
                <w:sz w:val="18"/>
                <w:szCs w:val="18"/>
              </w:rPr>
              <w:t xml:space="preserve">a) Rezonans ve depremle ilişkili olan kavramları tanımlar. </w:t>
            </w:r>
          </w:p>
          <w:p w14:paraId="672C2625" w14:textId="77777777" w:rsidR="00615482" w:rsidRDefault="00615482" w:rsidP="00615482">
            <w:pPr>
              <w:pStyle w:val="AralkYok"/>
              <w:rPr>
                <w:rFonts w:ascii="Calibri" w:hAnsi="Calibri" w:cs="Calibri"/>
                <w:i/>
                <w:iCs/>
                <w:sz w:val="18"/>
                <w:szCs w:val="18"/>
              </w:rPr>
            </w:pPr>
            <w:r w:rsidRPr="00866CC2">
              <w:rPr>
                <w:rFonts w:ascii="Calibri" w:hAnsi="Calibri" w:cs="Calibri"/>
                <w:i/>
                <w:iCs/>
                <w:sz w:val="18"/>
                <w:szCs w:val="18"/>
              </w:rPr>
              <w:t xml:space="preserve">b) Rezonans ve depremle ilişkili olan kavramlar ile ilgili sorular sorar. </w:t>
            </w:r>
          </w:p>
          <w:p w14:paraId="2B5E58FE" w14:textId="5D88E0FD" w:rsidR="00615482" w:rsidRDefault="00615482" w:rsidP="00615482">
            <w:pPr>
              <w:pStyle w:val="AralkYok"/>
              <w:rPr>
                <w:rFonts w:ascii="Calibri" w:hAnsi="Calibri" w:cs="Calibri"/>
                <w:i/>
                <w:iCs/>
                <w:sz w:val="18"/>
                <w:szCs w:val="18"/>
              </w:rPr>
            </w:pPr>
            <w:r w:rsidRPr="00866CC2">
              <w:rPr>
                <w:rFonts w:ascii="Calibri" w:hAnsi="Calibri" w:cs="Calibri"/>
                <w:i/>
                <w:iCs/>
                <w:sz w:val="18"/>
                <w:szCs w:val="18"/>
              </w:rPr>
              <w:t>c) Rezonans ve depremle ilişkili olan kavramlar hakkında bilgi toplar.</w:t>
            </w:r>
          </w:p>
          <w:p w14:paraId="5CDA88BD" w14:textId="335A73BD" w:rsidR="00615482" w:rsidRPr="003618DC" w:rsidRDefault="00615482" w:rsidP="00615482">
            <w:pPr>
              <w:pStyle w:val="AralkYok"/>
              <w:rPr>
                <w:rFonts w:ascii="Calibri" w:hAnsi="Calibri" w:cs="Calibri"/>
                <w:i/>
                <w:iCs/>
                <w:sz w:val="18"/>
                <w:szCs w:val="18"/>
              </w:rPr>
            </w:pPr>
            <w:r w:rsidRPr="00866CC2">
              <w:rPr>
                <w:rFonts w:ascii="Calibri" w:hAnsi="Calibri" w:cs="Calibri"/>
                <w:i/>
                <w:iCs/>
                <w:sz w:val="18"/>
                <w:szCs w:val="18"/>
              </w:rPr>
              <w:t>.</w:t>
            </w:r>
          </w:p>
        </w:tc>
        <w:tc>
          <w:tcPr>
            <w:tcW w:w="706" w:type="dxa"/>
            <w:vMerge/>
            <w:shd w:val="clear" w:color="auto" w:fill="FEF8F4"/>
            <w:textDirection w:val="btLr"/>
            <w:vAlign w:val="center"/>
          </w:tcPr>
          <w:p w14:paraId="46BCAA4E" w14:textId="3CE5080B" w:rsidR="00615482" w:rsidRPr="00D6159A" w:rsidRDefault="00615482" w:rsidP="00615482">
            <w:pPr>
              <w:pStyle w:val="AralkYok"/>
              <w:jc w:val="center"/>
              <w:rPr>
                <w:rFonts w:ascii="Calibri" w:hAnsi="Calibri" w:cs="Calibri"/>
                <w:sz w:val="18"/>
                <w:szCs w:val="18"/>
              </w:rPr>
            </w:pPr>
          </w:p>
        </w:tc>
        <w:tc>
          <w:tcPr>
            <w:tcW w:w="566" w:type="dxa"/>
            <w:vMerge/>
            <w:shd w:val="clear" w:color="auto" w:fill="FEF8F4"/>
            <w:textDirection w:val="btLr"/>
            <w:vAlign w:val="center"/>
          </w:tcPr>
          <w:p w14:paraId="4EDE3E8A" w14:textId="5F894837" w:rsidR="00615482" w:rsidRPr="00D6159A" w:rsidRDefault="00615482" w:rsidP="00615482">
            <w:pPr>
              <w:pStyle w:val="AralkYok"/>
              <w:jc w:val="center"/>
              <w:rPr>
                <w:rFonts w:ascii="Calibri" w:hAnsi="Calibri" w:cs="Calibri"/>
                <w:sz w:val="18"/>
                <w:szCs w:val="18"/>
              </w:rPr>
            </w:pPr>
          </w:p>
        </w:tc>
        <w:tc>
          <w:tcPr>
            <w:tcW w:w="719" w:type="dxa"/>
            <w:vMerge/>
            <w:shd w:val="clear" w:color="auto" w:fill="FEF8F4"/>
            <w:textDirection w:val="btLr"/>
            <w:vAlign w:val="center"/>
          </w:tcPr>
          <w:p w14:paraId="3F12038F" w14:textId="1A46C552" w:rsidR="00615482" w:rsidRPr="00D6159A" w:rsidRDefault="00615482" w:rsidP="00615482">
            <w:pPr>
              <w:pStyle w:val="AralkYok"/>
              <w:jc w:val="center"/>
              <w:rPr>
                <w:rFonts w:ascii="Calibri" w:hAnsi="Calibri" w:cs="Calibri"/>
                <w:sz w:val="18"/>
                <w:szCs w:val="18"/>
              </w:rPr>
            </w:pPr>
          </w:p>
        </w:tc>
        <w:tc>
          <w:tcPr>
            <w:tcW w:w="984" w:type="dxa"/>
            <w:vMerge/>
            <w:shd w:val="clear" w:color="auto" w:fill="F6F9FC"/>
            <w:textDirection w:val="btLr"/>
            <w:vAlign w:val="center"/>
          </w:tcPr>
          <w:p w14:paraId="311F4D1B" w14:textId="31C5763A" w:rsidR="00615482" w:rsidRPr="00D6159A" w:rsidRDefault="00615482" w:rsidP="00615482">
            <w:pPr>
              <w:pStyle w:val="AralkYok"/>
              <w:jc w:val="center"/>
              <w:rPr>
                <w:rFonts w:ascii="Calibri" w:hAnsi="Calibri" w:cs="Calibri"/>
                <w:sz w:val="18"/>
                <w:szCs w:val="18"/>
              </w:rPr>
            </w:pPr>
          </w:p>
        </w:tc>
        <w:tc>
          <w:tcPr>
            <w:tcW w:w="706" w:type="dxa"/>
            <w:vMerge/>
            <w:shd w:val="clear" w:color="auto" w:fill="F6F9FC"/>
            <w:textDirection w:val="btLr"/>
            <w:vAlign w:val="center"/>
          </w:tcPr>
          <w:p w14:paraId="18DDDB94" w14:textId="4705696F" w:rsidR="00615482" w:rsidRPr="00D6159A" w:rsidRDefault="00615482" w:rsidP="00615482">
            <w:pPr>
              <w:pStyle w:val="AralkYok"/>
              <w:jc w:val="center"/>
              <w:rPr>
                <w:rFonts w:ascii="Calibri" w:hAnsi="Calibri" w:cs="Calibri"/>
                <w:sz w:val="18"/>
                <w:szCs w:val="18"/>
              </w:rPr>
            </w:pPr>
          </w:p>
        </w:tc>
        <w:tc>
          <w:tcPr>
            <w:tcW w:w="843" w:type="dxa"/>
            <w:vMerge/>
            <w:shd w:val="clear" w:color="auto" w:fill="F6F9FC"/>
            <w:textDirection w:val="btLr"/>
            <w:vAlign w:val="center"/>
          </w:tcPr>
          <w:p w14:paraId="123D7D48" w14:textId="36E4D08C" w:rsidR="00615482" w:rsidRPr="00D6159A" w:rsidRDefault="00615482" w:rsidP="00615482">
            <w:pPr>
              <w:pStyle w:val="AralkYok"/>
              <w:jc w:val="center"/>
              <w:rPr>
                <w:rFonts w:ascii="Calibri" w:hAnsi="Calibri" w:cs="Calibri"/>
                <w:bCs/>
                <w:sz w:val="17"/>
                <w:szCs w:val="17"/>
              </w:rPr>
            </w:pPr>
          </w:p>
        </w:tc>
        <w:tc>
          <w:tcPr>
            <w:tcW w:w="845" w:type="dxa"/>
            <w:vMerge/>
            <w:shd w:val="clear" w:color="auto" w:fill="FEF8F4"/>
            <w:textDirection w:val="btLr"/>
            <w:vAlign w:val="center"/>
          </w:tcPr>
          <w:p w14:paraId="5BFBF5B1" w14:textId="0FF87861" w:rsidR="00615482" w:rsidRPr="00D6159A" w:rsidRDefault="00615482" w:rsidP="00615482">
            <w:pPr>
              <w:pStyle w:val="AralkYok"/>
              <w:jc w:val="center"/>
              <w:rPr>
                <w:rFonts w:ascii="Calibri" w:hAnsi="Calibri" w:cs="Calibri"/>
                <w:bCs/>
                <w:sz w:val="20"/>
                <w:szCs w:val="20"/>
              </w:rPr>
            </w:pPr>
          </w:p>
        </w:tc>
        <w:tc>
          <w:tcPr>
            <w:tcW w:w="1265" w:type="dxa"/>
            <w:vMerge/>
            <w:shd w:val="clear" w:color="auto" w:fill="FEF8F4"/>
            <w:textDirection w:val="btLr"/>
            <w:vAlign w:val="center"/>
          </w:tcPr>
          <w:p w14:paraId="6C0D6C87" w14:textId="231BB7BB" w:rsidR="00615482" w:rsidRPr="00D6159A" w:rsidRDefault="00615482" w:rsidP="00615482">
            <w:pPr>
              <w:pStyle w:val="AralkYok"/>
              <w:jc w:val="center"/>
              <w:rPr>
                <w:rFonts w:ascii="Calibri" w:hAnsi="Calibri" w:cs="Calibri"/>
                <w:bCs/>
                <w:sz w:val="20"/>
                <w:szCs w:val="20"/>
              </w:rPr>
            </w:pPr>
          </w:p>
        </w:tc>
        <w:tc>
          <w:tcPr>
            <w:tcW w:w="1436" w:type="dxa"/>
            <w:shd w:val="clear" w:color="auto" w:fill="F6F9FC"/>
            <w:vAlign w:val="center"/>
          </w:tcPr>
          <w:p w14:paraId="328BE0E4" w14:textId="77777777" w:rsidR="00615482" w:rsidRPr="004F7190" w:rsidRDefault="00615482" w:rsidP="00615482">
            <w:pPr>
              <w:jc w:val="center"/>
              <w:rPr>
                <w:rFonts w:ascii="Calibri" w:hAnsi="Calibri" w:cs="Calibri"/>
                <w:color w:val="C00000"/>
              </w:rPr>
            </w:pPr>
            <w:r w:rsidRPr="004F7190">
              <w:rPr>
                <w:rFonts w:ascii="Calibri" w:hAnsi="Calibri" w:cs="Calibri"/>
                <w:color w:val="C00000"/>
              </w:rPr>
              <w:t>Dünya Çevre Günü</w:t>
            </w:r>
          </w:p>
          <w:p w14:paraId="5A096017" w14:textId="3B3F6BDC" w:rsidR="00615482" w:rsidRPr="00D6159A" w:rsidRDefault="00615482" w:rsidP="00615482">
            <w:pPr>
              <w:pStyle w:val="AralkYok"/>
              <w:jc w:val="center"/>
              <w:rPr>
                <w:rFonts w:ascii="Arial" w:hAnsi="Arial" w:cs="Arial"/>
                <w:b/>
                <w:bCs/>
              </w:rPr>
            </w:pPr>
            <w:r w:rsidRPr="004F7190">
              <w:rPr>
                <w:rFonts w:ascii="Calibri" w:hAnsi="Calibri" w:cs="Calibri"/>
                <w:color w:val="C00000"/>
              </w:rPr>
              <w:t>Çevre Koruma Haftası</w:t>
            </w:r>
          </w:p>
        </w:tc>
        <w:tc>
          <w:tcPr>
            <w:tcW w:w="1059" w:type="dxa"/>
            <w:shd w:val="clear" w:color="auto" w:fill="F6F9FC"/>
            <w:vAlign w:val="center"/>
          </w:tcPr>
          <w:p w14:paraId="34B845AC" w14:textId="77777777" w:rsidR="00615482" w:rsidRPr="00D6159A" w:rsidRDefault="00615482" w:rsidP="00615482">
            <w:pPr>
              <w:pStyle w:val="AralkYok"/>
              <w:jc w:val="center"/>
              <w:rPr>
                <w:rFonts w:ascii="Arial" w:hAnsi="Arial" w:cs="Arial"/>
                <w:b/>
                <w:bCs/>
              </w:rPr>
            </w:pPr>
          </w:p>
        </w:tc>
      </w:tr>
      <w:tr w:rsidR="00615482" w14:paraId="7C370013" w14:textId="77777777" w:rsidTr="00D436A6">
        <w:trPr>
          <w:gridAfter w:val="17"/>
          <w:wAfter w:w="14001" w:type="dxa"/>
          <w:trHeight w:val="1840"/>
        </w:trPr>
        <w:tc>
          <w:tcPr>
            <w:tcW w:w="558" w:type="dxa"/>
            <w:vMerge/>
            <w:shd w:val="clear" w:color="auto" w:fill="FFEEB9"/>
            <w:textDirection w:val="btLr"/>
            <w:vAlign w:val="center"/>
          </w:tcPr>
          <w:p w14:paraId="32639117" w14:textId="77777777" w:rsidR="00615482" w:rsidRDefault="00615482" w:rsidP="00615482">
            <w:pPr>
              <w:pStyle w:val="AralkYok"/>
              <w:jc w:val="center"/>
              <w:rPr>
                <w:rFonts w:ascii="Calibri" w:hAnsi="Calibri" w:cs="Calibri"/>
                <w:b/>
                <w:bCs/>
                <w:color w:val="C00000"/>
                <w:sz w:val="20"/>
                <w:szCs w:val="20"/>
              </w:rPr>
            </w:pPr>
          </w:p>
        </w:tc>
        <w:tc>
          <w:tcPr>
            <w:tcW w:w="505" w:type="dxa"/>
            <w:shd w:val="clear" w:color="auto" w:fill="FFEEB9"/>
            <w:vAlign w:val="center"/>
          </w:tcPr>
          <w:p w14:paraId="30C1E80A" w14:textId="3F75095B"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2</w:t>
            </w:r>
          </w:p>
        </w:tc>
        <w:tc>
          <w:tcPr>
            <w:tcW w:w="473" w:type="dxa"/>
            <w:shd w:val="clear" w:color="auto" w:fill="FFEEB9"/>
            <w:vAlign w:val="center"/>
          </w:tcPr>
          <w:p w14:paraId="19EF8274" w14:textId="38CD2B66"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2</w:t>
            </w:r>
          </w:p>
        </w:tc>
        <w:tc>
          <w:tcPr>
            <w:tcW w:w="1263" w:type="dxa"/>
            <w:vMerge/>
            <w:shd w:val="clear" w:color="auto" w:fill="FDF9FC"/>
            <w:textDirection w:val="btLr"/>
            <w:vAlign w:val="center"/>
          </w:tcPr>
          <w:p w14:paraId="146C662C" w14:textId="77777777" w:rsidR="00615482" w:rsidRPr="00B007F7" w:rsidRDefault="00615482" w:rsidP="00615482">
            <w:pPr>
              <w:pStyle w:val="AralkYok"/>
              <w:jc w:val="center"/>
              <w:rPr>
                <w:rFonts w:ascii="Calibri" w:hAnsi="Calibri" w:cs="Calibri"/>
                <w:b/>
                <w:bCs/>
                <w:sz w:val="18"/>
                <w:szCs w:val="18"/>
              </w:rPr>
            </w:pPr>
          </w:p>
        </w:tc>
        <w:tc>
          <w:tcPr>
            <w:tcW w:w="4068" w:type="dxa"/>
            <w:shd w:val="clear" w:color="auto" w:fill="F8FCF6"/>
            <w:vAlign w:val="center"/>
          </w:tcPr>
          <w:p w14:paraId="3016FA9E" w14:textId="77777777" w:rsidR="00615482" w:rsidRDefault="00615482" w:rsidP="00615482">
            <w:pPr>
              <w:pStyle w:val="AralkYok"/>
              <w:rPr>
                <w:rFonts w:ascii="Calibri" w:hAnsi="Calibri" w:cs="Calibri"/>
                <w:i/>
                <w:iCs/>
                <w:sz w:val="18"/>
                <w:szCs w:val="18"/>
              </w:rPr>
            </w:pPr>
            <w:r w:rsidRPr="00866CC2">
              <w:rPr>
                <w:rFonts w:ascii="Calibri" w:hAnsi="Calibri" w:cs="Calibri"/>
                <w:i/>
                <w:iCs/>
                <w:sz w:val="18"/>
                <w:szCs w:val="18"/>
              </w:rPr>
              <w:t xml:space="preserve">ç) Rezonans ve depremle ilişkili olan kavramlar ile ilgili toplanan bilgilerin doğru olup olmadığını değerlendirir. </w:t>
            </w:r>
          </w:p>
          <w:p w14:paraId="1D986B25" w14:textId="7C995AE2" w:rsidR="00615482" w:rsidRPr="003618DC" w:rsidRDefault="00615482" w:rsidP="00615482">
            <w:pPr>
              <w:pStyle w:val="AralkYok"/>
              <w:rPr>
                <w:rFonts w:ascii="Calibri" w:hAnsi="Calibri" w:cs="Calibri"/>
                <w:i/>
                <w:iCs/>
                <w:sz w:val="18"/>
                <w:szCs w:val="18"/>
              </w:rPr>
            </w:pPr>
            <w:r w:rsidRPr="00866CC2">
              <w:rPr>
                <w:rFonts w:ascii="Calibri" w:hAnsi="Calibri" w:cs="Calibri"/>
                <w:i/>
                <w:iCs/>
                <w:sz w:val="18"/>
                <w:szCs w:val="18"/>
              </w:rPr>
              <w:t>d) Rezonans ve depreme ilişkin kavramlar üzerinden depreme yönelik çıkarımlar yapar</w:t>
            </w:r>
          </w:p>
        </w:tc>
        <w:tc>
          <w:tcPr>
            <w:tcW w:w="706" w:type="dxa"/>
            <w:vMerge/>
            <w:shd w:val="clear" w:color="auto" w:fill="FEF8F4"/>
            <w:textDirection w:val="btLr"/>
            <w:vAlign w:val="center"/>
          </w:tcPr>
          <w:p w14:paraId="7B533704" w14:textId="77777777" w:rsidR="00615482" w:rsidRPr="00D6159A" w:rsidRDefault="00615482" w:rsidP="00615482">
            <w:pPr>
              <w:pStyle w:val="AralkYok"/>
              <w:jc w:val="center"/>
              <w:rPr>
                <w:rFonts w:ascii="Calibri" w:hAnsi="Calibri" w:cs="Calibri"/>
                <w:sz w:val="18"/>
                <w:szCs w:val="18"/>
              </w:rPr>
            </w:pPr>
          </w:p>
        </w:tc>
        <w:tc>
          <w:tcPr>
            <w:tcW w:w="566" w:type="dxa"/>
            <w:vMerge/>
            <w:shd w:val="clear" w:color="auto" w:fill="FEF8F4"/>
            <w:textDirection w:val="btLr"/>
            <w:vAlign w:val="center"/>
          </w:tcPr>
          <w:p w14:paraId="427286B8" w14:textId="77777777" w:rsidR="00615482" w:rsidRPr="00D6159A" w:rsidRDefault="00615482" w:rsidP="00615482">
            <w:pPr>
              <w:pStyle w:val="AralkYok"/>
              <w:jc w:val="center"/>
              <w:rPr>
                <w:rFonts w:ascii="Calibri" w:hAnsi="Calibri" w:cs="Calibri"/>
                <w:sz w:val="18"/>
                <w:szCs w:val="18"/>
              </w:rPr>
            </w:pPr>
          </w:p>
        </w:tc>
        <w:tc>
          <w:tcPr>
            <w:tcW w:w="719" w:type="dxa"/>
            <w:vMerge/>
            <w:shd w:val="clear" w:color="auto" w:fill="FEF8F4"/>
            <w:textDirection w:val="btLr"/>
            <w:vAlign w:val="center"/>
          </w:tcPr>
          <w:p w14:paraId="3EA71AD5" w14:textId="77777777" w:rsidR="00615482" w:rsidRPr="00D6159A" w:rsidRDefault="00615482" w:rsidP="00615482">
            <w:pPr>
              <w:pStyle w:val="AralkYok"/>
              <w:jc w:val="center"/>
              <w:rPr>
                <w:rFonts w:ascii="Calibri" w:hAnsi="Calibri" w:cs="Calibri"/>
                <w:sz w:val="18"/>
                <w:szCs w:val="18"/>
              </w:rPr>
            </w:pPr>
          </w:p>
        </w:tc>
        <w:tc>
          <w:tcPr>
            <w:tcW w:w="984" w:type="dxa"/>
            <w:vMerge/>
            <w:shd w:val="clear" w:color="auto" w:fill="F6F9FC"/>
            <w:textDirection w:val="btLr"/>
            <w:vAlign w:val="center"/>
          </w:tcPr>
          <w:p w14:paraId="2BBD3CFD" w14:textId="77777777" w:rsidR="00615482" w:rsidRPr="00D6159A" w:rsidRDefault="00615482" w:rsidP="00615482">
            <w:pPr>
              <w:pStyle w:val="AralkYok"/>
              <w:jc w:val="center"/>
              <w:rPr>
                <w:rFonts w:ascii="Calibri" w:hAnsi="Calibri" w:cs="Calibri"/>
                <w:sz w:val="18"/>
                <w:szCs w:val="18"/>
              </w:rPr>
            </w:pPr>
          </w:p>
        </w:tc>
        <w:tc>
          <w:tcPr>
            <w:tcW w:w="706" w:type="dxa"/>
            <w:vMerge/>
            <w:shd w:val="clear" w:color="auto" w:fill="F6F9FC"/>
            <w:textDirection w:val="btLr"/>
            <w:vAlign w:val="center"/>
          </w:tcPr>
          <w:p w14:paraId="15D9870F" w14:textId="77777777" w:rsidR="00615482" w:rsidRPr="00D6159A" w:rsidRDefault="00615482" w:rsidP="00615482">
            <w:pPr>
              <w:pStyle w:val="AralkYok"/>
              <w:jc w:val="center"/>
              <w:rPr>
                <w:rFonts w:ascii="Calibri" w:hAnsi="Calibri" w:cs="Calibri"/>
                <w:sz w:val="18"/>
                <w:szCs w:val="18"/>
              </w:rPr>
            </w:pPr>
          </w:p>
        </w:tc>
        <w:tc>
          <w:tcPr>
            <w:tcW w:w="843" w:type="dxa"/>
            <w:vMerge/>
            <w:shd w:val="clear" w:color="auto" w:fill="F6F9FC"/>
            <w:textDirection w:val="btLr"/>
            <w:vAlign w:val="center"/>
          </w:tcPr>
          <w:p w14:paraId="551F196C" w14:textId="77777777" w:rsidR="00615482" w:rsidRPr="00D6159A" w:rsidRDefault="00615482" w:rsidP="00615482">
            <w:pPr>
              <w:pStyle w:val="AralkYok"/>
              <w:jc w:val="center"/>
              <w:rPr>
                <w:rFonts w:ascii="Calibri" w:hAnsi="Calibri" w:cs="Calibri"/>
                <w:bCs/>
                <w:sz w:val="17"/>
                <w:szCs w:val="17"/>
              </w:rPr>
            </w:pPr>
          </w:p>
        </w:tc>
        <w:tc>
          <w:tcPr>
            <w:tcW w:w="845" w:type="dxa"/>
            <w:vMerge/>
            <w:shd w:val="clear" w:color="auto" w:fill="FEF8F4"/>
            <w:textDirection w:val="btLr"/>
            <w:vAlign w:val="center"/>
          </w:tcPr>
          <w:p w14:paraId="251F2F4F" w14:textId="77777777" w:rsidR="00615482" w:rsidRPr="00D6159A" w:rsidRDefault="00615482" w:rsidP="00615482">
            <w:pPr>
              <w:pStyle w:val="AralkYok"/>
              <w:jc w:val="center"/>
              <w:rPr>
                <w:rFonts w:ascii="Calibri" w:hAnsi="Calibri" w:cs="Calibri"/>
                <w:bCs/>
                <w:sz w:val="20"/>
                <w:szCs w:val="20"/>
              </w:rPr>
            </w:pPr>
          </w:p>
        </w:tc>
        <w:tc>
          <w:tcPr>
            <w:tcW w:w="1265" w:type="dxa"/>
            <w:vMerge/>
            <w:shd w:val="clear" w:color="auto" w:fill="FEF8F4"/>
            <w:textDirection w:val="btLr"/>
            <w:vAlign w:val="center"/>
          </w:tcPr>
          <w:p w14:paraId="3866B2D4" w14:textId="77777777" w:rsidR="00615482" w:rsidRPr="00D6159A" w:rsidRDefault="00615482" w:rsidP="00615482">
            <w:pPr>
              <w:pStyle w:val="AralkYok"/>
              <w:jc w:val="center"/>
              <w:rPr>
                <w:rFonts w:ascii="Calibri" w:hAnsi="Calibri" w:cs="Calibri"/>
                <w:bCs/>
                <w:sz w:val="20"/>
                <w:szCs w:val="20"/>
              </w:rPr>
            </w:pPr>
          </w:p>
        </w:tc>
        <w:tc>
          <w:tcPr>
            <w:tcW w:w="1436" w:type="dxa"/>
            <w:shd w:val="clear" w:color="auto" w:fill="F6F9FC"/>
            <w:vAlign w:val="center"/>
          </w:tcPr>
          <w:p w14:paraId="56E753A5" w14:textId="77777777" w:rsidR="00615482" w:rsidRPr="00D6159A" w:rsidRDefault="00615482" w:rsidP="00615482">
            <w:pPr>
              <w:pStyle w:val="AralkYok"/>
              <w:jc w:val="center"/>
              <w:rPr>
                <w:rFonts w:ascii="Arial" w:hAnsi="Arial" w:cs="Arial"/>
                <w:b/>
                <w:bCs/>
              </w:rPr>
            </w:pPr>
          </w:p>
        </w:tc>
        <w:tc>
          <w:tcPr>
            <w:tcW w:w="1059" w:type="dxa"/>
            <w:shd w:val="clear" w:color="auto" w:fill="F6F9FC"/>
            <w:vAlign w:val="center"/>
          </w:tcPr>
          <w:p w14:paraId="0380B89D" w14:textId="77777777" w:rsidR="00615482" w:rsidRPr="00D6159A" w:rsidRDefault="00615482" w:rsidP="00615482">
            <w:pPr>
              <w:pStyle w:val="AralkYok"/>
              <w:jc w:val="center"/>
              <w:rPr>
                <w:rFonts w:ascii="Arial" w:hAnsi="Arial" w:cs="Arial"/>
                <w:b/>
                <w:bCs/>
              </w:rPr>
            </w:pPr>
          </w:p>
        </w:tc>
      </w:tr>
      <w:tr w:rsidR="00615482" w14:paraId="1D83397A" w14:textId="77777777" w:rsidTr="00D436A6">
        <w:trPr>
          <w:gridAfter w:val="17"/>
          <w:wAfter w:w="14001" w:type="dxa"/>
          <w:trHeight w:val="1967"/>
        </w:trPr>
        <w:tc>
          <w:tcPr>
            <w:tcW w:w="558" w:type="dxa"/>
            <w:vMerge/>
            <w:shd w:val="clear" w:color="auto" w:fill="FFEEB9"/>
            <w:textDirection w:val="btLr"/>
            <w:vAlign w:val="center"/>
          </w:tcPr>
          <w:p w14:paraId="59940FEF" w14:textId="77777777" w:rsidR="00615482" w:rsidRDefault="00615482" w:rsidP="00615482">
            <w:pPr>
              <w:pStyle w:val="AralkYok"/>
              <w:jc w:val="center"/>
              <w:rPr>
                <w:rFonts w:ascii="Calibri" w:hAnsi="Calibri" w:cs="Calibri"/>
                <w:b/>
                <w:bCs/>
                <w:color w:val="C00000"/>
                <w:sz w:val="20"/>
                <w:szCs w:val="20"/>
              </w:rPr>
            </w:pPr>
          </w:p>
        </w:tc>
        <w:tc>
          <w:tcPr>
            <w:tcW w:w="505" w:type="dxa"/>
            <w:shd w:val="clear" w:color="auto" w:fill="FFEEB9"/>
            <w:vAlign w:val="center"/>
          </w:tcPr>
          <w:p w14:paraId="20342DA0" w14:textId="07F4CA25"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3</w:t>
            </w:r>
          </w:p>
        </w:tc>
        <w:tc>
          <w:tcPr>
            <w:tcW w:w="473" w:type="dxa"/>
            <w:shd w:val="clear" w:color="auto" w:fill="FFEEB9"/>
            <w:vAlign w:val="center"/>
          </w:tcPr>
          <w:p w14:paraId="0CC718E3" w14:textId="3206B010"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2</w:t>
            </w:r>
          </w:p>
        </w:tc>
        <w:tc>
          <w:tcPr>
            <w:tcW w:w="1263" w:type="dxa"/>
            <w:shd w:val="clear" w:color="auto" w:fill="FDF9FC"/>
            <w:textDirection w:val="btLr"/>
            <w:vAlign w:val="center"/>
          </w:tcPr>
          <w:p w14:paraId="4D127410" w14:textId="4C43F9B4" w:rsidR="00615482" w:rsidRPr="00B007F7" w:rsidRDefault="00615482" w:rsidP="00615482">
            <w:pPr>
              <w:pStyle w:val="AralkYok"/>
              <w:jc w:val="center"/>
              <w:rPr>
                <w:rFonts w:ascii="Calibri" w:hAnsi="Calibri" w:cs="Calibri"/>
                <w:b/>
                <w:bCs/>
                <w:sz w:val="18"/>
                <w:szCs w:val="18"/>
              </w:rPr>
            </w:pPr>
            <w:r w:rsidRPr="00B007F7">
              <w:rPr>
                <w:rFonts w:ascii="Calibri" w:hAnsi="Calibri" w:cs="Calibri"/>
                <w:b/>
                <w:bCs/>
                <w:sz w:val="18"/>
                <w:szCs w:val="18"/>
              </w:rPr>
              <w:t>FİZ.10.4.7. Depremle ilgili bilimsel model oluşturabilme</w:t>
            </w:r>
          </w:p>
        </w:tc>
        <w:tc>
          <w:tcPr>
            <w:tcW w:w="4068" w:type="dxa"/>
            <w:shd w:val="clear" w:color="auto" w:fill="F8FCF6"/>
            <w:vAlign w:val="center"/>
          </w:tcPr>
          <w:p w14:paraId="57FB5B1C" w14:textId="0429A24C" w:rsidR="00615482" w:rsidRPr="003618DC" w:rsidRDefault="00615482" w:rsidP="00615482">
            <w:pPr>
              <w:pStyle w:val="AralkYok"/>
              <w:rPr>
                <w:rFonts w:ascii="Calibri" w:hAnsi="Calibri" w:cs="Calibri"/>
                <w:i/>
                <w:iCs/>
                <w:sz w:val="18"/>
                <w:szCs w:val="18"/>
              </w:rPr>
            </w:pPr>
            <w:r w:rsidRPr="00866CC2">
              <w:rPr>
                <w:rFonts w:ascii="Calibri" w:hAnsi="Calibri" w:cs="Calibri"/>
                <w:i/>
                <w:iCs/>
                <w:sz w:val="18"/>
                <w:szCs w:val="18"/>
              </w:rPr>
              <w:t>a) Depremle ilgili bir model önerir. b) Depremle ilgili önerilen modeli geliştirir.</w:t>
            </w:r>
          </w:p>
        </w:tc>
        <w:tc>
          <w:tcPr>
            <w:tcW w:w="706" w:type="dxa"/>
            <w:vMerge/>
            <w:shd w:val="clear" w:color="auto" w:fill="FEF8F4"/>
            <w:textDirection w:val="btLr"/>
            <w:vAlign w:val="center"/>
          </w:tcPr>
          <w:p w14:paraId="60E31E15" w14:textId="77777777" w:rsidR="00615482" w:rsidRPr="00D6159A" w:rsidRDefault="00615482" w:rsidP="00615482">
            <w:pPr>
              <w:pStyle w:val="AralkYok"/>
              <w:jc w:val="center"/>
              <w:rPr>
                <w:rFonts w:ascii="Calibri" w:hAnsi="Calibri" w:cs="Calibri"/>
                <w:sz w:val="18"/>
                <w:szCs w:val="18"/>
              </w:rPr>
            </w:pPr>
          </w:p>
        </w:tc>
        <w:tc>
          <w:tcPr>
            <w:tcW w:w="566" w:type="dxa"/>
            <w:vMerge/>
            <w:shd w:val="clear" w:color="auto" w:fill="FEF8F4"/>
            <w:textDirection w:val="btLr"/>
            <w:vAlign w:val="center"/>
          </w:tcPr>
          <w:p w14:paraId="0405EE77" w14:textId="77777777" w:rsidR="00615482" w:rsidRPr="00D6159A" w:rsidRDefault="00615482" w:rsidP="00615482">
            <w:pPr>
              <w:pStyle w:val="AralkYok"/>
              <w:jc w:val="center"/>
              <w:rPr>
                <w:rFonts w:ascii="Calibri" w:hAnsi="Calibri" w:cs="Calibri"/>
                <w:sz w:val="18"/>
                <w:szCs w:val="18"/>
              </w:rPr>
            </w:pPr>
          </w:p>
        </w:tc>
        <w:tc>
          <w:tcPr>
            <w:tcW w:w="719" w:type="dxa"/>
            <w:vMerge/>
            <w:shd w:val="clear" w:color="auto" w:fill="FEF8F4"/>
            <w:textDirection w:val="btLr"/>
            <w:vAlign w:val="center"/>
          </w:tcPr>
          <w:p w14:paraId="7299EEBE" w14:textId="77777777" w:rsidR="00615482" w:rsidRPr="00D6159A" w:rsidRDefault="00615482" w:rsidP="00615482">
            <w:pPr>
              <w:pStyle w:val="AralkYok"/>
              <w:jc w:val="center"/>
              <w:rPr>
                <w:rFonts w:ascii="Calibri" w:hAnsi="Calibri" w:cs="Calibri"/>
                <w:sz w:val="18"/>
                <w:szCs w:val="18"/>
              </w:rPr>
            </w:pPr>
          </w:p>
        </w:tc>
        <w:tc>
          <w:tcPr>
            <w:tcW w:w="984" w:type="dxa"/>
            <w:vMerge/>
            <w:shd w:val="clear" w:color="auto" w:fill="F6F9FC"/>
            <w:textDirection w:val="btLr"/>
            <w:vAlign w:val="center"/>
          </w:tcPr>
          <w:p w14:paraId="1668F2FA" w14:textId="77777777" w:rsidR="00615482" w:rsidRPr="00D6159A" w:rsidRDefault="00615482" w:rsidP="00615482">
            <w:pPr>
              <w:pStyle w:val="AralkYok"/>
              <w:jc w:val="center"/>
              <w:rPr>
                <w:rFonts w:ascii="Calibri" w:hAnsi="Calibri" w:cs="Calibri"/>
                <w:sz w:val="18"/>
                <w:szCs w:val="18"/>
              </w:rPr>
            </w:pPr>
          </w:p>
        </w:tc>
        <w:tc>
          <w:tcPr>
            <w:tcW w:w="706" w:type="dxa"/>
            <w:vMerge/>
            <w:shd w:val="clear" w:color="auto" w:fill="F6F9FC"/>
            <w:textDirection w:val="btLr"/>
            <w:vAlign w:val="center"/>
          </w:tcPr>
          <w:p w14:paraId="533E0F5A" w14:textId="77777777" w:rsidR="00615482" w:rsidRPr="00D6159A" w:rsidRDefault="00615482" w:rsidP="00615482">
            <w:pPr>
              <w:pStyle w:val="AralkYok"/>
              <w:jc w:val="center"/>
              <w:rPr>
                <w:rFonts w:ascii="Calibri" w:hAnsi="Calibri" w:cs="Calibri"/>
                <w:sz w:val="18"/>
                <w:szCs w:val="18"/>
              </w:rPr>
            </w:pPr>
          </w:p>
        </w:tc>
        <w:tc>
          <w:tcPr>
            <w:tcW w:w="843" w:type="dxa"/>
            <w:vMerge/>
            <w:shd w:val="clear" w:color="auto" w:fill="F6F9FC"/>
            <w:textDirection w:val="btLr"/>
            <w:vAlign w:val="center"/>
          </w:tcPr>
          <w:p w14:paraId="0EDFC1D2" w14:textId="77777777" w:rsidR="00615482" w:rsidRPr="00D6159A" w:rsidRDefault="00615482" w:rsidP="00615482">
            <w:pPr>
              <w:pStyle w:val="AralkYok"/>
              <w:jc w:val="center"/>
              <w:rPr>
                <w:rFonts w:ascii="Calibri" w:hAnsi="Calibri" w:cs="Calibri"/>
                <w:bCs/>
                <w:sz w:val="17"/>
                <w:szCs w:val="17"/>
              </w:rPr>
            </w:pPr>
          </w:p>
        </w:tc>
        <w:tc>
          <w:tcPr>
            <w:tcW w:w="845" w:type="dxa"/>
            <w:vMerge/>
            <w:shd w:val="clear" w:color="auto" w:fill="FEF8F4"/>
            <w:textDirection w:val="btLr"/>
            <w:vAlign w:val="center"/>
          </w:tcPr>
          <w:p w14:paraId="391B4BC3" w14:textId="77777777" w:rsidR="00615482" w:rsidRPr="00D6159A" w:rsidRDefault="00615482" w:rsidP="00615482">
            <w:pPr>
              <w:pStyle w:val="AralkYok"/>
              <w:jc w:val="center"/>
              <w:rPr>
                <w:rFonts w:ascii="Calibri" w:hAnsi="Calibri" w:cs="Calibri"/>
                <w:bCs/>
                <w:sz w:val="20"/>
                <w:szCs w:val="20"/>
              </w:rPr>
            </w:pPr>
          </w:p>
        </w:tc>
        <w:tc>
          <w:tcPr>
            <w:tcW w:w="1265" w:type="dxa"/>
            <w:vMerge/>
            <w:shd w:val="clear" w:color="auto" w:fill="FEF8F4"/>
            <w:textDirection w:val="btLr"/>
            <w:vAlign w:val="center"/>
          </w:tcPr>
          <w:p w14:paraId="673653B3" w14:textId="77777777" w:rsidR="00615482" w:rsidRPr="00D6159A" w:rsidRDefault="00615482" w:rsidP="00615482">
            <w:pPr>
              <w:pStyle w:val="AralkYok"/>
              <w:jc w:val="center"/>
              <w:rPr>
                <w:rFonts w:ascii="Calibri" w:hAnsi="Calibri" w:cs="Calibri"/>
                <w:bCs/>
                <w:sz w:val="20"/>
                <w:szCs w:val="20"/>
              </w:rPr>
            </w:pPr>
          </w:p>
        </w:tc>
        <w:tc>
          <w:tcPr>
            <w:tcW w:w="1436" w:type="dxa"/>
            <w:shd w:val="clear" w:color="auto" w:fill="F6F9FC"/>
            <w:vAlign w:val="center"/>
          </w:tcPr>
          <w:p w14:paraId="2A35EE65" w14:textId="77777777" w:rsidR="00615482" w:rsidRPr="00D6159A" w:rsidRDefault="00615482" w:rsidP="00615482">
            <w:pPr>
              <w:pStyle w:val="AralkYok"/>
              <w:jc w:val="center"/>
              <w:rPr>
                <w:rFonts w:ascii="Arial" w:hAnsi="Arial" w:cs="Arial"/>
                <w:b/>
                <w:bCs/>
              </w:rPr>
            </w:pPr>
          </w:p>
        </w:tc>
        <w:tc>
          <w:tcPr>
            <w:tcW w:w="1059" w:type="dxa"/>
            <w:shd w:val="clear" w:color="auto" w:fill="F6F9FC"/>
            <w:vAlign w:val="center"/>
          </w:tcPr>
          <w:p w14:paraId="72074F89" w14:textId="77777777" w:rsidR="00615482" w:rsidRPr="00D6159A" w:rsidRDefault="00615482" w:rsidP="00615482">
            <w:pPr>
              <w:pStyle w:val="AralkYok"/>
              <w:jc w:val="center"/>
              <w:rPr>
                <w:rFonts w:ascii="Arial" w:hAnsi="Arial" w:cs="Arial"/>
                <w:b/>
                <w:bCs/>
              </w:rPr>
            </w:pPr>
          </w:p>
        </w:tc>
      </w:tr>
      <w:tr w:rsidR="00615482" w14:paraId="3EBC8F75" w14:textId="49C8742B" w:rsidTr="00D436A6">
        <w:trPr>
          <w:gridAfter w:val="6"/>
          <w:wAfter w:w="8100" w:type="dxa"/>
          <w:trHeight w:val="800"/>
        </w:trPr>
        <w:tc>
          <w:tcPr>
            <w:tcW w:w="558" w:type="dxa"/>
            <w:vMerge/>
            <w:shd w:val="clear" w:color="auto" w:fill="FFEEB9"/>
            <w:textDirection w:val="btLr"/>
            <w:vAlign w:val="center"/>
          </w:tcPr>
          <w:p w14:paraId="1148D722" w14:textId="77777777" w:rsidR="00615482" w:rsidRDefault="00615482" w:rsidP="00615482">
            <w:pPr>
              <w:pStyle w:val="AralkYok"/>
              <w:jc w:val="center"/>
              <w:rPr>
                <w:rFonts w:ascii="Calibri" w:hAnsi="Calibri" w:cs="Calibri"/>
                <w:b/>
                <w:bCs/>
                <w:color w:val="C00000"/>
                <w:sz w:val="20"/>
                <w:szCs w:val="20"/>
              </w:rPr>
            </w:pPr>
          </w:p>
        </w:tc>
        <w:tc>
          <w:tcPr>
            <w:tcW w:w="505" w:type="dxa"/>
            <w:shd w:val="clear" w:color="auto" w:fill="FFEEB9"/>
            <w:vAlign w:val="center"/>
          </w:tcPr>
          <w:p w14:paraId="3271E8DA" w14:textId="54FB9800"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4</w:t>
            </w:r>
          </w:p>
        </w:tc>
        <w:tc>
          <w:tcPr>
            <w:tcW w:w="473" w:type="dxa"/>
            <w:shd w:val="clear" w:color="auto" w:fill="FFEEB9"/>
            <w:vAlign w:val="center"/>
          </w:tcPr>
          <w:p w14:paraId="56FEC132" w14:textId="459D1EA5" w:rsidR="00615482" w:rsidRDefault="00615482" w:rsidP="00615482">
            <w:pPr>
              <w:pStyle w:val="AralkYok"/>
              <w:jc w:val="center"/>
              <w:rPr>
                <w:rFonts w:ascii="Calibri" w:hAnsi="Calibri" w:cs="Calibri"/>
                <w:b/>
                <w:bCs/>
                <w:sz w:val="20"/>
                <w:szCs w:val="20"/>
              </w:rPr>
            </w:pPr>
            <w:r>
              <w:rPr>
                <w:rFonts w:ascii="Calibri" w:hAnsi="Calibri" w:cs="Calibri"/>
                <w:b/>
                <w:bCs/>
                <w:sz w:val="20"/>
                <w:szCs w:val="20"/>
              </w:rPr>
              <w:t>2</w:t>
            </w:r>
          </w:p>
        </w:tc>
        <w:tc>
          <w:tcPr>
            <w:tcW w:w="14460" w:type="dxa"/>
            <w:gridSpan w:val="12"/>
            <w:shd w:val="clear" w:color="auto" w:fill="FDF9FC"/>
            <w:vAlign w:val="center"/>
          </w:tcPr>
          <w:p w14:paraId="7CED82B7" w14:textId="44B98641" w:rsidR="00615482" w:rsidRPr="00D6159A" w:rsidRDefault="00615482" w:rsidP="00615482">
            <w:pPr>
              <w:pStyle w:val="AralkYok"/>
              <w:rPr>
                <w:rFonts w:ascii="Arial" w:hAnsi="Arial" w:cs="Arial"/>
                <w:b/>
                <w:bCs/>
              </w:rPr>
            </w:pPr>
            <w:r w:rsidRPr="00CD2716">
              <w:rPr>
                <w:rFonts w:ascii="Calibri" w:hAnsi="Calibri" w:cs="Calibri"/>
                <w:i/>
                <w:iCs/>
                <w:sz w:val="18"/>
                <w:szCs w:val="18"/>
              </w:rPr>
              <w:t>Zümre öğretmenler kurulu tarafından ders kapsamında yapılması kararlaştırılan çalışmalar (okul dışı öğrenme etkinlikleri, araştırma ve gözlem, sosyal etkinlikler, proje çalışmaları, yerel çalışmalar, okuma çalışmaları vb.) için ayrılan süredir. Çalışmalar için ayrılan süre eğitim öğretim yılı içinde planlanır ve yıllık planlarda ifade edilir. Okul temelli planlama kapsamında 10. sınıf düzeyinde belirlenen ders saatleri ise öğrencilerin meslek seçimi ve kariyer planlaması yapabilmeleri amacıyla onlara rehberlik edecek şekilde kullanılır. Bu doğrultuda planlanan eğitim öğretim faaliyetleri, mesleki rehberlik ve kariyer danışmanlığı bağlamında yürütülür.</w:t>
            </w:r>
          </w:p>
        </w:tc>
        <w:tc>
          <w:tcPr>
            <w:tcW w:w="843" w:type="dxa"/>
          </w:tcPr>
          <w:p w14:paraId="2A1D8531" w14:textId="77777777" w:rsidR="00615482" w:rsidRDefault="00615482" w:rsidP="00615482">
            <w:pPr>
              <w:rPr>
                <w:rFonts w:ascii="Arial" w:hAnsi="Arial" w:cs="Arial"/>
                <w:b/>
                <w:bCs/>
              </w:rPr>
            </w:pPr>
          </w:p>
        </w:tc>
        <w:tc>
          <w:tcPr>
            <w:tcW w:w="843" w:type="dxa"/>
            <w:gridSpan w:val="2"/>
          </w:tcPr>
          <w:p w14:paraId="498B6E09" w14:textId="77777777" w:rsidR="00615482" w:rsidRDefault="00615482" w:rsidP="00615482">
            <w:pPr>
              <w:rPr>
                <w:rFonts w:ascii="Arial" w:hAnsi="Arial" w:cs="Arial"/>
                <w:b/>
                <w:bCs/>
              </w:rPr>
            </w:pPr>
          </w:p>
        </w:tc>
        <w:tc>
          <w:tcPr>
            <w:tcW w:w="843" w:type="dxa"/>
          </w:tcPr>
          <w:p w14:paraId="050922D2" w14:textId="77777777" w:rsidR="00615482" w:rsidRDefault="00615482" w:rsidP="00615482">
            <w:pPr>
              <w:rPr>
                <w:rFonts w:ascii="Arial" w:hAnsi="Arial" w:cs="Arial"/>
                <w:b/>
                <w:bCs/>
              </w:rPr>
            </w:pPr>
          </w:p>
        </w:tc>
        <w:tc>
          <w:tcPr>
            <w:tcW w:w="843" w:type="dxa"/>
            <w:gridSpan w:val="2"/>
          </w:tcPr>
          <w:p w14:paraId="4A8973B5" w14:textId="77777777" w:rsidR="00615482" w:rsidRDefault="00615482" w:rsidP="00615482">
            <w:pPr>
              <w:rPr>
                <w:rFonts w:ascii="Arial" w:hAnsi="Arial" w:cs="Arial"/>
                <w:b/>
                <w:bCs/>
              </w:rPr>
            </w:pPr>
          </w:p>
        </w:tc>
        <w:tc>
          <w:tcPr>
            <w:tcW w:w="843" w:type="dxa"/>
            <w:gridSpan w:val="2"/>
          </w:tcPr>
          <w:p w14:paraId="1628C10C" w14:textId="77777777" w:rsidR="00615482" w:rsidRDefault="00615482" w:rsidP="00615482">
            <w:pPr>
              <w:rPr>
                <w:rFonts w:ascii="Arial" w:hAnsi="Arial" w:cs="Arial"/>
                <w:b/>
                <w:bCs/>
              </w:rPr>
            </w:pPr>
          </w:p>
        </w:tc>
        <w:tc>
          <w:tcPr>
            <w:tcW w:w="843" w:type="dxa"/>
            <w:textDirection w:val="btLr"/>
            <w:vAlign w:val="center"/>
          </w:tcPr>
          <w:p w14:paraId="3482981E" w14:textId="77777777" w:rsidR="00615482" w:rsidRDefault="00615482" w:rsidP="00615482">
            <w:pPr>
              <w:rPr>
                <w:rFonts w:ascii="Arial" w:hAnsi="Arial" w:cs="Arial"/>
                <w:b/>
                <w:bCs/>
              </w:rPr>
            </w:pPr>
          </w:p>
        </w:tc>
        <w:tc>
          <w:tcPr>
            <w:tcW w:w="843" w:type="dxa"/>
            <w:gridSpan w:val="2"/>
            <w:textDirection w:val="btLr"/>
            <w:vAlign w:val="center"/>
          </w:tcPr>
          <w:p w14:paraId="11127791" w14:textId="77777777" w:rsidR="00615482" w:rsidRDefault="00615482" w:rsidP="00615482">
            <w:pPr>
              <w:rPr>
                <w:rFonts w:ascii="Arial" w:hAnsi="Arial" w:cs="Arial"/>
                <w:b/>
                <w:bCs/>
              </w:rPr>
            </w:pPr>
          </w:p>
        </w:tc>
      </w:tr>
    </w:tbl>
    <w:p w14:paraId="659B71A9" w14:textId="77777777" w:rsidR="00D6159A" w:rsidRDefault="00D6159A" w:rsidP="00D6159A">
      <w:pPr>
        <w:pStyle w:val="AralkYok"/>
        <w:rPr>
          <w:rFonts w:ascii="Arial" w:hAnsi="Arial" w:cs="Arial"/>
          <w:b/>
          <w:bCs/>
        </w:rPr>
      </w:pPr>
    </w:p>
    <w:p w14:paraId="4FAEFC44" w14:textId="77777777" w:rsidR="00F60C45" w:rsidRDefault="00F60C45" w:rsidP="00CD236D"/>
    <w:sectPr w:rsidR="00F60C45" w:rsidSect="00046BE3">
      <w:pgSz w:w="16838" w:h="11906" w:orient="landscape"/>
      <w:pgMar w:top="284" w:right="28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45C641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586"/>
    <w:rsid w:val="00046BE3"/>
    <w:rsid w:val="00051019"/>
    <w:rsid w:val="0012607C"/>
    <w:rsid w:val="00223BF2"/>
    <w:rsid w:val="002348B3"/>
    <w:rsid w:val="002B5FD4"/>
    <w:rsid w:val="002D1CD7"/>
    <w:rsid w:val="003618DC"/>
    <w:rsid w:val="00477176"/>
    <w:rsid w:val="005F1539"/>
    <w:rsid w:val="005F178E"/>
    <w:rsid w:val="00615482"/>
    <w:rsid w:val="0063155A"/>
    <w:rsid w:val="00653D0B"/>
    <w:rsid w:val="00760A8E"/>
    <w:rsid w:val="007E4586"/>
    <w:rsid w:val="008513A2"/>
    <w:rsid w:val="00866CC2"/>
    <w:rsid w:val="00933259"/>
    <w:rsid w:val="00AA4AEA"/>
    <w:rsid w:val="00AB3A6F"/>
    <w:rsid w:val="00AD177E"/>
    <w:rsid w:val="00B007F7"/>
    <w:rsid w:val="00CD236D"/>
    <w:rsid w:val="00D360C0"/>
    <w:rsid w:val="00D436A6"/>
    <w:rsid w:val="00D6159A"/>
    <w:rsid w:val="00E209C4"/>
    <w:rsid w:val="00F33A98"/>
    <w:rsid w:val="00F60C45"/>
    <w:rsid w:val="00FC1E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9B0A"/>
  <w15:chartTrackingRefBased/>
  <w15:docId w15:val="{27D4987B-6CDE-48A6-A365-8B78368E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586"/>
  </w:style>
  <w:style w:type="paragraph" w:styleId="Balk1">
    <w:name w:val="heading 1"/>
    <w:basedOn w:val="Normal"/>
    <w:next w:val="Normal"/>
    <w:link w:val="Balk1Char"/>
    <w:uiPriority w:val="9"/>
    <w:qFormat/>
    <w:rsid w:val="007E45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E45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E458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E458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E458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E458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E458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E458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E458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E458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E458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E458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E458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E458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E458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E458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E458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E4586"/>
    <w:rPr>
      <w:rFonts w:eastAsiaTheme="majorEastAsia" w:cstheme="majorBidi"/>
      <w:color w:val="272727" w:themeColor="text1" w:themeTint="D8"/>
    </w:rPr>
  </w:style>
  <w:style w:type="paragraph" w:styleId="KonuBal">
    <w:name w:val="Title"/>
    <w:basedOn w:val="Normal"/>
    <w:next w:val="Normal"/>
    <w:link w:val="KonuBalChar"/>
    <w:uiPriority w:val="10"/>
    <w:qFormat/>
    <w:rsid w:val="007E45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E458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E458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E458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E458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E4586"/>
    <w:rPr>
      <w:i/>
      <w:iCs/>
      <w:color w:val="404040" w:themeColor="text1" w:themeTint="BF"/>
    </w:rPr>
  </w:style>
  <w:style w:type="paragraph" w:styleId="ListeParagraf">
    <w:name w:val="List Paragraph"/>
    <w:basedOn w:val="Normal"/>
    <w:uiPriority w:val="34"/>
    <w:qFormat/>
    <w:rsid w:val="007E4586"/>
    <w:pPr>
      <w:ind w:left="720"/>
      <w:contextualSpacing/>
    </w:pPr>
  </w:style>
  <w:style w:type="character" w:styleId="GlVurgulama">
    <w:name w:val="Intense Emphasis"/>
    <w:basedOn w:val="VarsaylanParagrafYazTipi"/>
    <w:uiPriority w:val="21"/>
    <w:qFormat/>
    <w:rsid w:val="007E4586"/>
    <w:rPr>
      <w:i/>
      <w:iCs/>
      <w:color w:val="0F4761" w:themeColor="accent1" w:themeShade="BF"/>
    </w:rPr>
  </w:style>
  <w:style w:type="paragraph" w:styleId="GlAlnt">
    <w:name w:val="Intense Quote"/>
    <w:basedOn w:val="Normal"/>
    <w:next w:val="Normal"/>
    <w:link w:val="GlAlntChar"/>
    <w:uiPriority w:val="30"/>
    <w:qFormat/>
    <w:rsid w:val="007E45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E4586"/>
    <w:rPr>
      <w:i/>
      <w:iCs/>
      <w:color w:val="0F4761" w:themeColor="accent1" w:themeShade="BF"/>
    </w:rPr>
  </w:style>
  <w:style w:type="character" w:styleId="GlBavuru">
    <w:name w:val="Intense Reference"/>
    <w:basedOn w:val="VarsaylanParagrafYazTipi"/>
    <w:uiPriority w:val="32"/>
    <w:qFormat/>
    <w:rsid w:val="007E4586"/>
    <w:rPr>
      <w:b/>
      <w:bCs/>
      <w:smallCaps/>
      <w:color w:val="0F4761" w:themeColor="accent1" w:themeShade="BF"/>
      <w:spacing w:val="5"/>
    </w:rPr>
  </w:style>
  <w:style w:type="table" w:styleId="TabloKlavuzu">
    <w:name w:val="Table Grid"/>
    <w:basedOn w:val="NormalTablo"/>
    <w:uiPriority w:val="39"/>
    <w:rsid w:val="007E4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7E4586"/>
    <w:pPr>
      <w:spacing w:after="0" w:line="240" w:lineRule="auto"/>
    </w:pPr>
  </w:style>
  <w:style w:type="paragraph" w:styleId="stBilgi">
    <w:name w:val="header"/>
    <w:basedOn w:val="Normal"/>
    <w:link w:val="stBilgiChar"/>
    <w:uiPriority w:val="99"/>
    <w:unhideWhenUsed/>
    <w:rsid w:val="001260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6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47F9D-91F6-459D-A545-B272A9E82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6</Pages>
  <Words>2577</Words>
  <Characters>14693</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8</cp:revision>
  <dcterms:created xsi:type="dcterms:W3CDTF">2025-09-04T17:05:00Z</dcterms:created>
  <dcterms:modified xsi:type="dcterms:W3CDTF">2026-08-25T05:19:00Z</dcterms:modified>
</cp:coreProperties>
</file>